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AE2" w:rsidRPr="000F0999" w:rsidRDefault="008A1AE2" w:rsidP="000F0999">
      <w:pPr>
        <w:shd w:val="clear" w:color="auto" w:fill="FFFF00"/>
        <w:spacing w:line="360" w:lineRule="auto"/>
        <w:jc w:val="center"/>
        <w:rPr>
          <w:rFonts w:ascii="Bookman Old Style" w:hAnsi="Bookman Old Style" w:cs="Aharoni"/>
          <w:b/>
          <w:color w:val="548DD4" w:themeColor="text2" w:themeTint="99"/>
          <w:sz w:val="40"/>
          <w:szCs w:val="40"/>
        </w:rPr>
      </w:pPr>
      <w:r w:rsidRPr="000F0999">
        <w:rPr>
          <w:rFonts w:ascii="Bookman Old Style" w:hAnsi="Bookman Old Style" w:cs="Aharoni"/>
          <w:b/>
          <w:color w:val="548DD4" w:themeColor="text2" w:themeTint="99"/>
          <w:sz w:val="40"/>
          <w:szCs w:val="40"/>
        </w:rPr>
        <w:t>RENCANA KERJA (</w:t>
      </w:r>
      <w:proofErr w:type="gramStart"/>
      <w:r w:rsidRPr="000F0999">
        <w:rPr>
          <w:rFonts w:ascii="Bookman Old Style" w:hAnsi="Bookman Old Style" w:cs="Aharoni"/>
          <w:b/>
          <w:color w:val="548DD4" w:themeColor="text2" w:themeTint="99"/>
          <w:sz w:val="40"/>
          <w:szCs w:val="40"/>
        </w:rPr>
        <w:t>RENJA )</w:t>
      </w:r>
      <w:proofErr w:type="gramEnd"/>
    </w:p>
    <w:p w:rsidR="008A1AE2" w:rsidRPr="000F0999" w:rsidRDefault="008A1AE2" w:rsidP="000F0999">
      <w:pPr>
        <w:shd w:val="clear" w:color="auto" w:fill="FFFF00"/>
        <w:spacing w:line="360" w:lineRule="auto"/>
        <w:jc w:val="center"/>
        <w:rPr>
          <w:rFonts w:ascii="Bookman Old Style" w:hAnsi="Bookman Old Style" w:cs="Aharoni"/>
          <w:b/>
          <w:color w:val="548DD4" w:themeColor="text2" w:themeTint="99"/>
          <w:sz w:val="40"/>
          <w:szCs w:val="40"/>
        </w:rPr>
      </w:pPr>
      <w:r w:rsidRPr="000F0999">
        <w:rPr>
          <w:rFonts w:ascii="Bookman Old Style" w:hAnsi="Bookman Old Style" w:cs="Aharoni"/>
          <w:b/>
          <w:color w:val="548DD4" w:themeColor="text2" w:themeTint="99"/>
          <w:sz w:val="40"/>
          <w:szCs w:val="40"/>
        </w:rPr>
        <w:t>DINAS TENAGA KERJA KOTA BEKASI</w:t>
      </w:r>
    </w:p>
    <w:p w:rsidR="008A1AE2" w:rsidRPr="000F0999" w:rsidRDefault="008A1AE2" w:rsidP="000F0999">
      <w:pPr>
        <w:shd w:val="clear" w:color="auto" w:fill="FFFF00"/>
        <w:spacing w:line="360" w:lineRule="auto"/>
        <w:jc w:val="center"/>
        <w:rPr>
          <w:rFonts w:ascii="Bookman Old Style" w:hAnsi="Bookman Old Style" w:cs="Aharoni"/>
          <w:b/>
          <w:color w:val="548DD4" w:themeColor="text2" w:themeTint="99"/>
          <w:sz w:val="40"/>
          <w:szCs w:val="40"/>
        </w:rPr>
      </w:pPr>
      <w:r w:rsidRPr="000F0999">
        <w:rPr>
          <w:rFonts w:ascii="Bookman Old Style" w:hAnsi="Bookman Old Style" w:cs="Aharoni"/>
          <w:b/>
          <w:color w:val="548DD4" w:themeColor="text2" w:themeTint="99"/>
          <w:sz w:val="40"/>
          <w:szCs w:val="40"/>
        </w:rPr>
        <w:t>TAHUN 2021</w:t>
      </w:r>
    </w:p>
    <w:p w:rsidR="008A1AE2" w:rsidRPr="000F0999" w:rsidRDefault="008A1AE2" w:rsidP="000F0999">
      <w:pPr>
        <w:shd w:val="clear" w:color="auto" w:fill="FFFF00"/>
        <w:jc w:val="both"/>
        <w:rPr>
          <w:rFonts w:ascii="Bookman Old Style" w:hAnsi="Bookman Old Style" w:cs="Aharoni"/>
          <w:b/>
          <w:color w:val="548DD4" w:themeColor="text2" w:themeTint="99"/>
          <w:sz w:val="40"/>
          <w:szCs w:val="40"/>
        </w:rPr>
      </w:pPr>
    </w:p>
    <w:p w:rsidR="008A1AE2" w:rsidRPr="000F0999" w:rsidRDefault="008A1AE2" w:rsidP="000F0999">
      <w:pPr>
        <w:shd w:val="clear" w:color="auto" w:fill="FFFF00"/>
        <w:jc w:val="both"/>
        <w:rPr>
          <w:rFonts w:ascii="Bookman Old Style" w:hAnsi="Bookman Old Style"/>
          <w:b/>
          <w:sz w:val="40"/>
          <w:szCs w:val="40"/>
        </w:rPr>
      </w:pPr>
    </w:p>
    <w:p w:rsidR="008A1AE2" w:rsidRPr="000F0999" w:rsidRDefault="008A1AE2" w:rsidP="000F0999">
      <w:pPr>
        <w:shd w:val="clear" w:color="auto" w:fill="FFFF00"/>
        <w:jc w:val="both"/>
        <w:rPr>
          <w:rFonts w:ascii="Bookman Old Style" w:hAnsi="Bookman Old Style"/>
          <w:b/>
          <w:sz w:val="40"/>
          <w:szCs w:val="40"/>
        </w:rPr>
      </w:pPr>
    </w:p>
    <w:p w:rsidR="008A1AE2" w:rsidRDefault="008A1AE2" w:rsidP="000F0999">
      <w:pPr>
        <w:shd w:val="clear" w:color="auto" w:fill="FFFF00"/>
        <w:jc w:val="center"/>
        <w:rPr>
          <w:sz w:val="40"/>
          <w:szCs w:val="40"/>
        </w:rPr>
      </w:pPr>
      <w:r w:rsidRPr="004E5E30">
        <w:rPr>
          <w:noProof/>
          <w:sz w:val="40"/>
          <w:szCs w:val="40"/>
        </w:rPr>
        <w:drawing>
          <wp:inline distT="0" distB="0" distL="0" distR="0">
            <wp:extent cx="2695575" cy="3400425"/>
            <wp:effectExtent l="19050" t="0" r="9525" b="0"/>
            <wp:docPr id="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a Bekasi Warna copy"/>
                    <pic:cNvPicPr>
                      <a:picLocks noChangeAspect="1" noChangeArrowheads="1"/>
                    </pic:cNvPicPr>
                  </pic:nvPicPr>
                  <pic:blipFill>
                    <a:blip r:embed="rId8" cstate="print"/>
                    <a:srcRect/>
                    <a:stretch>
                      <a:fillRect/>
                    </a:stretch>
                  </pic:blipFill>
                  <pic:spPr bwMode="auto">
                    <a:xfrm>
                      <a:off x="0" y="0"/>
                      <a:ext cx="2705084" cy="3412421"/>
                    </a:xfrm>
                    <a:prstGeom prst="rect">
                      <a:avLst/>
                    </a:prstGeom>
                    <a:noFill/>
                    <a:ln w="9525">
                      <a:noFill/>
                      <a:miter lim="800000"/>
                      <a:headEnd/>
                      <a:tailEnd/>
                    </a:ln>
                  </pic:spPr>
                </pic:pic>
              </a:graphicData>
            </a:graphic>
          </wp:inline>
        </w:drawing>
      </w:r>
    </w:p>
    <w:p w:rsidR="008A1AE2" w:rsidRDefault="008A1AE2" w:rsidP="000F0999">
      <w:pPr>
        <w:shd w:val="clear" w:color="auto" w:fill="FFFF00"/>
        <w:jc w:val="both"/>
        <w:rPr>
          <w:sz w:val="40"/>
          <w:szCs w:val="40"/>
        </w:rPr>
      </w:pPr>
    </w:p>
    <w:p w:rsidR="008A1AE2" w:rsidRDefault="008A1AE2" w:rsidP="000F0999">
      <w:pPr>
        <w:shd w:val="clear" w:color="auto" w:fill="FFFF00"/>
        <w:jc w:val="both"/>
        <w:rPr>
          <w:sz w:val="40"/>
          <w:szCs w:val="40"/>
        </w:rPr>
      </w:pPr>
    </w:p>
    <w:p w:rsidR="008A1AE2" w:rsidRDefault="008A1AE2" w:rsidP="000F0999">
      <w:pPr>
        <w:shd w:val="clear" w:color="auto" w:fill="FFFF00"/>
        <w:jc w:val="both"/>
        <w:rPr>
          <w:sz w:val="40"/>
          <w:szCs w:val="40"/>
        </w:rPr>
      </w:pPr>
    </w:p>
    <w:p w:rsidR="008A1AE2" w:rsidRPr="000F0999" w:rsidRDefault="008A1AE2" w:rsidP="000F0999">
      <w:pPr>
        <w:shd w:val="clear" w:color="auto" w:fill="FFFF00"/>
        <w:jc w:val="center"/>
        <w:rPr>
          <w:rFonts w:cs="Aharoni"/>
          <w:b/>
          <w:color w:val="548DD4" w:themeColor="text2" w:themeTint="99"/>
          <w:sz w:val="28"/>
          <w:szCs w:val="28"/>
        </w:rPr>
      </w:pPr>
      <w:r w:rsidRPr="000F0999">
        <w:rPr>
          <w:rFonts w:cs="Aharoni"/>
          <w:b/>
          <w:color w:val="548DD4" w:themeColor="text2" w:themeTint="99"/>
          <w:sz w:val="28"/>
          <w:szCs w:val="28"/>
        </w:rPr>
        <w:t>PEMERINTAH KOTA BEKASI</w:t>
      </w:r>
    </w:p>
    <w:p w:rsidR="008A1AE2" w:rsidRPr="000F0999" w:rsidRDefault="008A1AE2" w:rsidP="000F0999">
      <w:pPr>
        <w:shd w:val="clear" w:color="auto" w:fill="FFFF00"/>
        <w:jc w:val="center"/>
        <w:rPr>
          <w:rFonts w:cs="Aharoni"/>
          <w:b/>
          <w:color w:val="548DD4" w:themeColor="text2" w:themeTint="99"/>
          <w:sz w:val="28"/>
          <w:szCs w:val="28"/>
        </w:rPr>
      </w:pPr>
      <w:r w:rsidRPr="000F0999">
        <w:rPr>
          <w:rFonts w:cs="Aharoni"/>
          <w:b/>
          <w:color w:val="548DD4" w:themeColor="text2" w:themeTint="99"/>
          <w:sz w:val="28"/>
          <w:szCs w:val="28"/>
        </w:rPr>
        <w:t>DINAS TENAGA KERJA KOTA BEKASI</w:t>
      </w:r>
    </w:p>
    <w:p w:rsidR="008A1AE2" w:rsidRPr="000F0999" w:rsidRDefault="008A1AE2" w:rsidP="000F0999">
      <w:pPr>
        <w:shd w:val="clear" w:color="auto" w:fill="FFFF00"/>
        <w:jc w:val="center"/>
        <w:rPr>
          <w:rFonts w:cs="Aharoni"/>
          <w:b/>
          <w:color w:val="548DD4" w:themeColor="text2" w:themeTint="99"/>
          <w:sz w:val="28"/>
          <w:szCs w:val="28"/>
        </w:rPr>
      </w:pPr>
      <w:proofErr w:type="gramStart"/>
      <w:r w:rsidRPr="000F0999">
        <w:rPr>
          <w:rFonts w:cs="Aharoni"/>
          <w:b/>
          <w:color w:val="548DD4" w:themeColor="text2" w:themeTint="99"/>
          <w:sz w:val="28"/>
          <w:szCs w:val="28"/>
        </w:rPr>
        <w:t>Jl.Ahmad Yani No. 13 Telp.</w:t>
      </w:r>
      <w:proofErr w:type="gramEnd"/>
      <w:r w:rsidRPr="000F0999">
        <w:rPr>
          <w:rFonts w:cs="Aharoni"/>
          <w:b/>
          <w:color w:val="548DD4" w:themeColor="text2" w:themeTint="99"/>
          <w:sz w:val="28"/>
          <w:szCs w:val="28"/>
        </w:rPr>
        <w:t xml:space="preserve"> (021) 885 2144</w:t>
      </w:r>
    </w:p>
    <w:p w:rsidR="008A1AE2" w:rsidRPr="000F0999" w:rsidRDefault="008A1AE2" w:rsidP="000F0999">
      <w:pPr>
        <w:shd w:val="clear" w:color="auto" w:fill="FFFF00"/>
        <w:jc w:val="center"/>
        <w:rPr>
          <w:rFonts w:cs="Aharoni"/>
          <w:b/>
          <w:color w:val="548DD4" w:themeColor="text2" w:themeTint="99"/>
          <w:sz w:val="28"/>
          <w:szCs w:val="28"/>
        </w:rPr>
      </w:pPr>
      <w:r w:rsidRPr="000F0999">
        <w:rPr>
          <w:rFonts w:cs="Aharoni"/>
          <w:b/>
          <w:color w:val="548DD4" w:themeColor="text2" w:themeTint="99"/>
          <w:sz w:val="28"/>
          <w:szCs w:val="28"/>
        </w:rPr>
        <w:t>B E K A S I</w:t>
      </w:r>
    </w:p>
    <w:p w:rsidR="008A1AE2" w:rsidRPr="000F0999" w:rsidRDefault="008A1AE2" w:rsidP="000F0999">
      <w:pPr>
        <w:shd w:val="clear" w:color="auto" w:fill="FFFF00"/>
        <w:spacing w:line="360" w:lineRule="auto"/>
        <w:jc w:val="both"/>
        <w:rPr>
          <w:rFonts w:ascii="Verdana" w:hAnsi="Verdana" w:cs="Aharoni"/>
          <w:color w:val="548DD4" w:themeColor="text2" w:themeTint="99"/>
        </w:rPr>
      </w:pPr>
    </w:p>
    <w:p w:rsidR="008A1AE2" w:rsidRDefault="008A1AE2" w:rsidP="000F0999">
      <w:pPr>
        <w:shd w:val="clear" w:color="auto" w:fill="FFFF00"/>
        <w:spacing w:line="360" w:lineRule="auto"/>
        <w:jc w:val="both"/>
        <w:rPr>
          <w:rFonts w:ascii="Verdana" w:hAnsi="Verdana" w:cs="Aharoni"/>
        </w:rPr>
      </w:pPr>
    </w:p>
    <w:p w:rsidR="008A1AE2" w:rsidRDefault="008A1AE2" w:rsidP="000F0999">
      <w:pPr>
        <w:shd w:val="clear" w:color="auto" w:fill="FFFF00"/>
        <w:spacing w:line="360" w:lineRule="auto"/>
        <w:jc w:val="both"/>
        <w:rPr>
          <w:rFonts w:ascii="Verdana" w:hAnsi="Verdana" w:cs="Aharoni"/>
        </w:rPr>
      </w:pPr>
    </w:p>
    <w:p w:rsidR="008A1AE2" w:rsidRDefault="008A1AE2" w:rsidP="000F0999">
      <w:pPr>
        <w:shd w:val="clear" w:color="auto" w:fill="FFFF00"/>
        <w:spacing w:line="360" w:lineRule="auto"/>
        <w:jc w:val="both"/>
        <w:rPr>
          <w:rFonts w:ascii="Verdana" w:hAnsi="Verdana" w:cs="Aharoni"/>
        </w:rPr>
      </w:pPr>
    </w:p>
    <w:p w:rsidR="008A1AE2" w:rsidRDefault="008A1AE2" w:rsidP="000F0999">
      <w:pPr>
        <w:shd w:val="clear" w:color="auto" w:fill="FFFF00"/>
        <w:spacing w:line="360" w:lineRule="auto"/>
        <w:jc w:val="both"/>
        <w:rPr>
          <w:rFonts w:ascii="Verdana" w:hAnsi="Verdana" w:cs="Aharoni"/>
        </w:rPr>
      </w:pPr>
    </w:p>
    <w:p w:rsidR="008A1AE2" w:rsidRPr="009B46C9" w:rsidRDefault="008A1AE2" w:rsidP="000F0999">
      <w:pPr>
        <w:shd w:val="clear" w:color="auto" w:fill="FFFF00"/>
        <w:spacing w:line="360" w:lineRule="auto"/>
        <w:jc w:val="both"/>
        <w:rPr>
          <w:rFonts w:ascii="Verdana" w:hAnsi="Verdana" w:cs="Aharoni"/>
        </w:rPr>
      </w:pPr>
    </w:p>
    <w:p w:rsidR="008A1AE2" w:rsidRDefault="008A1AE2" w:rsidP="000F0999">
      <w:pPr>
        <w:shd w:val="clear" w:color="auto" w:fill="FFFF00"/>
        <w:spacing w:line="360" w:lineRule="auto"/>
        <w:jc w:val="both"/>
        <w:rPr>
          <w:rFonts w:ascii="Verdana" w:hAnsi="Verdana"/>
        </w:rPr>
        <w:sectPr w:rsidR="008A1AE2" w:rsidSect="00FA7BDA">
          <w:headerReference w:type="default" r:id="rId9"/>
          <w:footerReference w:type="default" r:id="rId10"/>
          <w:pgSz w:w="12191" w:h="18711" w:code="20000"/>
          <w:pgMar w:top="1440" w:right="1134" w:bottom="1800" w:left="1276" w:header="709" w:footer="1077" w:gutter="0"/>
          <w:pgNumType w:fmt="lowerLetter" w:start="1"/>
          <w:cols w:space="708"/>
          <w:docGrid w:linePitch="360"/>
        </w:sectPr>
      </w:pPr>
    </w:p>
    <w:p w:rsidR="00661C1B" w:rsidRPr="009F2204" w:rsidRDefault="00661C1B" w:rsidP="0045380C">
      <w:pPr>
        <w:spacing w:line="360" w:lineRule="auto"/>
        <w:jc w:val="center"/>
        <w:rPr>
          <w:rFonts w:ascii="Bookman Old Style" w:hAnsi="Bookman Old Style" w:cs="Arial"/>
          <w:b/>
          <w:szCs w:val="24"/>
        </w:rPr>
      </w:pPr>
      <w:r w:rsidRPr="009F2204">
        <w:rPr>
          <w:rFonts w:ascii="Bookman Old Style" w:hAnsi="Bookman Old Style" w:cs="Arial"/>
          <w:b/>
          <w:szCs w:val="24"/>
        </w:rPr>
        <w:lastRenderedPageBreak/>
        <w:t>KATA PENGANTAR</w:t>
      </w:r>
    </w:p>
    <w:p w:rsidR="00661C1B" w:rsidRPr="008A1AE2" w:rsidRDefault="00661C1B" w:rsidP="008A1AE2">
      <w:pPr>
        <w:tabs>
          <w:tab w:val="left" w:pos="1080"/>
        </w:tabs>
        <w:spacing w:line="480" w:lineRule="auto"/>
        <w:jc w:val="both"/>
        <w:rPr>
          <w:rFonts w:ascii="Century Gothic" w:hAnsi="Century Gothic" w:cs="Arial"/>
          <w:b/>
          <w:szCs w:val="24"/>
        </w:rPr>
      </w:pPr>
      <w:r w:rsidRPr="009F2204">
        <w:rPr>
          <w:rFonts w:ascii="Bookman Old Style" w:hAnsi="Bookman Old Style" w:cs="Arial"/>
          <w:szCs w:val="24"/>
        </w:rPr>
        <w:tab/>
      </w:r>
      <w:proofErr w:type="gramStart"/>
      <w:r w:rsidRPr="008A1AE2">
        <w:rPr>
          <w:rFonts w:ascii="Century Gothic" w:hAnsi="Century Gothic" w:cs="Arial"/>
          <w:szCs w:val="24"/>
        </w:rPr>
        <w:t>Segala puji dan syuku</w:t>
      </w:r>
      <w:r w:rsidR="00D44089" w:rsidRPr="008A1AE2">
        <w:rPr>
          <w:rFonts w:ascii="Century Gothic" w:hAnsi="Century Gothic" w:cs="Arial"/>
          <w:szCs w:val="24"/>
        </w:rPr>
        <w:t>r kami panjatkan ke hadirat Alla</w:t>
      </w:r>
      <w:r w:rsidRPr="008A1AE2">
        <w:rPr>
          <w:rFonts w:ascii="Century Gothic" w:hAnsi="Century Gothic" w:cs="Arial"/>
          <w:szCs w:val="24"/>
        </w:rPr>
        <w:t>h SWT karena Rencana Kerja (</w:t>
      </w:r>
      <w:r w:rsidR="003C1685" w:rsidRPr="008A1AE2">
        <w:rPr>
          <w:rFonts w:ascii="Century Gothic" w:hAnsi="Century Gothic" w:cs="Arial"/>
          <w:szCs w:val="24"/>
        </w:rPr>
        <w:t>Re</w:t>
      </w:r>
      <w:r w:rsidR="003C1685" w:rsidRPr="008A1AE2">
        <w:rPr>
          <w:rFonts w:ascii="Century Gothic" w:hAnsi="Century Gothic" w:cs="Arial"/>
          <w:szCs w:val="24"/>
          <w:lang w:val="id-ID"/>
        </w:rPr>
        <w:t>nja</w:t>
      </w:r>
      <w:r w:rsidRPr="008A1AE2">
        <w:rPr>
          <w:rFonts w:ascii="Century Gothic" w:hAnsi="Century Gothic" w:cs="Arial"/>
          <w:szCs w:val="24"/>
        </w:rPr>
        <w:t>) Dinas Tenaga Kerja Kota Bekasi Tahun 20</w:t>
      </w:r>
      <w:r w:rsidR="000F0999">
        <w:rPr>
          <w:rFonts w:ascii="Century Gothic" w:hAnsi="Century Gothic" w:cs="Arial"/>
          <w:szCs w:val="24"/>
          <w:lang w:val="id-ID"/>
        </w:rPr>
        <w:t>2</w:t>
      </w:r>
      <w:r w:rsidR="000F0999">
        <w:rPr>
          <w:rFonts w:ascii="Century Gothic" w:hAnsi="Century Gothic" w:cs="Arial"/>
          <w:szCs w:val="24"/>
        </w:rPr>
        <w:t>1</w:t>
      </w:r>
      <w:r w:rsidRPr="008A1AE2">
        <w:rPr>
          <w:rFonts w:ascii="Century Gothic" w:hAnsi="Century Gothic" w:cs="Arial"/>
          <w:szCs w:val="24"/>
        </w:rPr>
        <w:t xml:space="preserve"> telah disusun.</w:t>
      </w:r>
      <w:proofErr w:type="gramEnd"/>
      <w:r w:rsidRPr="008A1AE2">
        <w:rPr>
          <w:rFonts w:ascii="Century Gothic" w:hAnsi="Century Gothic" w:cs="Arial"/>
          <w:szCs w:val="24"/>
        </w:rPr>
        <w:t xml:space="preserve"> </w:t>
      </w:r>
      <w:r w:rsidR="0045380C" w:rsidRPr="008A1AE2">
        <w:rPr>
          <w:rFonts w:ascii="Century Gothic" w:hAnsi="Century Gothic" w:cs="Arial"/>
          <w:szCs w:val="24"/>
        </w:rPr>
        <w:t>Rencana Kerja</w:t>
      </w:r>
      <w:r w:rsidRPr="008A1AE2">
        <w:rPr>
          <w:rFonts w:ascii="Century Gothic" w:hAnsi="Century Gothic" w:cs="Arial"/>
          <w:szCs w:val="24"/>
        </w:rPr>
        <w:t xml:space="preserve"> Dinas Tenaga Kerja Kota Bekasi Tahun 20</w:t>
      </w:r>
      <w:r w:rsidR="000F0999">
        <w:rPr>
          <w:rFonts w:ascii="Century Gothic" w:hAnsi="Century Gothic" w:cs="Arial"/>
          <w:szCs w:val="24"/>
          <w:lang w:val="id-ID"/>
        </w:rPr>
        <w:t>2</w:t>
      </w:r>
      <w:r w:rsidR="000F0999">
        <w:rPr>
          <w:rFonts w:ascii="Century Gothic" w:hAnsi="Century Gothic" w:cs="Arial"/>
          <w:szCs w:val="24"/>
        </w:rPr>
        <w:t>1</w:t>
      </w:r>
      <w:r w:rsidRPr="008A1AE2">
        <w:rPr>
          <w:rFonts w:ascii="Century Gothic" w:hAnsi="Century Gothic" w:cs="Arial"/>
          <w:szCs w:val="24"/>
        </w:rPr>
        <w:t xml:space="preserve"> merupakan dokumen perencanaan Dinas Tenaga Kerja Kota Bekasi untuk Tahun 20</w:t>
      </w:r>
      <w:r w:rsidR="000F0999">
        <w:rPr>
          <w:rFonts w:ascii="Century Gothic" w:hAnsi="Century Gothic" w:cs="Arial"/>
          <w:szCs w:val="24"/>
          <w:lang w:val="id-ID"/>
        </w:rPr>
        <w:t>2</w:t>
      </w:r>
      <w:r w:rsidR="000F0999">
        <w:rPr>
          <w:rFonts w:ascii="Century Gothic" w:hAnsi="Century Gothic" w:cs="Arial"/>
          <w:szCs w:val="24"/>
        </w:rPr>
        <w:t>1</w:t>
      </w:r>
      <w:r w:rsidRPr="008A1AE2">
        <w:rPr>
          <w:rFonts w:ascii="Century Gothic" w:hAnsi="Century Gothic" w:cs="Arial"/>
          <w:szCs w:val="24"/>
        </w:rPr>
        <w:t xml:space="preserve"> yang mempedomani Visi Wali Kota dan Wakil Wali Kota Bekasi terpilih Tahun 2018-2023 </w:t>
      </w:r>
      <w:r w:rsidRPr="008A1AE2">
        <w:rPr>
          <w:rFonts w:ascii="Century Gothic" w:hAnsi="Century Gothic" w:cs="Arial"/>
          <w:b/>
          <w:szCs w:val="24"/>
        </w:rPr>
        <w:t>“</w:t>
      </w:r>
      <w:r w:rsidRPr="000F0999">
        <w:rPr>
          <w:rFonts w:ascii="Century Gothic" w:hAnsi="Century Gothic" w:cs="Arial"/>
          <w:b/>
          <w:color w:val="E36C0A" w:themeColor="accent6" w:themeShade="BF"/>
          <w:szCs w:val="24"/>
        </w:rPr>
        <w:t>Kota Bekasi Cerdas, Kreatif, Maju, Sejahtera dan Ihsan</w:t>
      </w:r>
      <w:r w:rsidR="00D44089" w:rsidRPr="008A1AE2">
        <w:rPr>
          <w:rFonts w:ascii="Century Gothic" w:hAnsi="Century Gothic" w:cs="Arial"/>
          <w:b/>
          <w:szCs w:val="24"/>
        </w:rPr>
        <w:t>”</w:t>
      </w:r>
      <w:r w:rsidRPr="008A1AE2">
        <w:rPr>
          <w:rFonts w:ascii="Century Gothic" w:hAnsi="Century Gothic" w:cs="Arial"/>
          <w:b/>
          <w:szCs w:val="24"/>
        </w:rPr>
        <w:t>.</w:t>
      </w:r>
    </w:p>
    <w:p w:rsidR="00661C1B" w:rsidRPr="008A1AE2" w:rsidRDefault="00661C1B" w:rsidP="008A1AE2">
      <w:pPr>
        <w:tabs>
          <w:tab w:val="left" w:pos="1080"/>
        </w:tabs>
        <w:spacing w:line="480" w:lineRule="auto"/>
        <w:jc w:val="both"/>
        <w:rPr>
          <w:rFonts w:ascii="Century Gothic" w:hAnsi="Century Gothic" w:cs="Arial"/>
          <w:szCs w:val="24"/>
        </w:rPr>
      </w:pPr>
      <w:r w:rsidRPr="008A1AE2">
        <w:rPr>
          <w:rFonts w:ascii="Century Gothic" w:hAnsi="Century Gothic" w:cs="Arial"/>
          <w:b/>
          <w:szCs w:val="24"/>
        </w:rPr>
        <w:tab/>
      </w:r>
      <w:r w:rsidRPr="008A1AE2">
        <w:rPr>
          <w:rFonts w:ascii="Century Gothic" w:hAnsi="Century Gothic" w:cs="Arial"/>
          <w:szCs w:val="24"/>
        </w:rPr>
        <w:t>Untuk me</w:t>
      </w:r>
      <w:r w:rsidR="00D44089" w:rsidRPr="008A1AE2">
        <w:rPr>
          <w:rFonts w:ascii="Century Gothic" w:hAnsi="Century Gothic" w:cs="Arial"/>
          <w:szCs w:val="24"/>
        </w:rPr>
        <w:t xml:space="preserve">wujudkan Visi tersebut di atas, </w:t>
      </w:r>
      <w:r w:rsidRPr="008A1AE2">
        <w:rPr>
          <w:rFonts w:ascii="Century Gothic" w:hAnsi="Century Gothic" w:cs="Arial"/>
          <w:szCs w:val="24"/>
        </w:rPr>
        <w:t>Dinas Tenaga Kerja Ko</w:t>
      </w:r>
      <w:r w:rsidR="00A25713">
        <w:rPr>
          <w:rFonts w:ascii="Century Gothic" w:hAnsi="Century Gothic" w:cs="Arial"/>
          <w:szCs w:val="24"/>
        </w:rPr>
        <w:t>ta Bekasi melaksanakan Misi Ke-3</w:t>
      </w:r>
      <w:r w:rsidRPr="008A1AE2">
        <w:rPr>
          <w:rFonts w:ascii="Century Gothic" w:hAnsi="Century Gothic" w:cs="Arial"/>
          <w:szCs w:val="24"/>
        </w:rPr>
        <w:t xml:space="preserve"> </w:t>
      </w:r>
      <w:r w:rsidRPr="00A96B31">
        <w:rPr>
          <w:rFonts w:ascii="Century Gothic" w:hAnsi="Century Gothic" w:cs="Arial"/>
          <w:b/>
          <w:color w:val="E36C0A" w:themeColor="accent6" w:themeShade="BF"/>
          <w:szCs w:val="24"/>
        </w:rPr>
        <w:t xml:space="preserve">“Meningkatkan </w:t>
      </w:r>
      <w:r w:rsidR="001D746D">
        <w:rPr>
          <w:rFonts w:ascii="Century Gothic" w:hAnsi="Century Gothic" w:cs="Arial"/>
          <w:b/>
          <w:color w:val="E36C0A" w:themeColor="accent6" w:themeShade="BF"/>
          <w:szCs w:val="24"/>
        </w:rPr>
        <w:t xml:space="preserve">Perekonomian berbasis potensi jasa kreatif dan perdagangan yang berdaya saing </w:t>
      </w:r>
      <w:proofErr w:type="gramStart"/>
      <w:r w:rsidR="001D746D">
        <w:rPr>
          <w:rFonts w:ascii="Century Gothic" w:hAnsi="Century Gothic" w:cs="Arial"/>
          <w:b/>
          <w:color w:val="E36C0A" w:themeColor="accent6" w:themeShade="BF"/>
          <w:szCs w:val="24"/>
        </w:rPr>
        <w:t>“</w:t>
      </w:r>
      <w:r w:rsidR="006B61D3">
        <w:rPr>
          <w:rFonts w:ascii="Century Gothic" w:hAnsi="Century Gothic" w:cs="Arial"/>
          <w:b/>
          <w:szCs w:val="24"/>
        </w:rPr>
        <w:t xml:space="preserve"> “</w:t>
      </w:r>
      <w:proofErr w:type="gramEnd"/>
      <w:r w:rsidRPr="008A1AE2">
        <w:rPr>
          <w:rFonts w:ascii="Century Gothic" w:hAnsi="Century Gothic" w:cs="Arial"/>
          <w:b/>
          <w:szCs w:val="24"/>
        </w:rPr>
        <w:t xml:space="preserve">. </w:t>
      </w:r>
      <w:r w:rsidR="003C1685" w:rsidRPr="008A1AE2">
        <w:rPr>
          <w:rFonts w:ascii="Century Gothic" w:hAnsi="Century Gothic" w:cs="Arial"/>
          <w:szCs w:val="24"/>
          <w:lang w:val="id-ID"/>
        </w:rPr>
        <w:t>Ini s</w:t>
      </w:r>
      <w:r w:rsidRPr="008A1AE2">
        <w:rPr>
          <w:rFonts w:ascii="Century Gothic" w:hAnsi="Century Gothic" w:cs="Arial"/>
          <w:szCs w:val="24"/>
        </w:rPr>
        <w:t xml:space="preserve">esuai dengan tugas pokok dan fungsi Dinas Tenaga kerja Kota Bekasi dalam </w:t>
      </w:r>
      <w:r w:rsidR="00D44089" w:rsidRPr="008A1AE2">
        <w:rPr>
          <w:rFonts w:ascii="Century Gothic" w:hAnsi="Century Gothic" w:cs="Arial"/>
          <w:szCs w:val="24"/>
        </w:rPr>
        <w:t>m</w:t>
      </w:r>
      <w:r w:rsidRPr="008A1AE2">
        <w:rPr>
          <w:rFonts w:ascii="Century Gothic" w:hAnsi="Century Gothic" w:cs="Arial"/>
          <w:szCs w:val="24"/>
        </w:rPr>
        <w:t xml:space="preserve">enurunkan </w:t>
      </w:r>
      <w:r w:rsidR="00D44089" w:rsidRPr="008A1AE2">
        <w:rPr>
          <w:rFonts w:ascii="Century Gothic" w:hAnsi="Century Gothic" w:cs="Arial"/>
          <w:szCs w:val="24"/>
        </w:rPr>
        <w:t>a</w:t>
      </w:r>
      <w:r w:rsidRPr="008A1AE2">
        <w:rPr>
          <w:rFonts w:ascii="Century Gothic" w:hAnsi="Century Gothic" w:cs="Arial"/>
          <w:szCs w:val="24"/>
        </w:rPr>
        <w:t xml:space="preserve">ngka </w:t>
      </w:r>
      <w:r w:rsidR="00D44089" w:rsidRPr="008A1AE2">
        <w:rPr>
          <w:rFonts w:ascii="Century Gothic" w:hAnsi="Century Gothic" w:cs="Arial"/>
          <w:szCs w:val="24"/>
        </w:rPr>
        <w:t>p</w:t>
      </w:r>
      <w:r w:rsidRPr="008A1AE2">
        <w:rPr>
          <w:rFonts w:ascii="Century Gothic" w:hAnsi="Century Gothic" w:cs="Arial"/>
          <w:szCs w:val="24"/>
        </w:rPr>
        <w:t xml:space="preserve">engangguran </w:t>
      </w:r>
      <w:r w:rsidR="00D44089" w:rsidRPr="008A1AE2">
        <w:rPr>
          <w:rFonts w:ascii="Century Gothic" w:hAnsi="Century Gothic" w:cs="Arial"/>
          <w:szCs w:val="24"/>
        </w:rPr>
        <w:t>t</w:t>
      </w:r>
      <w:r w:rsidRPr="008A1AE2">
        <w:rPr>
          <w:rFonts w:ascii="Century Gothic" w:hAnsi="Century Gothic" w:cs="Arial"/>
          <w:szCs w:val="24"/>
        </w:rPr>
        <w:t>erbuka.</w:t>
      </w:r>
    </w:p>
    <w:p w:rsidR="00661C1B" w:rsidRPr="008A1AE2" w:rsidRDefault="00661C1B" w:rsidP="008A1AE2">
      <w:pPr>
        <w:tabs>
          <w:tab w:val="left" w:pos="1080"/>
        </w:tabs>
        <w:spacing w:line="480" w:lineRule="auto"/>
        <w:jc w:val="both"/>
        <w:rPr>
          <w:rFonts w:ascii="Century Gothic" w:hAnsi="Century Gothic" w:cs="Arial"/>
          <w:szCs w:val="24"/>
        </w:rPr>
      </w:pPr>
      <w:r w:rsidRPr="008A1AE2">
        <w:rPr>
          <w:rFonts w:ascii="Century Gothic" w:hAnsi="Century Gothic" w:cs="Arial"/>
          <w:szCs w:val="24"/>
        </w:rPr>
        <w:tab/>
      </w:r>
      <w:proofErr w:type="gramStart"/>
      <w:r w:rsidR="0045380C" w:rsidRPr="008A1AE2">
        <w:rPr>
          <w:rFonts w:ascii="Century Gothic" w:hAnsi="Century Gothic" w:cs="Arial"/>
          <w:szCs w:val="24"/>
        </w:rPr>
        <w:t>Rencana Kerja</w:t>
      </w:r>
      <w:r w:rsidRPr="008A1AE2">
        <w:rPr>
          <w:rFonts w:ascii="Century Gothic" w:hAnsi="Century Gothic" w:cs="Arial"/>
          <w:szCs w:val="24"/>
        </w:rPr>
        <w:t xml:space="preserve"> Dinas Ten</w:t>
      </w:r>
      <w:r w:rsidR="006B61D3">
        <w:rPr>
          <w:rFonts w:ascii="Century Gothic" w:hAnsi="Century Gothic" w:cs="Arial"/>
          <w:szCs w:val="24"/>
        </w:rPr>
        <w:t>aga kerja Kota Bekasi Tahun 2021</w:t>
      </w:r>
      <w:r w:rsidRPr="008A1AE2">
        <w:rPr>
          <w:rFonts w:ascii="Century Gothic" w:hAnsi="Century Gothic" w:cs="Arial"/>
          <w:szCs w:val="24"/>
        </w:rPr>
        <w:t xml:space="preserve"> memuat tujuan, sasaran, program dan kegiatan ketenagakerjaan yang menjadi tolok ukur penilaian kinerja Dinas Tenaga Kerja Kota Bekasi dalam melaksanakan tugas </w:t>
      </w:r>
      <w:r w:rsidR="006B61D3">
        <w:rPr>
          <w:rFonts w:ascii="Century Gothic" w:hAnsi="Century Gothic" w:cs="Arial"/>
          <w:szCs w:val="24"/>
        </w:rPr>
        <w:t>dan fungsinya selama Tahun 2021</w:t>
      </w:r>
      <w:r w:rsidRPr="008A1AE2">
        <w:rPr>
          <w:rFonts w:ascii="Century Gothic" w:hAnsi="Century Gothic" w:cs="Arial"/>
          <w:szCs w:val="24"/>
        </w:rPr>
        <w:t>.</w:t>
      </w:r>
      <w:proofErr w:type="gramEnd"/>
    </w:p>
    <w:p w:rsidR="00661C1B" w:rsidRPr="008A1AE2" w:rsidRDefault="00661C1B" w:rsidP="008A1AE2">
      <w:pPr>
        <w:tabs>
          <w:tab w:val="left" w:pos="1080"/>
        </w:tabs>
        <w:spacing w:line="480" w:lineRule="auto"/>
        <w:jc w:val="both"/>
        <w:rPr>
          <w:rFonts w:ascii="Century Gothic" w:hAnsi="Century Gothic" w:cs="Arial"/>
          <w:szCs w:val="24"/>
        </w:rPr>
      </w:pPr>
      <w:r w:rsidRPr="008A1AE2">
        <w:rPr>
          <w:rFonts w:ascii="Century Gothic" w:hAnsi="Century Gothic" w:cs="Arial"/>
          <w:szCs w:val="24"/>
        </w:rPr>
        <w:tab/>
      </w:r>
      <w:proofErr w:type="gramStart"/>
      <w:r w:rsidRPr="008A1AE2">
        <w:rPr>
          <w:rFonts w:ascii="Century Gothic" w:hAnsi="Century Gothic" w:cs="Arial"/>
          <w:szCs w:val="24"/>
        </w:rPr>
        <w:t xml:space="preserve">Kami mengucapkan terima kasih kepada seluruh pihak yang telah membantu dalam penyusunan </w:t>
      </w:r>
      <w:r w:rsidR="0045380C" w:rsidRPr="008A1AE2">
        <w:rPr>
          <w:rFonts w:ascii="Century Gothic" w:hAnsi="Century Gothic" w:cs="Arial"/>
          <w:szCs w:val="24"/>
        </w:rPr>
        <w:t>Rencana Kerja</w:t>
      </w:r>
      <w:r w:rsidRPr="008A1AE2">
        <w:rPr>
          <w:rFonts w:ascii="Century Gothic" w:hAnsi="Century Gothic" w:cs="Arial"/>
          <w:szCs w:val="24"/>
        </w:rPr>
        <w:t xml:space="preserve"> Dinas Ten</w:t>
      </w:r>
      <w:r w:rsidR="006B61D3">
        <w:rPr>
          <w:rFonts w:ascii="Century Gothic" w:hAnsi="Century Gothic" w:cs="Arial"/>
          <w:szCs w:val="24"/>
        </w:rPr>
        <w:t>aga Kerja Kota Bekasi Tahun 2021</w:t>
      </w:r>
      <w:r w:rsidRPr="008A1AE2">
        <w:rPr>
          <w:rFonts w:ascii="Century Gothic" w:hAnsi="Century Gothic" w:cs="Arial"/>
          <w:szCs w:val="24"/>
        </w:rPr>
        <w:t>.</w:t>
      </w:r>
      <w:proofErr w:type="gramEnd"/>
      <w:r w:rsidRPr="008A1AE2">
        <w:rPr>
          <w:rFonts w:ascii="Century Gothic" w:hAnsi="Century Gothic" w:cs="Arial"/>
          <w:szCs w:val="24"/>
        </w:rPr>
        <w:t xml:space="preserve"> </w:t>
      </w:r>
      <w:proofErr w:type="gramStart"/>
      <w:r w:rsidRPr="008A1AE2">
        <w:rPr>
          <w:rFonts w:ascii="Century Gothic" w:hAnsi="Century Gothic" w:cs="Arial"/>
          <w:szCs w:val="24"/>
        </w:rPr>
        <w:t xml:space="preserve">Kami berharap agar </w:t>
      </w:r>
      <w:r w:rsidR="0045380C" w:rsidRPr="008A1AE2">
        <w:rPr>
          <w:rFonts w:ascii="Century Gothic" w:hAnsi="Century Gothic" w:cs="Arial"/>
          <w:szCs w:val="24"/>
        </w:rPr>
        <w:t>Rencana Kerja</w:t>
      </w:r>
      <w:r w:rsidRPr="008A1AE2">
        <w:rPr>
          <w:rFonts w:ascii="Century Gothic" w:hAnsi="Century Gothic" w:cs="Arial"/>
          <w:szCs w:val="24"/>
        </w:rPr>
        <w:t xml:space="preserve"> Dinas Ten</w:t>
      </w:r>
      <w:r w:rsidR="006B61D3">
        <w:rPr>
          <w:rFonts w:ascii="Century Gothic" w:hAnsi="Century Gothic" w:cs="Arial"/>
          <w:szCs w:val="24"/>
        </w:rPr>
        <w:t>aga Kerja Kota Bekasi Tahun 2021</w:t>
      </w:r>
      <w:r w:rsidRPr="008A1AE2">
        <w:rPr>
          <w:rFonts w:ascii="Century Gothic" w:hAnsi="Century Gothic" w:cs="Arial"/>
          <w:szCs w:val="24"/>
        </w:rPr>
        <w:t xml:space="preserve"> dapat bermanfaat baik bagi seluruh aparatur Dinas Tenaga Kerja Kota Bekasi, maupun seluruh pihak terkait.</w:t>
      </w:r>
      <w:proofErr w:type="gramEnd"/>
    </w:p>
    <w:p w:rsidR="00661C1B" w:rsidRPr="008A1AE2" w:rsidRDefault="00661C1B" w:rsidP="008A1AE2">
      <w:pPr>
        <w:tabs>
          <w:tab w:val="left" w:pos="1080"/>
        </w:tabs>
        <w:spacing w:line="480" w:lineRule="auto"/>
        <w:jc w:val="both"/>
        <w:rPr>
          <w:rFonts w:ascii="Century Gothic" w:hAnsi="Century Gothic" w:cs="Arial"/>
          <w:szCs w:val="24"/>
        </w:rPr>
      </w:pPr>
      <w:r w:rsidRPr="008A1AE2">
        <w:rPr>
          <w:rFonts w:ascii="Century Gothic" w:hAnsi="Century Gothic" w:cs="Arial"/>
          <w:szCs w:val="24"/>
        </w:rPr>
        <w:tab/>
        <w:t xml:space="preserve">Kami menerima masukan dan saran untuk penyempurnaan </w:t>
      </w:r>
      <w:r w:rsidR="0045380C" w:rsidRPr="008A1AE2">
        <w:rPr>
          <w:rFonts w:ascii="Century Gothic" w:hAnsi="Century Gothic" w:cs="Arial"/>
          <w:szCs w:val="24"/>
        </w:rPr>
        <w:t>Rencana Kerja</w:t>
      </w:r>
      <w:r w:rsidRPr="008A1AE2">
        <w:rPr>
          <w:rFonts w:ascii="Century Gothic" w:hAnsi="Century Gothic" w:cs="Arial"/>
          <w:szCs w:val="24"/>
        </w:rPr>
        <w:t xml:space="preserve"> agar menjadi lebih baik di masa mendatang.</w:t>
      </w:r>
    </w:p>
    <w:p w:rsidR="00661C1B" w:rsidRPr="009F2204" w:rsidRDefault="00605824" w:rsidP="00186BA9">
      <w:pPr>
        <w:tabs>
          <w:tab w:val="left" w:pos="4860"/>
        </w:tabs>
        <w:spacing w:line="360" w:lineRule="auto"/>
        <w:rPr>
          <w:rFonts w:ascii="Bookman Old Style" w:hAnsi="Bookman Old Style" w:cs="Arial"/>
          <w:szCs w:val="24"/>
        </w:rPr>
      </w:pPr>
      <w:r>
        <w:rPr>
          <w:rFonts w:ascii="Bookman Old Style" w:hAnsi="Bookman Old Style" w:cs="Arial"/>
          <w:szCs w:val="24"/>
          <w:lang w:val="id-ID"/>
        </w:rPr>
        <w:tab/>
      </w:r>
      <w:r w:rsidR="00186BA9">
        <w:rPr>
          <w:rFonts w:ascii="Bookman Old Style" w:hAnsi="Bookman Old Style" w:cs="Arial"/>
          <w:szCs w:val="24"/>
          <w:lang w:val="id-ID"/>
        </w:rPr>
        <w:tab/>
      </w:r>
      <w:bookmarkStart w:id="0" w:name="_GoBack"/>
      <w:bookmarkEnd w:id="0"/>
      <w:r w:rsidR="00661C1B" w:rsidRPr="009F2204">
        <w:rPr>
          <w:rFonts w:ascii="Bookman Old Style" w:hAnsi="Bookman Old Style" w:cs="Arial"/>
          <w:szCs w:val="24"/>
        </w:rPr>
        <w:t xml:space="preserve">Bekasi,         </w:t>
      </w:r>
      <w:r w:rsidR="00661C1B" w:rsidRPr="009F2204">
        <w:rPr>
          <w:rFonts w:ascii="Bookman Old Style" w:hAnsi="Bookman Old Style" w:cs="Arial"/>
          <w:color w:val="FFFFFF"/>
          <w:szCs w:val="24"/>
        </w:rPr>
        <w:t>Agustus 2017</w:t>
      </w:r>
    </w:p>
    <w:p w:rsidR="008A1AE2" w:rsidRDefault="008A1AE2" w:rsidP="008A1AE2">
      <w:pPr>
        <w:spacing w:line="360" w:lineRule="auto"/>
        <w:ind w:left="720" w:firstLine="720"/>
        <w:contextualSpacing/>
        <w:rPr>
          <w:rFonts w:ascii="Bookman Old Style" w:hAnsi="Bookman Old Style" w:cs="Arial"/>
          <w:b/>
          <w:sz w:val="20"/>
        </w:rPr>
      </w:pPr>
      <w:r>
        <w:rPr>
          <w:rFonts w:ascii="Bookman Old Style" w:hAnsi="Bookman Old Style" w:cs="Arial"/>
          <w:b/>
          <w:sz w:val="20"/>
        </w:rPr>
        <w:t xml:space="preserve">                                                </w:t>
      </w:r>
      <w:r w:rsidRPr="008A1AE2">
        <w:rPr>
          <w:rFonts w:ascii="Bookman Old Style" w:hAnsi="Bookman Old Style" w:cs="Arial"/>
          <w:b/>
          <w:sz w:val="20"/>
        </w:rPr>
        <w:t xml:space="preserve">KEPALA DINAS TENAGA KERJA </w:t>
      </w:r>
    </w:p>
    <w:p w:rsidR="008A1AE2" w:rsidRPr="008A1AE2" w:rsidRDefault="008A1AE2" w:rsidP="008A1AE2">
      <w:pPr>
        <w:spacing w:line="360" w:lineRule="auto"/>
        <w:ind w:left="720" w:firstLine="720"/>
        <w:contextualSpacing/>
        <w:rPr>
          <w:rFonts w:ascii="Bookman Old Style" w:hAnsi="Bookman Old Style" w:cs="Arial"/>
          <w:b/>
          <w:sz w:val="20"/>
        </w:rPr>
      </w:pPr>
      <w:r>
        <w:rPr>
          <w:rFonts w:ascii="Bookman Old Style" w:hAnsi="Bookman Old Style" w:cs="Arial"/>
          <w:b/>
          <w:sz w:val="20"/>
        </w:rPr>
        <w:t xml:space="preserve">                                                </w:t>
      </w:r>
      <w:r w:rsidRPr="008A1AE2">
        <w:rPr>
          <w:rFonts w:ascii="Bookman Old Style" w:hAnsi="Bookman Old Style" w:cs="Arial"/>
          <w:b/>
          <w:sz w:val="20"/>
        </w:rPr>
        <w:t>KOTA BEKASI</w:t>
      </w:r>
    </w:p>
    <w:p w:rsidR="008A1AE2" w:rsidRPr="008A1AE2" w:rsidRDefault="008A1AE2" w:rsidP="008A1AE2">
      <w:pPr>
        <w:spacing w:line="360" w:lineRule="auto"/>
        <w:jc w:val="center"/>
        <w:rPr>
          <w:rFonts w:ascii="Bookman Old Style" w:hAnsi="Bookman Old Style" w:cs="Arial"/>
          <w:sz w:val="20"/>
        </w:rPr>
      </w:pPr>
      <w:r>
        <w:rPr>
          <w:rFonts w:ascii="Bookman Old Style" w:hAnsi="Bookman Old Style" w:cs="Arial"/>
          <w:sz w:val="20"/>
        </w:rPr>
        <w:t xml:space="preserve">                                                     </w:t>
      </w:r>
      <w:r w:rsidRPr="008A1AE2">
        <w:rPr>
          <w:rFonts w:ascii="Bookman Old Style" w:hAnsi="Bookman Old Style" w:cs="Arial"/>
          <w:noProof/>
          <w:sz w:val="20"/>
        </w:rPr>
        <w:drawing>
          <wp:inline distT="0" distB="0" distL="0" distR="0">
            <wp:extent cx="2379980" cy="616585"/>
            <wp:effectExtent l="19050" t="0" r="127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9980" cy="616585"/>
                    </a:xfrm>
                    <a:prstGeom prst="rect">
                      <a:avLst/>
                    </a:prstGeom>
                  </pic:spPr>
                </pic:pic>
              </a:graphicData>
            </a:graphic>
          </wp:inline>
        </w:drawing>
      </w:r>
    </w:p>
    <w:p w:rsidR="008A1AE2" w:rsidRPr="008A1AE2" w:rsidRDefault="008A1AE2" w:rsidP="008A1AE2">
      <w:pPr>
        <w:spacing w:line="360" w:lineRule="auto"/>
        <w:ind w:left="3600" w:firstLine="720"/>
        <w:rPr>
          <w:rFonts w:ascii="Bookman Old Style" w:hAnsi="Bookman Old Style" w:cs="Arial"/>
          <w:b/>
          <w:sz w:val="20"/>
        </w:rPr>
      </w:pPr>
      <w:r w:rsidRPr="008A1AE2">
        <w:rPr>
          <w:rFonts w:ascii="Bookman Old Style" w:hAnsi="Bookman Old Style" w:cs="Arial"/>
          <w:b/>
          <w:sz w:val="20"/>
        </w:rPr>
        <w:t xml:space="preserve">      </w:t>
      </w:r>
      <w:proofErr w:type="gramStart"/>
      <w:r w:rsidRPr="008A1AE2">
        <w:rPr>
          <w:rFonts w:ascii="Bookman Old Style" w:hAnsi="Bookman Old Style" w:cs="Arial"/>
          <w:b/>
          <w:sz w:val="20"/>
        </w:rPr>
        <w:t>Dra.</w:t>
      </w:r>
      <w:proofErr w:type="gramEnd"/>
      <w:r w:rsidRPr="008A1AE2">
        <w:rPr>
          <w:rFonts w:ascii="Bookman Old Style" w:hAnsi="Bookman Old Style" w:cs="Arial"/>
          <w:b/>
          <w:sz w:val="20"/>
        </w:rPr>
        <w:t xml:space="preserve"> IKA INDAH YARTI, M.Si</w:t>
      </w:r>
    </w:p>
    <w:p w:rsidR="009F2204" w:rsidRPr="008A1AE2" w:rsidRDefault="008A1AE2" w:rsidP="008A1AE2">
      <w:pPr>
        <w:tabs>
          <w:tab w:val="left" w:pos="4320"/>
        </w:tabs>
        <w:spacing w:line="360" w:lineRule="auto"/>
        <w:ind w:left="2880" w:right="-14" w:firstLine="720"/>
        <w:rPr>
          <w:rFonts w:ascii="Bookman Old Style" w:hAnsi="Bookman Old Style" w:cs="Arial"/>
          <w:b/>
          <w:sz w:val="20"/>
          <w:lang w:val="id-ID"/>
        </w:rPr>
      </w:pPr>
      <w:r>
        <w:rPr>
          <w:rFonts w:ascii="Bookman Old Style" w:hAnsi="Bookman Old Style" w:cs="Arial"/>
          <w:sz w:val="20"/>
        </w:rPr>
        <w:t xml:space="preserve">                  </w:t>
      </w:r>
      <w:r w:rsidRPr="008A1AE2">
        <w:rPr>
          <w:rFonts w:ascii="Bookman Old Style" w:hAnsi="Bookman Old Style" w:cs="Arial"/>
          <w:sz w:val="20"/>
        </w:rPr>
        <w:t>NIP. 19670114 198610 2 001</w:t>
      </w:r>
    </w:p>
    <w:p w:rsidR="003C5E70" w:rsidRDefault="003C5E70" w:rsidP="0045380C">
      <w:pPr>
        <w:tabs>
          <w:tab w:val="left" w:pos="4320"/>
        </w:tabs>
        <w:spacing w:line="360" w:lineRule="auto"/>
        <w:ind w:left="2880" w:right="-14" w:firstLine="720"/>
        <w:rPr>
          <w:rFonts w:ascii="Bookman Old Style" w:hAnsi="Bookman Old Style" w:cs="Arial"/>
          <w:b/>
          <w:szCs w:val="24"/>
        </w:rPr>
      </w:pPr>
    </w:p>
    <w:p w:rsidR="00D77BCB" w:rsidRPr="009F2204" w:rsidRDefault="00D77BCB" w:rsidP="0045380C">
      <w:pPr>
        <w:tabs>
          <w:tab w:val="left" w:pos="4320"/>
        </w:tabs>
        <w:spacing w:line="360" w:lineRule="auto"/>
        <w:ind w:left="2880" w:right="-14" w:firstLine="720"/>
        <w:rPr>
          <w:rFonts w:ascii="Bookman Old Style" w:hAnsi="Bookman Old Style" w:cs="Arial"/>
          <w:b/>
          <w:szCs w:val="24"/>
        </w:rPr>
      </w:pPr>
      <w:r w:rsidRPr="009F2204">
        <w:rPr>
          <w:rFonts w:ascii="Bookman Old Style" w:hAnsi="Bookman Old Style" w:cs="Arial"/>
          <w:b/>
          <w:szCs w:val="24"/>
        </w:rPr>
        <w:lastRenderedPageBreak/>
        <w:t>DAFTAR ISI</w:t>
      </w:r>
    </w:p>
    <w:p w:rsidR="00D77BCB" w:rsidRPr="00E80EDB" w:rsidRDefault="00D77BCB" w:rsidP="00D26807">
      <w:pPr>
        <w:spacing w:line="360" w:lineRule="auto"/>
        <w:jc w:val="center"/>
        <w:rPr>
          <w:rFonts w:ascii="Century Gothic" w:hAnsi="Century Gothic" w:cs="Arial"/>
          <w:szCs w:val="24"/>
        </w:rPr>
      </w:pPr>
      <w:r w:rsidRPr="00E80EDB">
        <w:rPr>
          <w:rFonts w:ascii="Century Gothic" w:hAnsi="Century Gothic" w:cs="Arial"/>
          <w:szCs w:val="24"/>
        </w:rPr>
        <w:t>KATA PENGANTAR</w:t>
      </w:r>
    </w:p>
    <w:p w:rsidR="00085EAE" w:rsidRPr="003C2A44" w:rsidRDefault="00085EAE" w:rsidP="007876D8">
      <w:pPr>
        <w:rPr>
          <w:rFonts w:ascii="Century Gothic" w:hAnsi="Century Gothic"/>
          <w:b/>
          <w:color w:val="F79646" w:themeColor="accent6"/>
          <w:lang w:val="id-ID"/>
        </w:rPr>
      </w:pPr>
      <w:r w:rsidRPr="003C2A44">
        <w:rPr>
          <w:rFonts w:ascii="Century Gothic" w:hAnsi="Century Gothic"/>
          <w:b/>
          <w:color w:val="F79646" w:themeColor="accent6"/>
        </w:rPr>
        <w:t>BAB I</w:t>
      </w:r>
      <w:r w:rsidRPr="003C2A44">
        <w:rPr>
          <w:rFonts w:ascii="Century Gothic" w:hAnsi="Century Gothic"/>
          <w:b/>
          <w:color w:val="F79646" w:themeColor="accent6"/>
          <w:lang w:val="id-ID"/>
        </w:rPr>
        <w:t xml:space="preserve"> </w:t>
      </w:r>
      <w:r w:rsidR="00485F79" w:rsidRPr="003C2A44">
        <w:rPr>
          <w:rFonts w:ascii="Century Gothic" w:hAnsi="Century Gothic"/>
          <w:b/>
          <w:color w:val="F79646" w:themeColor="accent6"/>
          <w:lang w:val="id-ID"/>
        </w:rPr>
        <w:tab/>
      </w:r>
      <w:r w:rsidRPr="003C2A44">
        <w:rPr>
          <w:rFonts w:ascii="Century Gothic" w:hAnsi="Century Gothic"/>
          <w:b/>
          <w:color w:val="F79646" w:themeColor="accent6"/>
        </w:rPr>
        <w:t>PENDAHULUAN</w:t>
      </w:r>
      <w:r w:rsidR="00485F79" w:rsidRPr="003C2A44">
        <w:rPr>
          <w:rFonts w:ascii="Century Gothic" w:hAnsi="Century Gothic"/>
          <w:b/>
          <w:color w:val="F79646" w:themeColor="accent6"/>
          <w:lang w:val="id-ID"/>
        </w:rPr>
        <w:t>............................................................................</w:t>
      </w:r>
      <w:r w:rsidR="00E80EDB" w:rsidRPr="003C2A44">
        <w:rPr>
          <w:rFonts w:ascii="Century Gothic" w:hAnsi="Century Gothic"/>
          <w:b/>
          <w:color w:val="F79646" w:themeColor="accent6"/>
        </w:rPr>
        <w:t>......................</w:t>
      </w:r>
      <w:r w:rsidR="00A26625" w:rsidRPr="003C2A44">
        <w:rPr>
          <w:rFonts w:ascii="Century Gothic" w:hAnsi="Century Gothic"/>
          <w:b/>
          <w:color w:val="F79646" w:themeColor="accent6"/>
        </w:rPr>
        <w:t>....</w:t>
      </w:r>
    </w:p>
    <w:p w:rsidR="00085EAE" w:rsidRPr="00E80EDB" w:rsidRDefault="00085EAE" w:rsidP="00485F79">
      <w:pPr>
        <w:pStyle w:val="TOC2"/>
        <w:spacing w:before="120" w:after="120"/>
        <w:rPr>
          <w:rFonts w:ascii="Century Gothic" w:hAnsi="Century Gothic"/>
          <w:lang w:val="id-ID"/>
        </w:rPr>
      </w:pPr>
      <w:r w:rsidRPr="00E80EDB">
        <w:rPr>
          <w:rFonts w:ascii="Century Gothic" w:hAnsi="Century Gothic"/>
        </w:rPr>
        <w:t xml:space="preserve">Latar </w:t>
      </w:r>
      <w:proofErr w:type="gramStart"/>
      <w:r w:rsidRPr="00E80EDB">
        <w:rPr>
          <w:rFonts w:ascii="Century Gothic" w:hAnsi="Century Gothic"/>
        </w:rPr>
        <w:t>Belakang</w:t>
      </w:r>
      <w:r w:rsidR="00485F79" w:rsidRPr="00E80EDB">
        <w:rPr>
          <w:rFonts w:ascii="Century Gothic" w:hAnsi="Century Gothic"/>
          <w:lang w:val="id-ID"/>
        </w:rPr>
        <w:t xml:space="preserve">  ......................................................................................</w:t>
      </w:r>
      <w:r w:rsidR="00930A6C" w:rsidRPr="00E80EDB">
        <w:rPr>
          <w:rFonts w:ascii="Century Gothic" w:hAnsi="Century Gothic"/>
          <w:lang w:val="id-ID"/>
        </w:rPr>
        <w:tab/>
      </w:r>
      <w:proofErr w:type="gramEnd"/>
      <w:r w:rsidRPr="00E80EDB">
        <w:rPr>
          <w:rFonts w:ascii="Century Gothic" w:hAnsi="Century Gothic"/>
        </w:rPr>
        <w:t>3</w:t>
      </w:r>
    </w:p>
    <w:p w:rsidR="00930A6C" w:rsidRPr="00E80EDB" w:rsidRDefault="00930A6C" w:rsidP="00485F79">
      <w:pPr>
        <w:tabs>
          <w:tab w:val="left" w:pos="450"/>
          <w:tab w:val="left" w:pos="9360"/>
        </w:tabs>
        <w:spacing w:before="120" w:after="120" w:line="360" w:lineRule="auto"/>
        <w:rPr>
          <w:rFonts w:ascii="Century Gothic" w:hAnsi="Century Gothic"/>
          <w:lang w:val="id-ID"/>
        </w:rPr>
      </w:pPr>
      <w:r w:rsidRPr="00E80EDB">
        <w:rPr>
          <w:rFonts w:ascii="Century Gothic" w:hAnsi="Century Gothic"/>
          <w:lang w:val="id-ID"/>
        </w:rPr>
        <w:t>1.2</w:t>
      </w:r>
      <w:r w:rsidRPr="00E80EDB">
        <w:rPr>
          <w:rFonts w:ascii="Century Gothic" w:hAnsi="Century Gothic"/>
          <w:lang w:val="id-ID"/>
        </w:rPr>
        <w:tab/>
        <w:t>Landasan Hukum</w:t>
      </w:r>
      <w:r w:rsidR="00485F79" w:rsidRPr="00E80EDB">
        <w:rPr>
          <w:rFonts w:ascii="Century Gothic" w:hAnsi="Century Gothic"/>
          <w:lang w:val="id-ID"/>
        </w:rPr>
        <w:t xml:space="preserve">  .......................................................................................</w:t>
      </w:r>
      <w:r w:rsidRPr="00E80EDB">
        <w:rPr>
          <w:rFonts w:ascii="Century Gothic" w:hAnsi="Century Gothic"/>
          <w:lang w:val="id-ID"/>
        </w:rPr>
        <w:tab/>
        <w:t>4</w:t>
      </w:r>
    </w:p>
    <w:p w:rsidR="00930A6C" w:rsidRPr="00E80EDB" w:rsidRDefault="00930A6C" w:rsidP="00485F79">
      <w:pPr>
        <w:tabs>
          <w:tab w:val="left" w:pos="450"/>
          <w:tab w:val="left" w:pos="9360"/>
        </w:tabs>
        <w:spacing w:before="120" w:after="120" w:line="360" w:lineRule="auto"/>
        <w:rPr>
          <w:rFonts w:ascii="Century Gothic" w:hAnsi="Century Gothic"/>
          <w:lang w:val="id-ID"/>
        </w:rPr>
      </w:pPr>
      <w:r w:rsidRPr="00E80EDB">
        <w:rPr>
          <w:rFonts w:ascii="Century Gothic" w:hAnsi="Century Gothic"/>
          <w:lang w:val="id-ID"/>
        </w:rPr>
        <w:t>1.3</w:t>
      </w:r>
      <w:r w:rsidRPr="00E80EDB">
        <w:rPr>
          <w:rFonts w:ascii="Century Gothic" w:hAnsi="Century Gothic"/>
          <w:lang w:val="id-ID"/>
        </w:rPr>
        <w:tab/>
        <w:t>Maksud dan Tujuan</w:t>
      </w:r>
      <w:r w:rsidR="00485F79" w:rsidRPr="00E80EDB">
        <w:rPr>
          <w:rFonts w:ascii="Century Gothic" w:hAnsi="Century Gothic"/>
          <w:lang w:val="id-ID"/>
        </w:rPr>
        <w:t xml:space="preserve">  ....................................................................................</w:t>
      </w:r>
      <w:r w:rsidRPr="00E80EDB">
        <w:rPr>
          <w:rFonts w:ascii="Century Gothic" w:hAnsi="Century Gothic"/>
          <w:lang w:val="id-ID"/>
        </w:rPr>
        <w:tab/>
        <w:t>5</w:t>
      </w:r>
    </w:p>
    <w:p w:rsidR="00930A6C" w:rsidRPr="00E80EDB" w:rsidRDefault="00930A6C" w:rsidP="00485F79">
      <w:pPr>
        <w:tabs>
          <w:tab w:val="left" w:pos="450"/>
          <w:tab w:val="left" w:pos="9360"/>
        </w:tabs>
        <w:spacing w:before="120" w:after="120" w:line="360" w:lineRule="auto"/>
        <w:rPr>
          <w:rFonts w:ascii="Century Gothic" w:hAnsi="Century Gothic"/>
          <w:lang w:val="id-ID"/>
        </w:rPr>
      </w:pPr>
      <w:r w:rsidRPr="00E80EDB">
        <w:rPr>
          <w:rFonts w:ascii="Century Gothic" w:hAnsi="Century Gothic"/>
          <w:lang w:val="id-ID"/>
        </w:rPr>
        <w:t>1.4</w:t>
      </w:r>
      <w:r w:rsidRPr="00E80EDB">
        <w:rPr>
          <w:rFonts w:ascii="Century Gothic" w:hAnsi="Century Gothic"/>
          <w:lang w:val="id-ID"/>
        </w:rPr>
        <w:tab/>
      </w:r>
      <w:r w:rsidR="00E061A2" w:rsidRPr="00E80EDB">
        <w:rPr>
          <w:rFonts w:ascii="Century Gothic" w:hAnsi="Century Gothic"/>
          <w:lang w:val="id-ID"/>
        </w:rPr>
        <w:t>Sistematika Penulisan</w:t>
      </w:r>
      <w:r w:rsidR="00485F79" w:rsidRPr="00E80EDB">
        <w:rPr>
          <w:rFonts w:ascii="Century Gothic" w:hAnsi="Century Gothic"/>
          <w:lang w:val="id-ID"/>
        </w:rPr>
        <w:t xml:space="preserve">  .................................................................................</w:t>
      </w:r>
      <w:r w:rsidR="00E061A2" w:rsidRPr="00E80EDB">
        <w:rPr>
          <w:rFonts w:ascii="Century Gothic" w:hAnsi="Century Gothic"/>
          <w:lang w:val="id-ID"/>
        </w:rPr>
        <w:tab/>
        <w:t>6</w:t>
      </w:r>
    </w:p>
    <w:p w:rsidR="00E061A2" w:rsidRPr="00E80EDB" w:rsidRDefault="00E061A2" w:rsidP="00485F79">
      <w:pPr>
        <w:rPr>
          <w:rFonts w:ascii="Century Gothic" w:hAnsi="Century Gothic"/>
          <w:lang w:val="id-ID"/>
        </w:rPr>
      </w:pPr>
      <w:r w:rsidRPr="003C2A44">
        <w:rPr>
          <w:rFonts w:ascii="Century Gothic" w:hAnsi="Century Gothic"/>
          <w:b/>
          <w:color w:val="F79646" w:themeColor="accent6"/>
        </w:rPr>
        <w:t xml:space="preserve">BAB II HASIL EVALUASI RENCANA KERJA PERANGKAT DAERAH </w:t>
      </w:r>
      <w:r w:rsidRPr="003C2A44">
        <w:rPr>
          <w:rFonts w:ascii="Century Gothic" w:hAnsi="Century Gothic"/>
          <w:b/>
          <w:color w:val="F79646" w:themeColor="accent6"/>
          <w:lang w:val="id-ID"/>
        </w:rPr>
        <w:t>T</w:t>
      </w:r>
      <w:r w:rsidRPr="003C2A44">
        <w:rPr>
          <w:rFonts w:ascii="Century Gothic" w:hAnsi="Century Gothic"/>
          <w:b/>
          <w:color w:val="F79646" w:themeColor="accent6"/>
        </w:rPr>
        <w:t xml:space="preserve">AHUN </w:t>
      </w:r>
      <w:r w:rsidRPr="003C2A44">
        <w:rPr>
          <w:rFonts w:ascii="Century Gothic" w:hAnsi="Century Gothic"/>
          <w:b/>
          <w:color w:val="F79646" w:themeColor="accent6"/>
          <w:lang w:val="id-ID"/>
        </w:rPr>
        <w:t>L</w:t>
      </w:r>
      <w:r w:rsidRPr="003C2A44">
        <w:rPr>
          <w:rFonts w:ascii="Century Gothic" w:hAnsi="Century Gothic"/>
          <w:b/>
          <w:color w:val="F79646" w:themeColor="accent6"/>
        </w:rPr>
        <w:t>ALU</w:t>
      </w:r>
      <w:r w:rsidR="00665009">
        <w:rPr>
          <w:rFonts w:ascii="Century Gothic" w:hAnsi="Century Gothic"/>
          <w:lang w:val="id-ID"/>
        </w:rPr>
        <w:t xml:space="preserve">  </w:t>
      </w:r>
      <w:r w:rsidR="00665009">
        <w:rPr>
          <w:rFonts w:ascii="Century Gothic" w:hAnsi="Century Gothic"/>
        </w:rPr>
        <w:tab/>
      </w:r>
      <w:r w:rsidRPr="00E80EDB">
        <w:rPr>
          <w:rFonts w:ascii="Century Gothic" w:hAnsi="Century Gothic"/>
          <w:lang w:val="id-ID"/>
        </w:rPr>
        <w:tab/>
      </w:r>
    </w:p>
    <w:p w:rsidR="00E061A2" w:rsidRPr="00E80EDB" w:rsidRDefault="00E061A2" w:rsidP="00485F79">
      <w:pPr>
        <w:tabs>
          <w:tab w:val="left" w:pos="9360"/>
        </w:tabs>
        <w:spacing w:before="120" w:after="120" w:line="360" w:lineRule="auto"/>
        <w:ind w:left="450" w:hanging="450"/>
        <w:rPr>
          <w:rFonts w:ascii="Century Gothic" w:hAnsi="Century Gothic"/>
          <w:lang w:val="id-ID"/>
        </w:rPr>
      </w:pPr>
      <w:r w:rsidRPr="00E80EDB">
        <w:rPr>
          <w:rFonts w:ascii="Century Gothic" w:hAnsi="Century Gothic"/>
          <w:lang w:val="id-ID"/>
        </w:rPr>
        <w:t>2.1</w:t>
      </w:r>
      <w:r w:rsidRPr="00E80EDB">
        <w:rPr>
          <w:rFonts w:ascii="Century Gothic" w:hAnsi="Century Gothic"/>
          <w:lang w:val="id-ID"/>
        </w:rPr>
        <w:tab/>
      </w:r>
      <w:r w:rsidRPr="00E80EDB">
        <w:rPr>
          <w:rFonts w:ascii="Century Gothic" w:hAnsi="Century Gothic"/>
        </w:rPr>
        <w:t>Evaluasi Pelaksanaan Rencana Kerja Dinas Tenaga kerja kota Bekasi</w:t>
      </w:r>
      <w:r w:rsidRPr="00E80EDB">
        <w:rPr>
          <w:rFonts w:ascii="Century Gothic" w:hAnsi="Century Gothic"/>
          <w:lang w:val="id-ID"/>
        </w:rPr>
        <w:t xml:space="preserve"> </w:t>
      </w:r>
      <w:r w:rsidRPr="00E80EDB">
        <w:rPr>
          <w:rFonts w:ascii="Century Gothic" w:hAnsi="Century Gothic"/>
        </w:rPr>
        <w:t>Tahun Lalu dan Capaian Renstra SKPD</w:t>
      </w:r>
      <w:r w:rsidR="00D26807" w:rsidRPr="00E80EDB">
        <w:rPr>
          <w:rFonts w:ascii="Century Gothic" w:hAnsi="Century Gothic"/>
          <w:lang w:val="id-ID"/>
        </w:rPr>
        <w:t xml:space="preserve">  ..............................................</w:t>
      </w:r>
      <w:r w:rsidRPr="00E80EDB">
        <w:rPr>
          <w:rFonts w:ascii="Century Gothic" w:hAnsi="Century Gothic"/>
          <w:lang w:val="id-ID"/>
        </w:rPr>
        <w:tab/>
      </w:r>
      <w:r w:rsidRPr="00E80EDB">
        <w:rPr>
          <w:rFonts w:ascii="Century Gothic" w:hAnsi="Century Gothic"/>
        </w:rPr>
        <w:t>7</w:t>
      </w:r>
    </w:p>
    <w:p w:rsidR="00E061A2" w:rsidRPr="00E80EDB" w:rsidRDefault="00E061A2" w:rsidP="00485F79">
      <w:pPr>
        <w:tabs>
          <w:tab w:val="left" w:pos="9360"/>
        </w:tabs>
        <w:spacing w:before="120" w:after="120" w:line="360" w:lineRule="auto"/>
        <w:ind w:left="450" w:hanging="450"/>
        <w:rPr>
          <w:rFonts w:ascii="Century Gothic" w:hAnsi="Century Gothic"/>
          <w:szCs w:val="24"/>
          <w:lang w:val="id-ID"/>
        </w:rPr>
      </w:pPr>
      <w:r w:rsidRPr="00E80EDB">
        <w:rPr>
          <w:rFonts w:ascii="Century Gothic" w:hAnsi="Century Gothic"/>
          <w:szCs w:val="24"/>
          <w:lang w:val="id-ID"/>
        </w:rPr>
        <w:t>2.2</w:t>
      </w:r>
      <w:r w:rsidR="00866704" w:rsidRPr="00E80EDB">
        <w:rPr>
          <w:rFonts w:ascii="Century Gothic" w:hAnsi="Century Gothic"/>
          <w:szCs w:val="24"/>
        </w:rPr>
        <w:t xml:space="preserve"> Analisis Kinerja Pelayanan Dinas Tenaga Kerja Kota Bekasi</w:t>
      </w:r>
      <w:r w:rsidR="00D26807" w:rsidRPr="00E80EDB">
        <w:rPr>
          <w:rFonts w:ascii="Century Gothic" w:hAnsi="Century Gothic"/>
          <w:szCs w:val="24"/>
          <w:lang w:val="id-ID"/>
        </w:rPr>
        <w:t xml:space="preserve">  ..............</w:t>
      </w:r>
      <w:r w:rsidR="00866704" w:rsidRPr="00E80EDB">
        <w:rPr>
          <w:rFonts w:ascii="Century Gothic" w:hAnsi="Century Gothic"/>
          <w:szCs w:val="24"/>
          <w:lang w:val="id-ID"/>
        </w:rPr>
        <w:tab/>
      </w:r>
      <w:r w:rsidR="00866704" w:rsidRPr="00E80EDB">
        <w:rPr>
          <w:rFonts w:ascii="Century Gothic" w:hAnsi="Century Gothic"/>
          <w:szCs w:val="24"/>
        </w:rPr>
        <w:t>17</w:t>
      </w:r>
    </w:p>
    <w:p w:rsidR="00866704" w:rsidRPr="00E80EDB" w:rsidRDefault="00866704" w:rsidP="00485F79">
      <w:pPr>
        <w:tabs>
          <w:tab w:val="left" w:pos="9360"/>
        </w:tabs>
        <w:spacing w:before="120" w:after="120" w:line="360" w:lineRule="auto"/>
        <w:ind w:left="450" w:hanging="450"/>
        <w:rPr>
          <w:rFonts w:ascii="Century Gothic" w:hAnsi="Century Gothic"/>
          <w:lang w:val="id-ID"/>
        </w:rPr>
      </w:pPr>
      <w:r w:rsidRPr="00E80EDB">
        <w:rPr>
          <w:rFonts w:ascii="Century Gothic" w:hAnsi="Century Gothic"/>
          <w:szCs w:val="24"/>
          <w:lang w:val="id-ID"/>
        </w:rPr>
        <w:t>2.3</w:t>
      </w:r>
      <w:r w:rsidRPr="00E80EDB">
        <w:rPr>
          <w:rFonts w:ascii="Century Gothic" w:hAnsi="Century Gothic"/>
        </w:rPr>
        <w:t xml:space="preserve"> Isu Isu penting penyelenggraan tugas dan fungsi perangkat daerah</w:t>
      </w:r>
      <w:r w:rsidR="00D26807" w:rsidRPr="00E80EDB">
        <w:rPr>
          <w:rFonts w:ascii="Century Gothic" w:hAnsi="Century Gothic"/>
          <w:lang w:val="id-ID"/>
        </w:rPr>
        <w:t xml:space="preserve">  ..</w:t>
      </w:r>
      <w:r w:rsidRPr="00E80EDB">
        <w:rPr>
          <w:rFonts w:ascii="Century Gothic" w:hAnsi="Century Gothic"/>
          <w:lang w:val="id-ID"/>
        </w:rPr>
        <w:tab/>
      </w:r>
      <w:r w:rsidRPr="00E80EDB">
        <w:rPr>
          <w:rFonts w:ascii="Century Gothic" w:hAnsi="Century Gothic"/>
        </w:rPr>
        <w:t>24</w:t>
      </w:r>
    </w:p>
    <w:p w:rsidR="00866704" w:rsidRPr="00E80EDB" w:rsidRDefault="00866704" w:rsidP="00485F79">
      <w:pPr>
        <w:tabs>
          <w:tab w:val="left" w:pos="9360"/>
        </w:tabs>
        <w:spacing w:before="120" w:after="120" w:line="360" w:lineRule="auto"/>
        <w:ind w:left="450" w:hanging="450"/>
        <w:rPr>
          <w:rFonts w:ascii="Century Gothic" w:hAnsi="Century Gothic"/>
          <w:lang w:val="id-ID"/>
        </w:rPr>
      </w:pPr>
      <w:r w:rsidRPr="00E80EDB">
        <w:rPr>
          <w:rFonts w:ascii="Century Gothic" w:hAnsi="Century Gothic"/>
          <w:lang w:val="id-ID"/>
        </w:rPr>
        <w:t>2.4</w:t>
      </w:r>
      <w:r w:rsidRPr="00E80EDB">
        <w:rPr>
          <w:rFonts w:ascii="Century Gothic" w:hAnsi="Century Gothic"/>
        </w:rPr>
        <w:t xml:space="preserve"> Review terhadap rancangan awal RKPD</w:t>
      </w:r>
      <w:r w:rsidR="00D26807" w:rsidRPr="00E80EDB">
        <w:rPr>
          <w:rFonts w:ascii="Century Gothic" w:hAnsi="Century Gothic"/>
          <w:lang w:val="id-ID"/>
        </w:rPr>
        <w:t xml:space="preserve">  ..............................................</w:t>
      </w:r>
      <w:r w:rsidRPr="00E80EDB">
        <w:rPr>
          <w:rFonts w:ascii="Century Gothic" w:hAnsi="Century Gothic"/>
          <w:lang w:val="id-ID"/>
        </w:rPr>
        <w:tab/>
      </w:r>
      <w:r w:rsidRPr="00E80EDB">
        <w:rPr>
          <w:rFonts w:ascii="Century Gothic" w:hAnsi="Century Gothic"/>
        </w:rPr>
        <w:t>30</w:t>
      </w:r>
    </w:p>
    <w:p w:rsidR="00866704" w:rsidRPr="00E80EDB" w:rsidRDefault="00866704" w:rsidP="00485F79">
      <w:pPr>
        <w:tabs>
          <w:tab w:val="left" w:pos="9360"/>
        </w:tabs>
        <w:spacing w:before="120" w:after="120" w:line="360" w:lineRule="auto"/>
        <w:ind w:left="450" w:hanging="450"/>
        <w:rPr>
          <w:rFonts w:ascii="Century Gothic" w:hAnsi="Century Gothic"/>
          <w:lang w:val="id-ID"/>
        </w:rPr>
      </w:pPr>
      <w:r w:rsidRPr="00E80EDB">
        <w:rPr>
          <w:rFonts w:ascii="Century Gothic" w:hAnsi="Century Gothic"/>
          <w:lang w:val="id-ID"/>
        </w:rPr>
        <w:t>2.5</w:t>
      </w:r>
      <w:r w:rsidRPr="00E80EDB">
        <w:rPr>
          <w:rFonts w:ascii="Century Gothic" w:hAnsi="Century Gothic"/>
        </w:rPr>
        <w:t xml:space="preserve"> Penelaahan usulan program dan kegiatan masyarakat</w:t>
      </w:r>
      <w:r w:rsidR="00D26807" w:rsidRPr="00E80EDB">
        <w:rPr>
          <w:rFonts w:ascii="Century Gothic" w:hAnsi="Century Gothic"/>
          <w:lang w:val="id-ID"/>
        </w:rPr>
        <w:t xml:space="preserve">  ......................</w:t>
      </w:r>
      <w:r w:rsidRPr="00E80EDB">
        <w:rPr>
          <w:rFonts w:ascii="Century Gothic" w:hAnsi="Century Gothic"/>
          <w:lang w:val="id-ID"/>
        </w:rPr>
        <w:tab/>
      </w:r>
      <w:r w:rsidRPr="00E80EDB">
        <w:rPr>
          <w:rFonts w:ascii="Century Gothic" w:hAnsi="Century Gothic"/>
        </w:rPr>
        <w:t>32</w:t>
      </w:r>
    </w:p>
    <w:p w:rsidR="00866704" w:rsidRPr="003C2A44" w:rsidRDefault="00866704" w:rsidP="003C5E70">
      <w:pPr>
        <w:ind w:right="-90"/>
        <w:rPr>
          <w:rFonts w:ascii="Century Gothic" w:hAnsi="Century Gothic"/>
          <w:b/>
          <w:color w:val="F79646" w:themeColor="accent6"/>
          <w:lang w:val="id-ID"/>
        </w:rPr>
      </w:pPr>
      <w:r w:rsidRPr="003C2A44">
        <w:rPr>
          <w:rFonts w:ascii="Century Gothic" w:hAnsi="Century Gothic"/>
          <w:b/>
          <w:color w:val="F79646" w:themeColor="accent6"/>
        </w:rPr>
        <w:t>BAB III</w:t>
      </w:r>
      <w:r w:rsidRPr="003C2A44">
        <w:rPr>
          <w:rFonts w:ascii="Century Gothic" w:hAnsi="Century Gothic"/>
          <w:b/>
          <w:color w:val="F79646" w:themeColor="accent6"/>
        </w:rPr>
        <w:tab/>
        <w:t xml:space="preserve">TUJUAN DAN SASARAN PERANGKAT </w:t>
      </w:r>
      <w:proofErr w:type="gramStart"/>
      <w:r w:rsidRPr="003C2A44">
        <w:rPr>
          <w:rFonts w:ascii="Century Gothic" w:hAnsi="Century Gothic"/>
          <w:b/>
          <w:color w:val="F79646" w:themeColor="accent6"/>
        </w:rPr>
        <w:t>DAERAH</w:t>
      </w:r>
      <w:r w:rsidR="00D26807" w:rsidRPr="003C2A44">
        <w:rPr>
          <w:rFonts w:ascii="Century Gothic" w:hAnsi="Century Gothic"/>
          <w:b/>
          <w:color w:val="F79646" w:themeColor="accent6"/>
          <w:lang w:val="id-ID"/>
        </w:rPr>
        <w:t xml:space="preserve">  ........................</w:t>
      </w:r>
      <w:r w:rsidR="003C5E70" w:rsidRPr="003C2A44">
        <w:rPr>
          <w:rFonts w:ascii="Century Gothic" w:hAnsi="Century Gothic"/>
          <w:b/>
          <w:color w:val="F79646" w:themeColor="accent6"/>
        </w:rPr>
        <w:t>...............</w:t>
      </w:r>
      <w:proofErr w:type="gramEnd"/>
      <w:r w:rsidR="003C5E70" w:rsidRPr="003C2A44">
        <w:rPr>
          <w:rFonts w:ascii="Century Gothic" w:hAnsi="Century Gothic"/>
          <w:b/>
          <w:color w:val="F79646" w:themeColor="accent6"/>
        </w:rPr>
        <w:t xml:space="preserve">       </w:t>
      </w:r>
    </w:p>
    <w:p w:rsidR="00866704" w:rsidRPr="00E80EDB" w:rsidRDefault="00866704" w:rsidP="00485F79">
      <w:pPr>
        <w:pStyle w:val="TOC2"/>
        <w:numPr>
          <w:ilvl w:val="0"/>
          <w:numId w:val="0"/>
        </w:numPr>
        <w:spacing w:before="120" w:after="120"/>
        <w:ind w:left="450" w:hanging="450"/>
        <w:rPr>
          <w:rFonts w:ascii="Century Gothic" w:hAnsi="Century Gothic"/>
        </w:rPr>
      </w:pPr>
      <w:r w:rsidRPr="00E80EDB">
        <w:rPr>
          <w:rFonts w:ascii="Century Gothic" w:hAnsi="Century Gothic"/>
        </w:rPr>
        <w:t>3.1</w:t>
      </w:r>
      <w:r w:rsidRPr="00E80EDB">
        <w:rPr>
          <w:rFonts w:ascii="Century Gothic" w:hAnsi="Century Gothic"/>
          <w:lang w:val="id-ID"/>
        </w:rPr>
        <w:tab/>
      </w:r>
      <w:r w:rsidRPr="00E80EDB">
        <w:rPr>
          <w:rFonts w:ascii="Century Gothic" w:hAnsi="Century Gothic"/>
        </w:rPr>
        <w:t>Telaahan Terhadap Kebijakan Nasional</w:t>
      </w:r>
      <w:r w:rsidR="00D26807" w:rsidRPr="00E80EDB">
        <w:rPr>
          <w:rFonts w:ascii="Century Gothic" w:hAnsi="Century Gothic"/>
          <w:lang w:val="id-ID"/>
        </w:rPr>
        <w:t xml:space="preserve">   .............................................</w:t>
      </w:r>
      <w:r w:rsidR="00485F79" w:rsidRPr="00E80EDB">
        <w:rPr>
          <w:rFonts w:ascii="Century Gothic" w:hAnsi="Century Gothic"/>
          <w:lang w:val="id-ID"/>
        </w:rPr>
        <w:tab/>
      </w:r>
      <w:r w:rsidRPr="00E80EDB">
        <w:rPr>
          <w:rFonts w:ascii="Century Gothic" w:hAnsi="Century Gothic"/>
        </w:rPr>
        <w:t>33</w:t>
      </w:r>
    </w:p>
    <w:p w:rsidR="00866704" w:rsidRPr="00E80EDB" w:rsidRDefault="00866704" w:rsidP="00485F79">
      <w:pPr>
        <w:pStyle w:val="TOC3"/>
        <w:spacing w:before="120" w:after="120"/>
        <w:rPr>
          <w:rFonts w:ascii="Century Gothic" w:hAnsi="Century Gothic"/>
        </w:rPr>
      </w:pPr>
      <w:r w:rsidRPr="00E80EDB">
        <w:rPr>
          <w:rFonts w:ascii="Century Gothic" w:hAnsi="Century Gothic"/>
        </w:rPr>
        <w:t>3.2</w:t>
      </w:r>
      <w:r w:rsidRPr="00E80EDB">
        <w:rPr>
          <w:rFonts w:ascii="Century Gothic" w:hAnsi="Century Gothic"/>
          <w:lang w:val="id-ID"/>
        </w:rPr>
        <w:tab/>
      </w:r>
      <w:r w:rsidRPr="00E80EDB">
        <w:rPr>
          <w:rFonts w:ascii="Century Gothic" w:hAnsi="Century Gothic"/>
        </w:rPr>
        <w:t>Tujuan dan Sasaran Rencana Kerja Perangkat Daerah</w:t>
      </w:r>
      <w:r w:rsidR="00D26807" w:rsidRPr="00E80EDB">
        <w:rPr>
          <w:rFonts w:ascii="Century Gothic" w:hAnsi="Century Gothic"/>
          <w:lang w:val="id-ID"/>
        </w:rPr>
        <w:t xml:space="preserve">   .....................</w:t>
      </w:r>
      <w:r w:rsidR="00485F79" w:rsidRPr="00E80EDB">
        <w:rPr>
          <w:rFonts w:ascii="Century Gothic" w:hAnsi="Century Gothic"/>
          <w:lang w:val="id-ID"/>
        </w:rPr>
        <w:tab/>
      </w:r>
      <w:r w:rsidRPr="00E80EDB">
        <w:rPr>
          <w:rFonts w:ascii="Century Gothic" w:hAnsi="Century Gothic"/>
        </w:rPr>
        <w:t>33</w:t>
      </w:r>
    </w:p>
    <w:p w:rsidR="00866704" w:rsidRPr="00E80EDB" w:rsidRDefault="00866704" w:rsidP="00485F79">
      <w:pPr>
        <w:pStyle w:val="TOC2"/>
        <w:numPr>
          <w:ilvl w:val="0"/>
          <w:numId w:val="0"/>
        </w:numPr>
        <w:spacing w:before="120" w:after="120"/>
        <w:ind w:left="450" w:hanging="450"/>
        <w:rPr>
          <w:rFonts w:ascii="Century Gothic" w:hAnsi="Century Gothic"/>
          <w:lang w:val="id-ID"/>
        </w:rPr>
      </w:pPr>
      <w:r w:rsidRPr="00E80EDB">
        <w:rPr>
          <w:rFonts w:ascii="Century Gothic" w:hAnsi="Century Gothic"/>
        </w:rPr>
        <w:t>3.3</w:t>
      </w:r>
      <w:r w:rsidRPr="00E80EDB">
        <w:rPr>
          <w:rFonts w:ascii="Century Gothic" w:hAnsi="Century Gothic"/>
          <w:lang w:val="id-ID"/>
        </w:rPr>
        <w:tab/>
      </w:r>
      <w:r w:rsidRPr="00E80EDB">
        <w:rPr>
          <w:rFonts w:ascii="Century Gothic" w:hAnsi="Century Gothic"/>
        </w:rPr>
        <w:t>Program dan Kegiatan</w:t>
      </w:r>
      <w:r w:rsidR="007876D8" w:rsidRPr="00E80EDB">
        <w:rPr>
          <w:rFonts w:ascii="Century Gothic" w:hAnsi="Century Gothic"/>
          <w:lang w:val="id-ID"/>
        </w:rPr>
        <w:t xml:space="preserve">   .......................................................................</w:t>
      </w:r>
      <w:r w:rsidR="00485F79" w:rsidRPr="00E80EDB">
        <w:rPr>
          <w:rFonts w:ascii="Century Gothic" w:hAnsi="Century Gothic"/>
          <w:lang w:val="id-ID"/>
        </w:rPr>
        <w:tab/>
      </w:r>
      <w:r w:rsidRPr="00E80EDB">
        <w:rPr>
          <w:rFonts w:ascii="Century Gothic" w:hAnsi="Century Gothic"/>
        </w:rPr>
        <w:t>35</w:t>
      </w:r>
    </w:p>
    <w:p w:rsidR="00485F79" w:rsidRDefault="00485F79" w:rsidP="00485F79">
      <w:pPr>
        <w:rPr>
          <w:rFonts w:ascii="Century Gothic" w:hAnsi="Century Gothic"/>
          <w:b/>
          <w:color w:val="F79646" w:themeColor="accent6"/>
        </w:rPr>
      </w:pPr>
      <w:r w:rsidRPr="003C2A44">
        <w:rPr>
          <w:rFonts w:ascii="Century Gothic" w:hAnsi="Century Gothic"/>
          <w:b/>
          <w:color w:val="F79646" w:themeColor="accent6"/>
        </w:rPr>
        <w:t>BAB IV</w:t>
      </w:r>
      <w:r w:rsidRPr="003C2A44">
        <w:rPr>
          <w:rFonts w:ascii="Century Gothic" w:hAnsi="Century Gothic"/>
          <w:b/>
          <w:color w:val="F79646" w:themeColor="accent6"/>
        </w:rPr>
        <w:tab/>
        <w:t xml:space="preserve">RENCANA KERJA DAN PENDANAAN PERANGKAT </w:t>
      </w:r>
      <w:proofErr w:type="gramStart"/>
      <w:r w:rsidRPr="003C2A44">
        <w:rPr>
          <w:rFonts w:ascii="Century Gothic" w:hAnsi="Century Gothic"/>
          <w:b/>
          <w:color w:val="F79646" w:themeColor="accent6"/>
        </w:rPr>
        <w:t>DAERAH</w:t>
      </w:r>
      <w:r w:rsidR="007876D8" w:rsidRPr="003C2A44">
        <w:rPr>
          <w:rFonts w:ascii="Century Gothic" w:hAnsi="Century Gothic"/>
          <w:b/>
          <w:color w:val="F79646" w:themeColor="accent6"/>
          <w:lang w:val="id-ID"/>
        </w:rPr>
        <w:t xml:space="preserve">  ....</w:t>
      </w:r>
      <w:r w:rsidR="003C5E70" w:rsidRPr="003C2A44">
        <w:rPr>
          <w:rFonts w:ascii="Century Gothic" w:hAnsi="Century Gothic"/>
          <w:b/>
          <w:color w:val="F79646" w:themeColor="accent6"/>
          <w:lang w:val="id-ID"/>
        </w:rPr>
        <w:t>.........</w:t>
      </w:r>
      <w:proofErr w:type="gramEnd"/>
      <w:r w:rsidR="003C5E70" w:rsidRPr="003C2A44">
        <w:rPr>
          <w:rFonts w:ascii="Century Gothic" w:hAnsi="Century Gothic"/>
          <w:b/>
          <w:color w:val="F79646" w:themeColor="accent6"/>
          <w:lang w:val="id-ID"/>
        </w:rPr>
        <w:t xml:space="preserve"> </w:t>
      </w:r>
    </w:p>
    <w:p w:rsidR="003C2A44" w:rsidRPr="003C2A44" w:rsidRDefault="003C2A44" w:rsidP="00485F79">
      <w:pPr>
        <w:rPr>
          <w:rFonts w:ascii="Century Gothic" w:hAnsi="Century Gothic"/>
          <w:b/>
          <w:color w:val="F79646" w:themeColor="accent6"/>
        </w:rPr>
      </w:pPr>
    </w:p>
    <w:p w:rsidR="00485F79" w:rsidRPr="003C2A44" w:rsidRDefault="00485F79" w:rsidP="00485F79">
      <w:pPr>
        <w:rPr>
          <w:rFonts w:ascii="Century Gothic" w:hAnsi="Century Gothic"/>
          <w:b/>
          <w:color w:val="F79646" w:themeColor="accent6"/>
        </w:rPr>
      </w:pPr>
      <w:r w:rsidRPr="003C2A44">
        <w:rPr>
          <w:rFonts w:ascii="Century Gothic" w:hAnsi="Century Gothic"/>
          <w:b/>
          <w:color w:val="F79646" w:themeColor="accent6"/>
        </w:rPr>
        <w:t xml:space="preserve">BAB V </w:t>
      </w:r>
      <w:r w:rsidRPr="003C2A44">
        <w:rPr>
          <w:rFonts w:ascii="Century Gothic" w:hAnsi="Century Gothic"/>
          <w:b/>
          <w:color w:val="F79646" w:themeColor="accent6"/>
        </w:rPr>
        <w:tab/>
        <w:t>PENUTUP</w:t>
      </w:r>
      <w:r w:rsidR="007876D8" w:rsidRPr="003C2A44">
        <w:rPr>
          <w:rFonts w:ascii="Century Gothic" w:hAnsi="Century Gothic"/>
          <w:b/>
          <w:color w:val="F79646" w:themeColor="accent6"/>
          <w:lang w:val="id-ID"/>
        </w:rPr>
        <w:t xml:space="preserve">   ...............................................................................</w:t>
      </w:r>
      <w:r w:rsidR="003C5E70" w:rsidRPr="003C2A44">
        <w:rPr>
          <w:rFonts w:ascii="Century Gothic" w:hAnsi="Century Gothic"/>
          <w:b/>
          <w:color w:val="F79646" w:themeColor="accent6"/>
          <w:lang w:val="id-ID"/>
        </w:rPr>
        <w:t xml:space="preserve">............... </w:t>
      </w:r>
      <w:r w:rsidRPr="003C2A44">
        <w:rPr>
          <w:rFonts w:ascii="Century Gothic" w:hAnsi="Century Gothic"/>
          <w:b/>
          <w:color w:val="F79646" w:themeColor="accent6"/>
        </w:rPr>
        <w:t>40</w:t>
      </w:r>
    </w:p>
    <w:p w:rsidR="00485F79" w:rsidRPr="003C2A44" w:rsidRDefault="00485F79" w:rsidP="00485F79">
      <w:pPr>
        <w:spacing w:line="360" w:lineRule="auto"/>
        <w:rPr>
          <w:rFonts w:ascii="Century Gothic" w:hAnsi="Century Gothic"/>
          <w:b/>
          <w:color w:val="F79646" w:themeColor="accent6"/>
          <w:lang w:val="id-ID"/>
        </w:rPr>
      </w:pPr>
    </w:p>
    <w:p w:rsidR="00485F79" w:rsidRPr="00E80EDB" w:rsidRDefault="00485F79" w:rsidP="00485F79">
      <w:pPr>
        <w:rPr>
          <w:rFonts w:ascii="Century Gothic" w:hAnsi="Century Gothic"/>
          <w:lang w:val="id-ID"/>
        </w:rPr>
      </w:pPr>
    </w:p>
    <w:p w:rsidR="00485F79" w:rsidRPr="00E80EDB" w:rsidRDefault="00485F79" w:rsidP="00485F79">
      <w:pPr>
        <w:rPr>
          <w:rFonts w:ascii="Century Gothic" w:hAnsi="Century Gothic"/>
          <w:lang w:val="id-ID"/>
        </w:rPr>
      </w:pPr>
    </w:p>
    <w:p w:rsidR="00866704" w:rsidRPr="00866704" w:rsidRDefault="00866704" w:rsidP="00866704">
      <w:pPr>
        <w:rPr>
          <w:lang w:val="id-ID"/>
        </w:rPr>
      </w:pPr>
    </w:p>
    <w:p w:rsidR="00866704" w:rsidRPr="00866704" w:rsidRDefault="00866704" w:rsidP="00E061A2">
      <w:pPr>
        <w:tabs>
          <w:tab w:val="left" w:pos="9360"/>
        </w:tabs>
        <w:ind w:left="450" w:hanging="450"/>
        <w:rPr>
          <w:rFonts w:ascii="Bookman Old Style" w:hAnsi="Bookman Old Style"/>
          <w:szCs w:val="24"/>
          <w:lang w:val="id-ID"/>
        </w:rPr>
      </w:pPr>
    </w:p>
    <w:p w:rsidR="00E061A2" w:rsidRPr="00E061A2" w:rsidRDefault="00E061A2" w:rsidP="00E061A2">
      <w:pPr>
        <w:rPr>
          <w:lang w:val="id-ID"/>
        </w:rPr>
      </w:pPr>
    </w:p>
    <w:p w:rsidR="00930A6C" w:rsidRPr="00930A6C" w:rsidRDefault="00930A6C" w:rsidP="00930A6C">
      <w:pPr>
        <w:rPr>
          <w:lang w:val="id-ID"/>
        </w:rPr>
      </w:pPr>
    </w:p>
    <w:p w:rsidR="00085EAE" w:rsidRPr="00085EAE" w:rsidRDefault="00085EAE" w:rsidP="00085EAE">
      <w:pPr>
        <w:rPr>
          <w:lang w:val="id-ID"/>
        </w:rPr>
      </w:pPr>
    </w:p>
    <w:p w:rsidR="00085EAE" w:rsidRDefault="00085EAE" w:rsidP="00085EAE">
      <w:pPr>
        <w:rPr>
          <w:lang w:val="id-ID"/>
        </w:rPr>
      </w:pPr>
    </w:p>
    <w:p w:rsidR="005143F4" w:rsidRDefault="005143F4" w:rsidP="00085EAE">
      <w:pPr>
        <w:rPr>
          <w:lang w:val="id-ID"/>
        </w:rPr>
      </w:pPr>
    </w:p>
    <w:p w:rsidR="005143F4" w:rsidRDefault="005143F4" w:rsidP="00085EAE">
      <w:pPr>
        <w:rPr>
          <w:lang w:val="id-ID"/>
        </w:rPr>
      </w:pPr>
    </w:p>
    <w:p w:rsidR="005143F4" w:rsidRDefault="005143F4" w:rsidP="00085EAE">
      <w:pPr>
        <w:rPr>
          <w:lang w:val="id-ID"/>
        </w:rPr>
      </w:pPr>
    </w:p>
    <w:p w:rsidR="005143F4" w:rsidRDefault="005143F4" w:rsidP="00085EAE">
      <w:pPr>
        <w:rPr>
          <w:lang w:val="id-ID"/>
        </w:rPr>
      </w:pPr>
    </w:p>
    <w:p w:rsidR="005143F4" w:rsidRDefault="005143F4" w:rsidP="00085EAE">
      <w:pPr>
        <w:rPr>
          <w:lang w:val="id-ID"/>
        </w:rPr>
      </w:pPr>
    </w:p>
    <w:p w:rsidR="005143F4" w:rsidRDefault="005143F4" w:rsidP="00085EAE">
      <w:pPr>
        <w:rPr>
          <w:lang w:val="id-ID"/>
        </w:rPr>
      </w:pPr>
    </w:p>
    <w:p w:rsidR="005143F4" w:rsidRDefault="005143F4" w:rsidP="00085EAE"/>
    <w:p w:rsidR="00EF17EB" w:rsidRDefault="00EF17EB" w:rsidP="00085EAE"/>
    <w:p w:rsidR="00EF17EB" w:rsidRDefault="00EF17EB" w:rsidP="00085EAE"/>
    <w:p w:rsidR="00EF17EB" w:rsidRDefault="00EF17EB" w:rsidP="00085EAE"/>
    <w:p w:rsidR="00EF17EB" w:rsidRDefault="00EF17EB" w:rsidP="00085EAE"/>
    <w:p w:rsidR="00EF17EB" w:rsidRPr="00EF17EB" w:rsidRDefault="00EF17EB" w:rsidP="00085EAE"/>
    <w:p w:rsidR="003C5E70" w:rsidRDefault="003C5E70" w:rsidP="0045380C">
      <w:pPr>
        <w:spacing w:line="360" w:lineRule="auto"/>
        <w:ind w:right="-14"/>
        <w:jc w:val="center"/>
        <w:rPr>
          <w:rFonts w:ascii="Century Gothic" w:hAnsi="Century Gothic" w:cs="Arial"/>
          <w:b/>
          <w:szCs w:val="24"/>
        </w:rPr>
      </w:pPr>
    </w:p>
    <w:p w:rsidR="00383031" w:rsidRPr="00452BE9" w:rsidRDefault="008D67BA" w:rsidP="0045380C">
      <w:pPr>
        <w:spacing w:line="360" w:lineRule="auto"/>
        <w:ind w:right="-14"/>
        <w:jc w:val="center"/>
        <w:rPr>
          <w:rFonts w:ascii="Century Gothic" w:hAnsi="Century Gothic" w:cs="Arial"/>
          <w:b/>
          <w:szCs w:val="24"/>
        </w:rPr>
      </w:pPr>
      <w:proofErr w:type="gramStart"/>
      <w:r w:rsidRPr="00452BE9">
        <w:rPr>
          <w:rFonts w:ascii="Century Gothic" w:hAnsi="Century Gothic" w:cs="Arial"/>
          <w:b/>
          <w:szCs w:val="24"/>
        </w:rPr>
        <w:lastRenderedPageBreak/>
        <w:t xml:space="preserve">BAB </w:t>
      </w:r>
      <w:r w:rsidR="00190920" w:rsidRPr="00452BE9">
        <w:rPr>
          <w:rFonts w:ascii="Century Gothic" w:hAnsi="Century Gothic" w:cs="Arial"/>
          <w:b/>
          <w:szCs w:val="24"/>
        </w:rPr>
        <w:t xml:space="preserve"> </w:t>
      </w:r>
      <w:r w:rsidRPr="00452BE9">
        <w:rPr>
          <w:rFonts w:ascii="Century Gothic" w:hAnsi="Century Gothic" w:cs="Arial"/>
          <w:b/>
          <w:szCs w:val="24"/>
        </w:rPr>
        <w:t>I</w:t>
      </w:r>
      <w:proofErr w:type="gramEnd"/>
    </w:p>
    <w:p w:rsidR="00AF2079" w:rsidRPr="00452BE9" w:rsidRDefault="00AF2079" w:rsidP="0045380C">
      <w:pPr>
        <w:spacing w:line="360" w:lineRule="auto"/>
        <w:ind w:right="-14"/>
        <w:jc w:val="center"/>
        <w:rPr>
          <w:rFonts w:ascii="Century Gothic" w:hAnsi="Century Gothic" w:cs="Arial"/>
          <w:b/>
          <w:szCs w:val="24"/>
        </w:rPr>
      </w:pPr>
      <w:r w:rsidRPr="00452BE9">
        <w:rPr>
          <w:rFonts w:ascii="Century Gothic" w:hAnsi="Century Gothic" w:cs="Arial"/>
          <w:b/>
          <w:szCs w:val="24"/>
        </w:rPr>
        <w:t>PENDAHULUAN</w:t>
      </w:r>
    </w:p>
    <w:p w:rsidR="00D527D7" w:rsidRPr="00452BE9" w:rsidRDefault="00C715F6" w:rsidP="00021B75">
      <w:pPr>
        <w:tabs>
          <w:tab w:val="left" w:pos="0"/>
          <w:tab w:val="left" w:pos="5700"/>
        </w:tabs>
        <w:spacing w:line="360" w:lineRule="auto"/>
        <w:ind w:hanging="720"/>
        <w:jc w:val="both"/>
        <w:rPr>
          <w:rFonts w:ascii="Century Gothic" w:hAnsi="Century Gothic" w:cs="Arial"/>
          <w:b/>
          <w:szCs w:val="24"/>
        </w:rPr>
      </w:pPr>
      <w:r w:rsidRPr="00452BE9">
        <w:rPr>
          <w:rFonts w:ascii="Century Gothic" w:hAnsi="Century Gothic"/>
          <w:b/>
          <w:szCs w:val="24"/>
        </w:rPr>
        <w:t xml:space="preserve">1.1 </w:t>
      </w:r>
      <w:r w:rsidR="00007243" w:rsidRPr="00452BE9">
        <w:rPr>
          <w:rFonts w:ascii="Century Gothic" w:hAnsi="Century Gothic"/>
          <w:b/>
          <w:szCs w:val="24"/>
        </w:rPr>
        <w:tab/>
      </w:r>
      <w:r w:rsidRPr="00452BE9">
        <w:rPr>
          <w:rFonts w:ascii="Century Gothic" w:hAnsi="Century Gothic"/>
          <w:b/>
          <w:szCs w:val="24"/>
        </w:rPr>
        <w:t>Latar Belakang</w:t>
      </w:r>
      <w:r w:rsidR="00021B75">
        <w:rPr>
          <w:rFonts w:ascii="Century Gothic" w:hAnsi="Century Gothic"/>
          <w:b/>
          <w:szCs w:val="24"/>
        </w:rPr>
        <w:tab/>
      </w:r>
    </w:p>
    <w:p w:rsidR="00D527D7" w:rsidRPr="00452BE9" w:rsidRDefault="00C715F6" w:rsidP="0045380C">
      <w:pPr>
        <w:spacing w:line="360" w:lineRule="auto"/>
        <w:ind w:hanging="720"/>
        <w:jc w:val="both"/>
        <w:rPr>
          <w:rFonts w:ascii="Century Gothic" w:hAnsi="Century Gothic" w:cs="Arial"/>
          <w:b/>
          <w:szCs w:val="24"/>
        </w:rPr>
      </w:pPr>
      <w:r w:rsidRPr="00452BE9">
        <w:rPr>
          <w:rFonts w:ascii="Century Gothic" w:hAnsi="Century Gothic"/>
          <w:b/>
          <w:szCs w:val="24"/>
        </w:rPr>
        <w:t>1.1.1 P</w:t>
      </w:r>
      <w:r w:rsidR="00661C1B" w:rsidRPr="00452BE9">
        <w:rPr>
          <w:rFonts w:ascii="Century Gothic" w:hAnsi="Century Gothic"/>
          <w:b/>
          <w:szCs w:val="24"/>
        </w:rPr>
        <w:t xml:space="preserve">engertian </w:t>
      </w:r>
      <w:r w:rsidR="0045380C" w:rsidRPr="00452BE9">
        <w:rPr>
          <w:rFonts w:ascii="Century Gothic" w:hAnsi="Century Gothic"/>
          <w:b/>
          <w:szCs w:val="24"/>
        </w:rPr>
        <w:t>Rencana Kerja</w:t>
      </w:r>
      <w:r w:rsidR="00661C1B" w:rsidRPr="00452BE9">
        <w:rPr>
          <w:rFonts w:ascii="Century Gothic" w:hAnsi="Century Gothic"/>
          <w:b/>
          <w:szCs w:val="24"/>
        </w:rPr>
        <w:t xml:space="preserve"> Dinas Tenaga Kerja</w:t>
      </w:r>
    </w:p>
    <w:p w:rsidR="00BD4B65" w:rsidRPr="00452BE9" w:rsidRDefault="00C715F6" w:rsidP="00452BE9">
      <w:pPr>
        <w:spacing w:line="480" w:lineRule="auto"/>
        <w:ind w:firstLine="720"/>
        <w:jc w:val="both"/>
        <w:rPr>
          <w:rFonts w:ascii="Century Gothic" w:hAnsi="Century Gothic"/>
          <w:szCs w:val="24"/>
          <w:lang w:val="id-ID"/>
        </w:rPr>
      </w:pPr>
      <w:r w:rsidRPr="00452BE9">
        <w:rPr>
          <w:rFonts w:ascii="Century Gothic" w:hAnsi="Century Gothic"/>
          <w:szCs w:val="24"/>
        </w:rPr>
        <w:t xml:space="preserve">Rencana Kerja Dinas Tenaga </w:t>
      </w:r>
      <w:proofErr w:type="gramStart"/>
      <w:r w:rsidRPr="00452BE9">
        <w:rPr>
          <w:rFonts w:ascii="Century Gothic" w:hAnsi="Century Gothic"/>
          <w:szCs w:val="24"/>
        </w:rPr>
        <w:t>kerja  yang</w:t>
      </w:r>
      <w:proofErr w:type="gramEnd"/>
      <w:r w:rsidRPr="00452BE9">
        <w:rPr>
          <w:rFonts w:ascii="Century Gothic" w:hAnsi="Century Gothic"/>
          <w:szCs w:val="24"/>
        </w:rPr>
        <w:t xml:space="preserve"> selanjutnya disingkat  adalah dokumen perencanaan Dinas Tenaga</w:t>
      </w:r>
      <w:r w:rsidR="00007243" w:rsidRPr="00452BE9">
        <w:rPr>
          <w:rFonts w:ascii="Century Gothic" w:hAnsi="Century Gothic"/>
          <w:szCs w:val="24"/>
        </w:rPr>
        <w:t xml:space="preserve"> Kerja</w:t>
      </w:r>
      <w:r w:rsidRPr="00452BE9">
        <w:rPr>
          <w:rFonts w:ascii="Century Gothic" w:hAnsi="Century Gothic"/>
          <w:szCs w:val="24"/>
        </w:rPr>
        <w:t xml:space="preserve"> periode 1 (satu) tahun. </w:t>
      </w:r>
      <w:r w:rsidR="0045380C" w:rsidRPr="00452BE9">
        <w:rPr>
          <w:rFonts w:ascii="Century Gothic" w:hAnsi="Century Gothic"/>
          <w:szCs w:val="24"/>
        </w:rPr>
        <w:t>Rencana Kerja</w:t>
      </w:r>
      <w:r w:rsidRPr="00452BE9">
        <w:rPr>
          <w:rFonts w:ascii="Century Gothic" w:hAnsi="Century Gothic"/>
          <w:szCs w:val="24"/>
        </w:rPr>
        <w:t xml:space="preserve"> Dinas Tenaga </w:t>
      </w:r>
      <w:proofErr w:type="gramStart"/>
      <w:r w:rsidRPr="00452BE9">
        <w:rPr>
          <w:rFonts w:ascii="Century Gothic" w:hAnsi="Century Gothic"/>
          <w:szCs w:val="24"/>
        </w:rPr>
        <w:t>Kerja  memuat</w:t>
      </w:r>
      <w:proofErr w:type="gramEnd"/>
      <w:r w:rsidRPr="00452BE9">
        <w:rPr>
          <w:rFonts w:ascii="Century Gothic" w:hAnsi="Century Gothic"/>
          <w:szCs w:val="24"/>
        </w:rPr>
        <w:t xml:space="preserve"> program dan kegiatan yang diperlukan untuk mencapai sasaran pembangunan, dalam bentuk kerangka regulasi dan kerangka anggaran. Mengacu pada 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Dinas Tenaga Kerja  Perangkat Daerah Pemerintah Kota Bekasi  menyusun dokumen Rencana Awal Rencana Kerja (Ranwal </w:t>
      </w:r>
      <w:r w:rsidR="0045380C" w:rsidRPr="00452BE9">
        <w:rPr>
          <w:rFonts w:ascii="Century Gothic" w:hAnsi="Century Gothic"/>
          <w:szCs w:val="24"/>
        </w:rPr>
        <w:t>Rencana Kerja</w:t>
      </w:r>
      <w:r w:rsidRPr="00452BE9">
        <w:rPr>
          <w:rFonts w:ascii="Century Gothic" w:hAnsi="Century Gothic"/>
          <w:szCs w:val="24"/>
        </w:rPr>
        <w:t>) Dinas Ten</w:t>
      </w:r>
      <w:r w:rsidR="00452BE9">
        <w:rPr>
          <w:rFonts w:ascii="Century Gothic" w:hAnsi="Century Gothic"/>
          <w:szCs w:val="24"/>
        </w:rPr>
        <w:t>aga Kerja Kota Bekasi tahun 2021</w:t>
      </w:r>
      <w:r w:rsidR="00136F17" w:rsidRPr="00452BE9">
        <w:rPr>
          <w:rFonts w:ascii="Century Gothic" w:hAnsi="Century Gothic"/>
          <w:szCs w:val="24"/>
          <w:lang w:val="id-ID"/>
        </w:rPr>
        <w:t>.</w:t>
      </w:r>
    </w:p>
    <w:p w:rsidR="00C715F6" w:rsidRPr="00452BE9" w:rsidRDefault="00C715F6" w:rsidP="00452BE9">
      <w:pPr>
        <w:spacing w:line="480" w:lineRule="auto"/>
        <w:ind w:firstLine="720"/>
        <w:jc w:val="both"/>
        <w:rPr>
          <w:rFonts w:ascii="Century Gothic" w:hAnsi="Century Gothic"/>
          <w:szCs w:val="24"/>
        </w:rPr>
      </w:pPr>
      <w:r w:rsidRPr="00452BE9">
        <w:rPr>
          <w:rFonts w:ascii="Century Gothic" w:hAnsi="Century Gothic"/>
          <w:szCs w:val="24"/>
        </w:rPr>
        <w:t>Rancangan Rencana Kerja Tahunan Dinas Tenaga Kerja Kota Bekasi  ini juga mengacu pada kebijakan Pemerintah Kota Bekasi  yang tertuang dalam Rencana Pembangunan Jangka Menengah Daerah (RPJMD) Kota Bekasi  yaitu “mewujudkan ketenagakerjaan yang berkualitas “</w:t>
      </w:r>
      <w:r w:rsidR="00136F17" w:rsidRPr="00452BE9">
        <w:rPr>
          <w:rFonts w:ascii="Century Gothic" w:hAnsi="Century Gothic"/>
          <w:szCs w:val="24"/>
          <w:lang w:val="id-ID"/>
        </w:rPr>
        <w:t>.</w:t>
      </w:r>
      <w:r w:rsidRPr="00452BE9">
        <w:rPr>
          <w:rFonts w:ascii="Century Gothic" w:hAnsi="Century Gothic"/>
          <w:szCs w:val="24"/>
        </w:rPr>
        <w:t xml:space="preserve"> </w:t>
      </w:r>
    </w:p>
    <w:p w:rsidR="00C715F6" w:rsidRPr="00452BE9" w:rsidRDefault="00C715F6" w:rsidP="00452BE9">
      <w:pPr>
        <w:spacing w:line="480" w:lineRule="auto"/>
        <w:ind w:hanging="720"/>
        <w:jc w:val="both"/>
        <w:rPr>
          <w:rFonts w:ascii="Century Gothic" w:hAnsi="Century Gothic" w:cs="Arial"/>
          <w:b/>
          <w:szCs w:val="24"/>
        </w:rPr>
      </w:pPr>
      <w:r w:rsidRPr="00452BE9">
        <w:rPr>
          <w:rFonts w:ascii="Century Gothic" w:hAnsi="Century Gothic"/>
          <w:b/>
          <w:szCs w:val="24"/>
        </w:rPr>
        <w:t xml:space="preserve">1.1.2 Proses Penyusunan </w:t>
      </w:r>
      <w:r w:rsidR="0045380C" w:rsidRPr="00452BE9">
        <w:rPr>
          <w:rFonts w:ascii="Century Gothic" w:hAnsi="Century Gothic"/>
          <w:b/>
          <w:szCs w:val="24"/>
        </w:rPr>
        <w:t>Rencana Kerja</w:t>
      </w:r>
      <w:r w:rsidR="009F35E7" w:rsidRPr="00452BE9">
        <w:rPr>
          <w:rFonts w:ascii="Century Gothic" w:hAnsi="Century Gothic"/>
          <w:b/>
          <w:szCs w:val="24"/>
        </w:rPr>
        <w:t xml:space="preserve"> Dinas Tenaga Kerja </w:t>
      </w:r>
    </w:p>
    <w:p w:rsidR="009F35E7" w:rsidRDefault="0021688C" w:rsidP="00452BE9">
      <w:pPr>
        <w:tabs>
          <w:tab w:val="left" w:pos="630"/>
        </w:tabs>
        <w:spacing w:line="480" w:lineRule="auto"/>
        <w:jc w:val="both"/>
        <w:rPr>
          <w:rFonts w:ascii="Century Gothic" w:hAnsi="Century Gothic"/>
          <w:szCs w:val="24"/>
        </w:rPr>
      </w:pPr>
      <w:r w:rsidRPr="00452BE9">
        <w:rPr>
          <w:rFonts w:ascii="Century Gothic" w:hAnsi="Century Gothic"/>
          <w:szCs w:val="24"/>
        </w:rPr>
        <w:tab/>
      </w:r>
      <w:r w:rsidR="009F35E7" w:rsidRPr="00452BE9">
        <w:rPr>
          <w:rFonts w:ascii="Century Gothic" w:hAnsi="Century Gothic"/>
          <w:szCs w:val="24"/>
        </w:rPr>
        <w:t>Sesuai Peraturan Menteri Dalam Negeri Nomor 86 Tahun 2017 Tentang Tata Cara Perencanaan, Pengendalian dan Evaluasi</w:t>
      </w:r>
      <w:r w:rsidR="00007243" w:rsidRPr="00452BE9">
        <w:rPr>
          <w:rFonts w:ascii="Century Gothic" w:hAnsi="Century Gothic"/>
          <w:szCs w:val="24"/>
        </w:rPr>
        <w:t xml:space="preserve"> </w:t>
      </w:r>
      <w:r w:rsidR="009F35E7" w:rsidRPr="00452BE9">
        <w:rPr>
          <w:rFonts w:ascii="Century Gothic" w:hAnsi="Century Gothic"/>
          <w:szCs w:val="24"/>
        </w:rPr>
        <w:t>Pembangunan Daerah, Tata Cara Evaluasi Rancangan Peraturan Daerah Tentang Rencana Pembangunan Jangka Panjang Daerah Dan Rencana Pembangunan Jangka Menengah Daerah, Serta Tata Cara Perubahan Rencana Pembangunan Jangka Panjang Daerah, Rencana Pembangunan Jangka Menengah Daerah, disusun dengan tahapan :</w:t>
      </w:r>
    </w:p>
    <w:p w:rsidR="00452BE9" w:rsidRPr="00452BE9" w:rsidRDefault="00452BE9" w:rsidP="00452BE9">
      <w:pPr>
        <w:tabs>
          <w:tab w:val="left" w:pos="630"/>
        </w:tabs>
        <w:spacing w:line="480" w:lineRule="auto"/>
        <w:jc w:val="both"/>
        <w:rPr>
          <w:rFonts w:ascii="Century Gothic" w:hAnsi="Century Gothic"/>
          <w:szCs w:val="24"/>
        </w:rPr>
      </w:pPr>
    </w:p>
    <w:p w:rsidR="009F35E7" w:rsidRPr="00452BE9" w:rsidRDefault="00D01D4A" w:rsidP="00452BE9">
      <w:pPr>
        <w:numPr>
          <w:ilvl w:val="0"/>
          <w:numId w:val="17"/>
        </w:numPr>
        <w:spacing w:line="480" w:lineRule="auto"/>
        <w:ind w:left="450" w:hanging="450"/>
        <w:jc w:val="both"/>
        <w:outlineLvl w:val="5"/>
        <w:rPr>
          <w:rFonts w:ascii="Century Gothic" w:hAnsi="Century Gothic"/>
          <w:b/>
          <w:szCs w:val="24"/>
        </w:rPr>
      </w:pPr>
      <w:r w:rsidRPr="00452BE9">
        <w:rPr>
          <w:rFonts w:ascii="Century Gothic" w:hAnsi="Century Gothic"/>
          <w:b/>
          <w:szCs w:val="24"/>
        </w:rPr>
        <w:t xml:space="preserve">Persiapan Penyusunan </w:t>
      </w:r>
    </w:p>
    <w:p w:rsidR="00452BE9" w:rsidRDefault="009F35E7" w:rsidP="00452BE9">
      <w:pPr>
        <w:tabs>
          <w:tab w:val="left" w:pos="450"/>
        </w:tabs>
        <w:spacing w:line="480" w:lineRule="auto"/>
        <w:ind w:left="450"/>
        <w:jc w:val="both"/>
        <w:outlineLvl w:val="5"/>
        <w:rPr>
          <w:rFonts w:ascii="Century Gothic" w:hAnsi="Century Gothic"/>
          <w:szCs w:val="24"/>
        </w:rPr>
      </w:pPr>
      <w:r w:rsidRPr="00452BE9">
        <w:rPr>
          <w:rFonts w:ascii="Century Gothic" w:hAnsi="Century Gothic"/>
          <w:szCs w:val="24"/>
        </w:rPr>
        <w:t xml:space="preserve">Persiapan penyusunan </w:t>
      </w:r>
      <w:r w:rsidR="0045380C" w:rsidRPr="00452BE9">
        <w:rPr>
          <w:rFonts w:ascii="Century Gothic" w:hAnsi="Century Gothic"/>
          <w:szCs w:val="24"/>
        </w:rPr>
        <w:t>Rencana Kerja</w:t>
      </w:r>
      <w:r w:rsidRPr="00452BE9">
        <w:rPr>
          <w:rFonts w:ascii="Century Gothic" w:hAnsi="Century Gothic"/>
          <w:szCs w:val="24"/>
        </w:rPr>
        <w:t xml:space="preserve"> </w:t>
      </w:r>
      <w:proofErr w:type="gramStart"/>
      <w:r w:rsidRPr="00452BE9">
        <w:rPr>
          <w:rFonts w:ascii="Century Gothic" w:hAnsi="Century Gothic"/>
          <w:szCs w:val="24"/>
        </w:rPr>
        <w:t>meliputi :</w:t>
      </w:r>
      <w:proofErr w:type="gramEnd"/>
      <w:r w:rsidRPr="00452BE9">
        <w:rPr>
          <w:rFonts w:ascii="Century Gothic" w:hAnsi="Century Gothic"/>
          <w:szCs w:val="24"/>
        </w:rPr>
        <w:t xml:space="preserve"> </w:t>
      </w:r>
    </w:p>
    <w:p w:rsidR="00452BE9" w:rsidRDefault="009F35E7" w:rsidP="00452BE9">
      <w:pPr>
        <w:tabs>
          <w:tab w:val="left" w:pos="1170"/>
        </w:tabs>
        <w:spacing w:line="480" w:lineRule="auto"/>
        <w:ind w:left="1170" w:hanging="720"/>
        <w:jc w:val="both"/>
        <w:outlineLvl w:val="5"/>
        <w:rPr>
          <w:rFonts w:ascii="Century Gothic" w:hAnsi="Century Gothic"/>
          <w:szCs w:val="24"/>
        </w:rPr>
      </w:pPr>
      <w:r w:rsidRPr="00452BE9">
        <w:rPr>
          <w:rFonts w:ascii="Century Gothic" w:hAnsi="Century Gothic"/>
          <w:szCs w:val="24"/>
        </w:rPr>
        <w:t xml:space="preserve">(a) Penyusunan rancangan keputusan </w:t>
      </w:r>
      <w:r w:rsidR="00D01D4A" w:rsidRPr="00452BE9">
        <w:rPr>
          <w:rFonts w:ascii="Century Gothic" w:hAnsi="Century Gothic"/>
          <w:szCs w:val="24"/>
        </w:rPr>
        <w:t>k</w:t>
      </w:r>
      <w:r w:rsidRPr="00452BE9">
        <w:rPr>
          <w:rFonts w:ascii="Century Gothic" w:hAnsi="Century Gothic"/>
          <w:szCs w:val="24"/>
        </w:rPr>
        <w:t xml:space="preserve">epala </w:t>
      </w:r>
      <w:r w:rsidR="00D01D4A" w:rsidRPr="00452BE9">
        <w:rPr>
          <w:rFonts w:ascii="Century Gothic" w:hAnsi="Century Gothic"/>
          <w:szCs w:val="24"/>
        </w:rPr>
        <w:t>d</w:t>
      </w:r>
      <w:r w:rsidRPr="00452BE9">
        <w:rPr>
          <w:rFonts w:ascii="Century Gothic" w:hAnsi="Century Gothic"/>
          <w:szCs w:val="24"/>
        </w:rPr>
        <w:t xml:space="preserve">aerah tentang pembentukan </w:t>
      </w:r>
      <w:proofErr w:type="gramStart"/>
      <w:r w:rsidRPr="00452BE9">
        <w:rPr>
          <w:rFonts w:ascii="Century Gothic" w:hAnsi="Century Gothic"/>
          <w:szCs w:val="24"/>
        </w:rPr>
        <w:t>tim</w:t>
      </w:r>
      <w:proofErr w:type="gramEnd"/>
      <w:r w:rsidRPr="00452BE9">
        <w:rPr>
          <w:rFonts w:ascii="Century Gothic" w:hAnsi="Century Gothic"/>
          <w:szCs w:val="24"/>
        </w:rPr>
        <w:t xml:space="preserve"> penyusun </w:t>
      </w:r>
      <w:r w:rsidR="0045380C" w:rsidRPr="00452BE9">
        <w:rPr>
          <w:rFonts w:ascii="Century Gothic" w:hAnsi="Century Gothic"/>
          <w:szCs w:val="24"/>
        </w:rPr>
        <w:t>Rencana Kerja</w:t>
      </w:r>
      <w:r w:rsidRPr="00452BE9">
        <w:rPr>
          <w:rFonts w:ascii="Century Gothic" w:hAnsi="Century Gothic"/>
          <w:szCs w:val="24"/>
        </w:rPr>
        <w:t xml:space="preserve"> </w:t>
      </w:r>
      <w:r w:rsidR="00D01D4A" w:rsidRPr="00452BE9">
        <w:rPr>
          <w:rFonts w:ascii="Century Gothic" w:hAnsi="Century Gothic"/>
          <w:szCs w:val="24"/>
        </w:rPr>
        <w:t>p</w:t>
      </w:r>
      <w:r w:rsidRPr="00452BE9">
        <w:rPr>
          <w:rFonts w:ascii="Century Gothic" w:hAnsi="Century Gothic"/>
          <w:szCs w:val="24"/>
        </w:rPr>
        <w:t xml:space="preserve">erangkat </w:t>
      </w:r>
      <w:r w:rsidR="00D01D4A" w:rsidRPr="00452BE9">
        <w:rPr>
          <w:rFonts w:ascii="Century Gothic" w:hAnsi="Century Gothic"/>
          <w:szCs w:val="24"/>
        </w:rPr>
        <w:t>d</w:t>
      </w:r>
      <w:r w:rsidRPr="00452BE9">
        <w:rPr>
          <w:rFonts w:ascii="Century Gothic" w:hAnsi="Century Gothic"/>
          <w:szCs w:val="24"/>
        </w:rPr>
        <w:t xml:space="preserve">aerah </w:t>
      </w:r>
    </w:p>
    <w:p w:rsidR="00E05439" w:rsidRDefault="009F35E7" w:rsidP="00E05439">
      <w:pPr>
        <w:tabs>
          <w:tab w:val="left" w:pos="1080"/>
        </w:tabs>
        <w:spacing w:line="480" w:lineRule="auto"/>
        <w:ind w:left="1350" w:hanging="900"/>
        <w:jc w:val="both"/>
        <w:outlineLvl w:val="5"/>
        <w:rPr>
          <w:rFonts w:ascii="Century Gothic" w:hAnsi="Century Gothic"/>
          <w:szCs w:val="24"/>
        </w:rPr>
      </w:pPr>
      <w:r w:rsidRPr="00452BE9">
        <w:rPr>
          <w:rFonts w:ascii="Century Gothic" w:hAnsi="Century Gothic"/>
          <w:szCs w:val="24"/>
        </w:rPr>
        <w:t xml:space="preserve">(b) </w:t>
      </w:r>
      <w:r w:rsidR="00E05439">
        <w:rPr>
          <w:rFonts w:ascii="Century Gothic" w:hAnsi="Century Gothic"/>
          <w:szCs w:val="24"/>
        </w:rPr>
        <w:t xml:space="preserve">    </w:t>
      </w:r>
      <w:r w:rsidRPr="00452BE9">
        <w:rPr>
          <w:rFonts w:ascii="Century Gothic" w:hAnsi="Century Gothic"/>
          <w:szCs w:val="24"/>
        </w:rPr>
        <w:t xml:space="preserve">Orientasi mengenai </w:t>
      </w:r>
      <w:r w:rsidR="0045380C" w:rsidRPr="00452BE9">
        <w:rPr>
          <w:rFonts w:ascii="Century Gothic" w:hAnsi="Century Gothic"/>
          <w:szCs w:val="24"/>
        </w:rPr>
        <w:t>Rencana Kerja</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45380C" w:rsidRPr="00452BE9">
        <w:rPr>
          <w:rFonts w:ascii="Century Gothic" w:hAnsi="Century Gothic"/>
          <w:szCs w:val="24"/>
        </w:rPr>
        <w:t>D</w:t>
      </w:r>
      <w:r w:rsidRPr="00452BE9">
        <w:rPr>
          <w:rFonts w:ascii="Century Gothic" w:hAnsi="Century Gothic"/>
          <w:szCs w:val="24"/>
        </w:rPr>
        <w:t xml:space="preserve">aerah </w:t>
      </w:r>
    </w:p>
    <w:p w:rsidR="00E05439" w:rsidRDefault="009F35E7" w:rsidP="00E05439">
      <w:pPr>
        <w:tabs>
          <w:tab w:val="left" w:pos="1170"/>
        </w:tabs>
        <w:spacing w:line="480" w:lineRule="auto"/>
        <w:ind w:left="1170" w:hanging="720"/>
        <w:jc w:val="both"/>
        <w:outlineLvl w:val="5"/>
        <w:rPr>
          <w:rFonts w:ascii="Century Gothic" w:hAnsi="Century Gothic"/>
          <w:szCs w:val="24"/>
        </w:rPr>
      </w:pPr>
      <w:r w:rsidRPr="00452BE9">
        <w:rPr>
          <w:rFonts w:ascii="Century Gothic" w:hAnsi="Century Gothic"/>
          <w:szCs w:val="24"/>
        </w:rPr>
        <w:t xml:space="preserve">(c) </w:t>
      </w:r>
      <w:r w:rsidR="00E05439">
        <w:rPr>
          <w:rFonts w:ascii="Century Gothic" w:hAnsi="Century Gothic"/>
          <w:szCs w:val="24"/>
        </w:rPr>
        <w:t xml:space="preserve">  </w:t>
      </w:r>
      <w:r w:rsidRPr="00452BE9">
        <w:rPr>
          <w:rFonts w:ascii="Century Gothic" w:hAnsi="Century Gothic"/>
          <w:szCs w:val="24"/>
        </w:rPr>
        <w:t xml:space="preserve">Penyusunan agenda kerja </w:t>
      </w:r>
      <w:proofErr w:type="gramStart"/>
      <w:r w:rsidRPr="00452BE9">
        <w:rPr>
          <w:rFonts w:ascii="Century Gothic" w:hAnsi="Century Gothic"/>
          <w:szCs w:val="24"/>
        </w:rPr>
        <w:t>tim</w:t>
      </w:r>
      <w:proofErr w:type="gramEnd"/>
      <w:r w:rsidRPr="00452BE9">
        <w:rPr>
          <w:rFonts w:ascii="Century Gothic" w:hAnsi="Century Gothic"/>
          <w:szCs w:val="24"/>
        </w:rPr>
        <w:t xml:space="preserve"> penyusun </w:t>
      </w:r>
      <w:r w:rsidR="0045380C" w:rsidRPr="00452BE9">
        <w:rPr>
          <w:rFonts w:ascii="Century Gothic" w:hAnsi="Century Gothic"/>
          <w:szCs w:val="24"/>
        </w:rPr>
        <w:t>Rencana Kerja</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E05439">
        <w:rPr>
          <w:rFonts w:ascii="Century Gothic" w:hAnsi="Century Gothic"/>
          <w:szCs w:val="24"/>
        </w:rPr>
        <w:t xml:space="preserve">  </w:t>
      </w:r>
      <w:r w:rsidR="0045380C" w:rsidRPr="00452BE9">
        <w:rPr>
          <w:rFonts w:ascii="Century Gothic" w:hAnsi="Century Gothic"/>
          <w:szCs w:val="24"/>
        </w:rPr>
        <w:t>D</w:t>
      </w:r>
      <w:r w:rsidRPr="00452BE9">
        <w:rPr>
          <w:rFonts w:ascii="Century Gothic" w:hAnsi="Century Gothic"/>
          <w:szCs w:val="24"/>
        </w:rPr>
        <w:t xml:space="preserve">aerah dan </w:t>
      </w:r>
    </w:p>
    <w:p w:rsidR="00C715F6" w:rsidRPr="00452BE9" w:rsidRDefault="009F35E7" w:rsidP="00E05439">
      <w:pPr>
        <w:tabs>
          <w:tab w:val="left" w:pos="1170"/>
        </w:tabs>
        <w:spacing w:line="480" w:lineRule="auto"/>
        <w:ind w:left="1170" w:hanging="720"/>
        <w:jc w:val="both"/>
        <w:outlineLvl w:val="5"/>
        <w:rPr>
          <w:rFonts w:ascii="Century Gothic" w:hAnsi="Century Gothic" w:cs="Arial"/>
          <w:szCs w:val="24"/>
        </w:rPr>
      </w:pPr>
      <w:r w:rsidRPr="00452BE9">
        <w:rPr>
          <w:rFonts w:ascii="Century Gothic" w:hAnsi="Century Gothic"/>
          <w:szCs w:val="24"/>
        </w:rPr>
        <w:t xml:space="preserve">(d) </w:t>
      </w:r>
      <w:r w:rsidR="00E05439">
        <w:rPr>
          <w:rFonts w:ascii="Century Gothic" w:hAnsi="Century Gothic"/>
          <w:szCs w:val="24"/>
        </w:rPr>
        <w:t xml:space="preserve">   </w:t>
      </w:r>
      <w:r w:rsidRPr="00452BE9">
        <w:rPr>
          <w:rFonts w:ascii="Century Gothic" w:hAnsi="Century Gothic"/>
          <w:szCs w:val="24"/>
        </w:rPr>
        <w:t xml:space="preserve">Penyiapan data dan informasi perencanaan pembangunan </w:t>
      </w:r>
      <w:r w:rsidR="00D01D4A" w:rsidRPr="00452BE9">
        <w:rPr>
          <w:rFonts w:ascii="Century Gothic" w:hAnsi="Century Gothic"/>
          <w:szCs w:val="24"/>
        </w:rPr>
        <w:t>d</w:t>
      </w:r>
      <w:r w:rsidRPr="00452BE9">
        <w:rPr>
          <w:rFonts w:ascii="Century Gothic" w:hAnsi="Century Gothic"/>
          <w:szCs w:val="24"/>
        </w:rPr>
        <w:t xml:space="preserve">aerah </w:t>
      </w:r>
      <w:r w:rsidR="00E05439">
        <w:rPr>
          <w:rFonts w:ascii="Century Gothic" w:hAnsi="Century Gothic"/>
          <w:szCs w:val="24"/>
        </w:rPr>
        <w:t xml:space="preserve">     </w:t>
      </w:r>
      <w:r w:rsidRPr="00452BE9">
        <w:rPr>
          <w:rFonts w:ascii="Century Gothic" w:hAnsi="Century Gothic"/>
          <w:szCs w:val="24"/>
        </w:rPr>
        <w:t>berdasarkan SIPD.</w:t>
      </w:r>
    </w:p>
    <w:p w:rsidR="00C715F6" w:rsidRPr="00452BE9" w:rsidRDefault="009F35E7" w:rsidP="00452BE9">
      <w:pPr>
        <w:numPr>
          <w:ilvl w:val="0"/>
          <w:numId w:val="17"/>
        </w:numPr>
        <w:spacing w:line="480" w:lineRule="auto"/>
        <w:ind w:left="450" w:hanging="450"/>
        <w:jc w:val="both"/>
        <w:outlineLvl w:val="5"/>
        <w:rPr>
          <w:rFonts w:ascii="Century Gothic" w:hAnsi="Century Gothic"/>
          <w:b/>
          <w:szCs w:val="24"/>
        </w:rPr>
      </w:pPr>
      <w:r w:rsidRPr="00452BE9">
        <w:rPr>
          <w:rFonts w:ascii="Century Gothic" w:hAnsi="Century Gothic"/>
          <w:b/>
          <w:szCs w:val="24"/>
        </w:rPr>
        <w:t>Penyusunan Rancangan Awal</w:t>
      </w:r>
      <w:r w:rsidR="00D01D4A" w:rsidRPr="00452BE9">
        <w:rPr>
          <w:rFonts w:ascii="Century Gothic" w:hAnsi="Century Gothic"/>
          <w:b/>
          <w:szCs w:val="24"/>
        </w:rPr>
        <w:t xml:space="preserve"> </w:t>
      </w:r>
    </w:p>
    <w:p w:rsidR="00E05439" w:rsidRDefault="00106223" w:rsidP="00E05439">
      <w:pPr>
        <w:spacing w:line="480" w:lineRule="auto"/>
        <w:ind w:left="720" w:firstLine="720"/>
        <w:jc w:val="both"/>
        <w:outlineLvl w:val="5"/>
        <w:rPr>
          <w:rFonts w:ascii="Century Gothic" w:hAnsi="Century Gothic"/>
          <w:szCs w:val="24"/>
        </w:rPr>
      </w:pPr>
      <w:r w:rsidRPr="00452BE9">
        <w:rPr>
          <w:rFonts w:ascii="Century Gothic" w:hAnsi="Century Gothic"/>
          <w:szCs w:val="24"/>
        </w:rPr>
        <w:t xml:space="preserve">Penyusunan rancangan awal </w:t>
      </w:r>
      <w:r w:rsidR="0045380C" w:rsidRPr="00452BE9">
        <w:rPr>
          <w:rFonts w:ascii="Century Gothic" w:hAnsi="Century Gothic"/>
          <w:szCs w:val="24"/>
        </w:rPr>
        <w:t>Rencana Kerja</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45380C" w:rsidRPr="00452BE9">
        <w:rPr>
          <w:rFonts w:ascii="Century Gothic" w:hAnsi="Century Gothic"/>
          <w:szCs w:val="24"/>
        </w:rPr>
        <w:t>D</w:t>
      </w:r>
      <w:r w:rsidRPr="00452BE9">
        <w:rPr>
          <w:rFonts w:ascii="Century Gothic" w:hAnsi="Century Gothic"/>
          <w:szCs w:val="24"/>
        </w:rPr>
        <w:t>aerah berpedoman pada Ren</w:t>
      </w:r>
      <w:r w:rsidR="0045380C" w:rsidRPr="00452BE9">
        <w:rPr>
          <w:rFonts w:ascii="Century Gothic" w:hAnsi="Century Gothic"/>
          <w:szCs w:val="24"/>
        </w:rPr>
        <w:t>cana S</w:t>
      </w:r>
      <w:r w:rsidRPr="00452BE9">
        <w:rPr>
          <w:rFonts w:ascii="Century Gothic" w:hAnsi="Century Gothic"/>
          <w:szCs w:val="24"/>
        </w:rPr>
        <w:t>tra</w:t>
      </w:r>
      <w:r w:rsidR="0045380C" w:rsidRPr="00452BE9">
        <w:rPr>
          <w:rFonts w:ascii="Century Gothic" w:hAnsi="Century Gothic"/>
          <w:szCs w:val="24"/>
        </w:rPr>
        <w:t>tegis</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45380C" w:rsidRPr="00452BE9">
        <w:rPr>
          <w:rFonts w:ascii="Century Gothic" w:hAnsi="Century Gothic"/>
          <w:szCs w:val="24"/>
        </w:rPr>
        <w:t>D</w:t>
      </w:r>
      <w:r w:rsidRPr="00452BE9">
        <w:rPr>
          <w:rFonts w:ascii="Century Gothic" w:hAnsi="Century Gothic"/>
          <w:szCs w:val="24"/>
        </w:rPr>
        <w:t xml:space="preserve">aerah, hasil evaluasi hasil </w:t>
      </w:r>
      <w:r w:rsidR="0045380C" w:rsidRPr="00452BE9">
        <w:rPr>
          <w:rFonts w:ascii="Century Gothic" w:hAnsi="Century Gothic"/>
          <w:szCs w:val="24"/>
        </w:rPr>
        <w:t>Rencana Kerja</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45380C" w:rsidRPr="00452BE9">
        <w:rPr>
          <w:rFonts w:ascii="Century Gothic" w:hAnsi="Century Gothic"/>
          <w:szCs w:val="24"/>
        </w:rPr>
        <w:t>D</w:t>
      </w:r>
      <w:r w:rsidRPr="00452BE9">
        <w:rPr>
          <w:rFonts w:ascii="Century Gothic" w:hAnsi="Century Gothic"/>
          <w:szCs w:val="24"/>
        </w:rPr>
        <w:t xml:space="preserve">aerah tahun lalu, dan hasil evaluasi hasil </w:t>
      </w:r>
      <w:r w:rsidR="0045380C" w:rsidRPr="00452BE9">
        <w:rPr>
          <w:rFonts w:ascii="Century Gothic" w:hAnsi="Century Gothic"/>
          <w:szCs w:val="24"/>
        </w:rPr>
        <w:t>Rencana Kerja</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45380C" w:rsidRPr="00452BE9">
        <w:rPr>
          <w:rFonts w:ascii="Century Gothic" w:hAnsi="Century Gothic"/>
          <w:szCs w:val="24"/>
        </w:rPr>
        <w:t>D</w:t>
      </w:r>
      <w:r w:rsidRPr="00452BE9">
        <w:rPr>
          <w:rFonts w:ascii="Century Gothic" w:hAnsi="Century Gothic"/>
          <w:szCs w:val="24"/>
        </w:rPr>
        <w:t xml:space="preserve">aerah tahun berjalan. Penyusunan rancangan awal </w:t>
      </w:r>
      <w:r w:rsidR="0045380C" w:rsidRPr="00452BE9">
        <w:rPr>
          <w:rFonts w:ascii="Century Gothic" w:hAnsi="Century Gothic"/>
          <w:szCs w:val="24"/>
        </w:rPr>
        <w:t>Rencana Kerja</w:t>
      </w:r>
      <w:r w:rsidRPr="00452BE9">
        <w:rPr>
          <w:rFonts w:ascii="Century Gothic" w:hAnsi="Century Gothic"/>
          <w:szCs w:val="24"/>
        </w:rPr>
        <w:t xml:space="preserve"> </w:t>
      </w:r>
      <w:r w:rsidR="0045380C" w:rsidRPr="00452BE9">
        <w:rPr>
          <w:rFonts w:ascii="Century Gothic" w:hAnsi="Century Gothic"/>
          <w:szCs w:val="24"/>
        </w:rPr>
        <w:t>P</w:t>
      </w:r>
      <w:r w:rsidRPr="00452BE9">
        <w:rPr>
          <w:rFonts w:ascii="Century Gothic" w:hAnsi="Century Gothic"/>
          <w:szCs w:val="24"/>
        </w:rPr>
        <w:t xml:space="preserve">erangkat </w:t>
      </w:r>
      <w:r w:rsidR="0045380C" w:rsidRPr="00452BE9">
        <w:rPr>
          <w:rFonts w:ascii="Century Gothic" w:hAnsi="Century Gothic"/>
          <w:szCs w:val="24"/>
        </w:rPr>
        <w:t>D</w:t>
      </w:r>
      <w:r w:rsidRPr="00452BE9">
        <w:rPr>
          <w:rFonts w:ascii="Century Gothic" w:hAnsi="Century Gothic"/>
          <w:szCs w:val="24"/>
        </w:rPr>
        <w:t xml:space="preserve">aerah mencakup: </w:t>
      </w:r>
    </w:p>
    <w:p w:rsidR="00E05439" w:rsidRDefault="00106223" w:rsidP="00E05439">
      <w:pPr>
        <w:spacing w:line="480" w:lineRule="auto"/>
        <w:ind w:left="720"/>
        <w:jc w:val="both"/>
        <w:outlineLvl w:val="5"/>
        <w:rPr>
          <w:rFonts w:ascii="Century Gothic" w:hAnsi="Century Gothic"/>
          <w:szCs w:val="24"/>
        </w:rPr>
      </w:pPr>
      <w:r w:rsidRPr="00452BE9">
        <w:rPr>
          <w:rFonts w:ascii="Century Gothic" w:hAnsi="Century Gothic"/>
          <w:szCs w:val="24"/>
        </w:rPr>
        <w:t xml:space="preserve">(a) Analisis gambaran pelayanan </w:t>
      </w:r>
      <w:r w:rsidR="00D01D4A" w:rsidRPr="00452BE9">
        <w:rPr>
          <w:rFonts w:ascii="Century Gothic" w:hAnsi="Century Gothic"/>
          <w:szCs w:val="24"/>
        </w:rPr>
        <w:t>p</w:t>
      </w:r>
      <w:r w:rsidRPr="00452BE9">
        <w:rPr>
          <w:rFonts w:ascii="Century Gothic" w:hAnsi="Century Gothic"/>
          <w:szCs w:val="24"/>
        </w:rPr>
        <w:t xml:space="preserve">erangkat </w:t>
      </w:r>
      <w:r w:rsidR="00D01D4A" w:rsidRPr="00452BE9">
        <w:rPr>
          <w:rFonts w:ascii="Century Gothic" w:hAnsi="Century Gothic"/>
          <w:szCs w:val="24"/>
        </w:rPr>
        <w:t>d</w:t>
      </w:r>
      <w:r w:rsidRPr="00452BE9">
        <w:rPr>
          <w:rFonts w:ascii="Century Gothic" w:hAnsi="Century Gothic"/>
          <w:szCs w:val="24"/>
        </w:rPr>
        <w:t xml:space="preserve">aerah dan </w:t>
      </w:r>
    </w:p>
    <w:p w:rsidR="00106223" w:rsidRPr="00452BE9" w:rsidRDefault="00106223" w:rsidP="00E05439">
      <w:pPr>
        <w:spacing w:line="480" w:lineRule="auto"/>
        <w:ind w:left="720"/>
        <w:jc w:val="both"/>
        <w:outlineLvl w:val="5"/>
        <w:rPr>
          <w:rFonts w:ascii="Century Gothic" w:hAnsi="Century Gothic"/>
          <w:szCs w:val="24"/>
        </w:rPr>
      </w:pPr>
      <w:r w:rsidRPr="00452BE9">
        <w:rPr>
          <w:rFonts w:ascii="Century Gothic" w:hAnsi="Century Gothic"/>
          <w:szCs w:val="24"/>
        </w:rPr>
        <w:t xml:space="preserve">(b) Hasil evaluasi </w:t>
      </w:r>
      <w:r w:rsidR="0045380C" w:rsidRPr="00452BE9">
        <w:rPr>
          <w:rFonts w:ascii="Century Gothic" w:hAnsi="Century Gothic"/>
          <w:szCs w:val="24"/>
        </w:rPr>
        <w:t>Rencana Kerja</w:t>
      </w:r>
      <w:r w:rsidRPr="00452BE9">
        <w:rPr>
          <w:rFonts w:ascii="Century Gothic" w:hAnsi="Century Gothic"/>
          <w:szCs w:val="24"/>
        </w:rPr>
        <w:t xml:space="preserve"> </w:t>
      </w:r>
      <w:r w:rsidR="000D23B7" w:rsidRPr="00452BE9">
        <w:rPr>
          <w:rFonts w:ascii="Century Gothic" w:hAnsi="Century Gothic"/>
          <w:szCs w:val="24"/>
        </w:rPr>
        <w:t>P</w:t>
      </w:r>
      <w:r w:rsidRPr="00452BE9">
        <w:rPr>
          <w:rFonts w:ascii="Century Gothic" w:hAnsi="Century Gothic"/>
          <w:szCs w:val="24"/>
        </w:rPr>
        <w:t xml:space="preserve">erangkat </w:t>
      </w:r>
      <w:r w:rsidR="000D23B7" w:rsidRPr="00452BE9">
        <w:rPr>
          <w:rFonts w:ascii="Century Gothic" w:hAnsi="Century Gothic"/>
          <w:szCs w:val="24"/>
        </w:rPr>
        <w:t>D</w:t>
      </w:r>
      <w:r w:rsidRPr="00452BE9">
        <w:rPr>
          <w:rFonts w:ascii="Century Gothic" w:hAnsi="Century Gothic"/>
          <w:szCs w:val="24"/>
        </w:rPr>
        <w:t xml:space="preserve">aerah tahun lalu. </w:t>
      </w:r>
    </w:p>
    <w:p w:rsidR="00D01D4A" w:rsidRPr="00452BE9" w:rsidRDefault="00106223" w:rsidP="00452BE9">
      <w:pPr>
        <w:numPr>
          <w:ilvl w:val="0"/>
          <w:numId w:val="17"/>
        </w:numPr>
        <w:spacing w:line="480" w:lineRule="auto"/>
        <w:ind w:left="450" w:hanging="450"/>
        <w:jc w:val="both"/>
        <w:outlineLvl w:val="5"/>
        <w:rPr>
          <w:rFonts w:ascii="Century Gothic" w:hAnsi="Century Gothic"/>
          <w:szCs w:val="24"/>
        </w:rPr>
      </w:pPr>
      <w:r w:rsidRPr="00452BE9">
        <w:rPr>
          <w:rFonts w:ascii="Century Gothic" w:hAnsi="Century Gothic"/>
          <w:b/>
          <w:szCs w:val="24"/>
        </w:rPr>
        <w:t xml:space="preserve">Penyusunan Rancangan Penyusunan rancangan </w:t>
      </w:r>
      <w:r w:rsidR="0045380C" w:rsidRPr="00452BE9">
        <w:rPr>
          <w:rFonts w:ascii="Century Gothic" w:hAnsi="Century Gothic"/>
          <w:b/>
          <w:szCs w:val="24"/>
        </w:rPr>
        <w:t>Rencana Kerja</w:t>
      </w:r>
      <w:r w:rsidRPr="00452BE9">
        <w:rPr>
          <w:rFonts w:ascii="Century Gothic" w:hAnsi="Century Gothic"/>
          <w:szCs w:val="24"/>
        </w:rPr>
        <w:t xml:space="preserve">     </w:t>
      </w:r>
    </w:p>
    <w:p w:rsidR="00106223" w:rsidRPr="00452BE9" w:rsidRDefault="00D01D4A" w:rsidP="00452BE9">
      <w:pPr>
        <w:spacing w:line="480" w:lineRule="auto"/>
        <w:ind w:left="450"/>
        <w:jc w:val="both"/>
        <w:outlineLvl w:val="5"/>
        <w:rPr>
          <w:rFonts w:ascii="Century Gothic" w:hAnsi="Century Gothic"/>
          <w:szCs w:val="24"/>
        </w:rPr>
      </w:pPr>
      <w:r w:rsidRPr="00452BE9">
        <w:rPr>
          <w:rFonts w:ascii="Century Gothic" w:hAnsi="Century Gothic"/>
          <w:szCs w:val="24"/>
        </w:rPr>
        <w:t>A</w:t>
      </w:r>
      <w:r w:rsidR="00106223" w:rsidRPr="00452BE9">
        <w:rPr>
          <w:rFonts w:ascii="Century Gothic" w:hAnsi="Century Gothic"/>
          <w:szCs w:val="24"/>
        </w:rPr>
        <w:t xml:space="preserve">wal </w:t>
      </w:r>
      <w:r w:rsidR="0045380C" w:rsidRPr="00452BE9">
        <w:rPr>
          <w:rFonts w:ascii="Century Gothic" w:hAnsi="Century Gothic"/>
          <w:szCs w:val="24"/>
        </w:rPr>
        <w:t>Rencana Kerja</w:t>
      </w:r>
      <w:r w:rsidR="00106223" w:rsidRPr="00452BE9">
        <w:rPr>
          <w:rFonts w:ascii="Century Gothic" w:hAnsi="Century Gothic"/>
          <w:szCs w:val="24"/>
        </w:rPr>
        <w:t xml:space="preserve"> </w:t>
      </w:r>
      <w:r w:rsidRPr="00452BE9">
        <w:rPr>
          <w:rFonts w:ascii="Century Gothic" w:hAnsi="Century Gothic"/>
          <w:szCs w:val="24"/>
        </w:rPr>
        <w:t>p</w:t>
      </w:r>
      <w:r w:rsidR="00106223" w:rsidRPr="00452BE9">
        <w:rPr>
          <w:rFonts w:ascii="Century Gothic" w:hAnsi="Century Gothic"/>
          <w:szCs w:val="24"/>
        </w:rPr>
        <w:t xml:space="preserve">erangkat </w:t>
      </w:r>
      <w:r w:rsidRPr="00452BE9">
        <w:rPr>
          <w:rFonts w:ascii="Century Gothic" w:hAnsi="Century Gothic"/>
          <w:szCs w:val="24"/>
        </w:rPr>
        <w:t>d</w:t>
      </w:r>
      <w:r w:rsidR="00106223" w:rsidRPr="00452BE9">
        <w:rPr>
          <w:rFonts w:ascii="Century Gothic" w:hAnsi="Century Gothic"/>
          <w:szCs w:val="24"/>
        </w:rPr>
        <w:t xml:space="preserve">aerah berdasarkan </w:t>
      </w:r>
      <w:proofErr w:type="gramStart"/>
      <w:r w:rsidR="00106223" w:rsidRPr="00452BE9">
        <w:rPr>
          <w:rFonts w:ascii="Century Gothic" w:hAnsi="Century Gothic"/>
          <w:szCs w:val="24"/>
        </w:rPr>
        <w:t>surat</w:t>
      </w:r>
      <w:proofErr w:type="gramEnd"/>
      <w:r w:rsidR="00106223" w:rsidRPr="00452BE9">
        <w:rPr>
          <w:rFonts w:ascii="Century Gothic" w:hAnsi="Century Gothic"/>
          <w:szCs w:val="24"/>
        </w:rPr>
        <w:t xml:space="preserve"> edaran Kepala Daerah tentang </w:t>
      </w:r>
      <w:r w:rsidRPr="00452BE9">
        <w:rPr>
          <w:rFonts w:ascii="Century Gothic" w:hAnsi="Century Gothic"/>
          <w:szCs w:val="24"/>
        </w:rPr>
        <w:t>Pe</w:t>
      </w:r>
      <w:r w:rsidR="00106223" w:rsidRPr="00452BE9">
        <w:rPr>
          <w:rFonts w:ascii="Century Gothic" w:hAnsi="Century Gothic"/>
          <w:szCs w:val="24"/>
        </w:rPr>
        <w:t xml:space="preserve">nyusunan </w:t>
      </w:r>
      <w:r w:rsidRPr="00452BE9">
        <w:rPr>
          <w:rFonts w:ascii="Century Gothic" w:hAnsi="Century Gothic"/>
          <w:szCs w:val="24"/>
        </w:rPr>
        <w:t>R</w:t>
      </w:r>
      <w:r w:rsidR="00106223" w:rsidRPr="00452BE9">
        <w:rPr>
          <w:rFonts w:ascii="Century Gothic" w:hAnsi="Century Gothic"/>
          <w:szCs w:val="24"/>
        </w:rPr>
        <w:t>ancangan Ren</w:t>
      </w:r>
      <w:r w:rsidRPr="00452BE9">
        <w:rPr>
          <w:rFonts w:ascii="Century Gothic" w:hAnsi="Century Gothic"/>
          <w:szCs w:val="24"/>
        </w:rPr>
        <w:t>cana Ker</w:t>
      </w:r>
      <w:r w:rsidR="00106223" w:rsidRPr="00452BE9">
        <w:rPr>
          <w:rFonts w:ascii="Century Gothic" w:hAnsi="Century Gothic"/>
          <w:szCs w:val="24"/>
        </w:rPr>
        <w:t>ja Perangkat Daerah. Rancangan Ren</w:t>
      </w:r>
      <w:r w:rsidRPr="00452BE9">
        <w:rPr>
          <w:rFonts w:ascii="Century Gothic" w:hAnsi="Century Gothic"/>
          <w:szCs w:val="24"/>
        </w:rPr>
        <w:t>cana Ker</w:t>
      </w:r>
      <w:r w:rsidR="00106223" w:rsidRPr="00452BE9">
        <w:rPr>
          <w:rFonts w:ascii="Century Gothic" w:hAnsi="Century Gothic"/>
          <w:szCs w:val="24"/>
        </w:rPr>
        <w:t xml:space="preserve">ja Perangkat Daerah tersebut dibahas dan disempurnakan dalam forum perangkat </w:t>
      </w:r>
      <w:r w:rsidRPr="00452BE9">
        <w:rPr>
          <w:rFonts w:ascii="Century Gothic" w:hAnsi="Century Gothic"/>
          <w:szCs w:val="24"/>
        </w:rPr>
        <w:t>d</w:t>
      </w:r>
      <w:r w:rsidR="00106223" w:rsidRPr="00452BE9">
        <w:rPr>
          <w:rFonts w:ascii="Century Gothic" w:hAnsi="Century Gothic"/>
          <w:szCs w:val="24"/>
        </w:rPr>
        <w:t xml:space="preserve">aerah/lintas perangkat </w:t>
      </w:r>
      <w:r w:rsidRPr="00452BE9">
        <w:rPr>
          <w:rFonts w:ascii="Century Gothic" w:hAnsi="Century Gothic"/>
          <w:szCs w:val="24"/>
        </w:rPr>
        <w:t>d</w:t>
      </w:r>
      <w:r w:rsidR="00106223" w:rsidRPr="00452BE9">
        <w:rPr>
          <w:rFonts w:ascii="Century Gothic" w:hAnsi="Century Gothic"/>
          <w:szCs w:val="24"/>
        </w:rPr>
        <w:t>aerah dan sudah harus selaras dengan rancangan awal RKPD.</w:t>
      </w:r>
    </w:p>
    <w:p w:rsidR="00106223" w:rsidRPr="00452BE9" w:rsidRDefault="00106223" w:rsidP="00452BE9">
      <w:pPr>
        <w:spacing w:line="480" w:lineRule="auto"/>
        <w:ind w:left="450" w:hanging="450"/>
        <w:jc w:val="both"/>
        <w:outlineLvl w:val="5"/>
        <w:rPr>
          <w:rFonts w:ascii="Century Gothic" w:hAnsi="Century Gothic"/>
          <w:szCs w:val="24"/>
        </w:rPr>
      </w:pPr>
      <w:r w:rsidRPr="00452BE9">
        <w:rPr>
          <w:rFonts w:ascii="Century Gothic" w:hAnsi="Century Gothic"/>
          <w:b/>
          <w:szCs w:val="24"/>
        </w:rPr>
        <w:t xml:space="preserve">4. </w:t>
      </w:r>
      <w:r w:rsidR="007876D8" w:rsidRPr="00452BE9">
        <w:rPr>
          <w:rFonts w:ascii="Century Gothic" w:hAnsi="Century Gothic"/>
          <w:b/>
          <w:szCs w:val="24"/>
          <w:lang w:val="id-ID"/>
        </w:rPr>
        <w:tab/>
      </w:r>
      <w:r w:rsidRPr="00452BE9">
        <w:rPr>
          <w:rFonts w:ascii="Century Gothic" w:hAnsi="Century Gothic"/>
          <w:b/>
          <w:szCs w:val="24"/>
        </w:rPr>
        <w:t>Pelaksanaan forum Perangkat Daerah/Lintas Perangkat Daerah</w:t>
      </w:r>
    </w:p>
    <w:p w:rsidR="00106223" w:rsidRPr="00452BE9" w:rsidRDefault="00106223" w:rsidP="00FA7BDA">
      <w:pPr>
        <w:spacing w:line="480" w:lineRule="auto"/>
        <w:ind w:left="720" w:firstLine="720"/>
        <w:jc w:val="both"/>
        <w:outlineLvl w:val="5"/>
        <w:rPr>
          <w:rFonts w:ascii="Century Gothic" w:hAnsi="Century Gothic"/>
          <w:szCs w:val="24"/>
          <w:lang w:val="id-ID"/>
        </w:rPr>
      </w:pPr>
      <w:r w:rsidRPr="00452BE9">
        <w:rPr>
          <w:rFonts w:ascii="Century Gothic" w:hAnsi="Century Gothic"/>
          <w:szCs w:val="24"/>
        </w:rPr>
        <w:t xml:space="preserve">Forum Perangkat Daerah/lintas Perangkat Daerah dilaksanakan oleh kepala Perangkat Daerah berkoordinasi dengan BAPPEDA Kota Bekasi  dan dilakukan pembahasan dengan pemangku kepentingan </w:t>
      </w:r>
      <w:r w:rsidRPr="00452BE9">
        <w:rPr>
          <w:rFonts w:ascii="Century Gothic" w:hAnsi="Century Gothic"/>
          <w:szCs w:val="24"/>
        </w:rPr>
        <w:lastRenderedPageBreak/>
        <w:t>yang bertujuan untuk memperoleh masukan dalam rangka penajaman target kinerja sasaran, program</w:t>
      </w:r>
      <w:r w:rsidR="007876D8" w:rsidRPr="00452BE9">
        <w:rPr>
          <w:rFonts w:ascii="Century Gothic" w:hAnsi="Century Gothic"/>
          <w:szCs w:val="24"/>
          <w:lang w:val="id-ID"/>
        </w:rPr>
        <w:t>,</w:t>
      </w:r>
      <w:r w:rsidRPr="00452BE9">
        <w:rPr>
          <w:rFonts w:ascii="Century Gothic" w:hAnsi="Century Gothic"/>
          <w:szCs w:val="24"/>
        </w:rPr>
        <w:t xml:space="preserve"> kegiatan, lokasi dan kelompok sasaran dalam Rancangan </w:t>
      </w:r>
      <w:r w:rsidR="0045380C" w:rsidRPr="00452BE9">
        <w:rPr>
          <w:rFonts w:ascii="Century Gothic" w:hAnsi="Century Gothic"/>
          <w:szCs w:val="24"/>
        </w:rPr>
        <w:t>Rencana Kerja</w:t>
      </w:r>
      <w:r w:rsidRPr="00452BE9">
        <w:rPr>
          <w:rFonts w:ascii="Century Gothic" w:hAnsi="Century Gothic"/>
          <w:szCs w:val="24"/>
        </w:rPr>
        <w:t xml:space="preserve"> Perangkat Daerah</w:t>
      </w:r>
      <w:r w:rsidR="00AC754E" w:rsidRPr="00452BE9">
        <w:rPr>
          <w:rFonts w:ascii="Century Gothic" w:hAnsi="Century Gothic"/>
          <w:szCs w:val="24"/>
          <w:lang w:val="id-ID"/>
        </w:rPr>
        <w:t>.</w:t>
      </w:r>
    </w:p>
    <w:p w:rsidR="00106223" w:rsidRPr="003C5E70" w:rsidRDefault="00106223" w:rsidP="00452BE9">
      <w:pPr>
        <w:pStyle w:val="BalloonText"/>
        <w:numPr>
          <w:ilvl w:val="0"/>
          <w:numId w:val="30"/>
        </w:numPr>
        <w:spacing w:line="480" w:lineRule="auto"/>
        <w:ind w:left="450" w:hanging="450"/>
        <w:jc w:val="both"/>
        <w:outlineLvl w:val="5"/>
        <w:rPr>
          <w:rFonts w:ascii="Century Gothic" w:hAnsi="Century Gothic"/>
          <w:b/>
          <w:sz w:val="24"/>
          <w:szCs w:val="24"/>
        </w:rPr>
      </w:pPr>
      <w:r w:rsidRPr="003C5E70">
        <w:rPr>
          <w:rFonts w:ascii="Century Gothic" w:hAnsi="Century Gothic"/>
          <w:b/>
          <w:sz w:val="24"/>
          <w:szCs w:val="24"/>
        </w:rPr>
        <w:t xml:space="preserve">Perumusan Rancangan Akhir Perumusan </w:t>
      </w:r>
      <w:r w:rsidR="00136F17" w:rsidRPr="003C5E70">
        <w:rPr>
          <w:rFonts w:ascii="Century Gothic" w:hAnsi="Century Gothic"/>
          <w:b/>
          <w:sz w:val="24"/>
          <w:szCs w:val="24"/>
          <w:lang w:val="id-ID"/>
        </w:rPr>
        <w:t>R</w:t>
      </w:r>
      <w:r w:rsidRPr="003C5E70">
        <w:rPr>
          <w:rFonts w:ascii="Century Gothic" w:hAnsi="Century Gothic"/>
          <w:b/>
          <w:sz w:val="24"/>
          <w:szCs w:val="24"/>
        </w:rPr>
        <w:t xml:space="preserve">ancangan </w:t>
      </w:r>
      <w:r w:rsidR="00136F17" w:rsidRPr="003C5E70">
        <w:rPr>
          <w:rFonts w:ascii="Century Gothic" w:hAnsi="Century Gothic"/>
          <w:b/>
          <w:sz w:val="24"/>
          <w:szCs w:val="24"/>
          <w:lang w:val="id-ID"/>
        </w:rPr>
        <w:t>A</w:t>
      </w:r>
      <w:r w:rsidRPr="003C5E70">
        <w:rPr>
          <w:rFonts w:ascii="Century Gothic" w:hAnsi="Century Gothic"/>
          <w:b/>
          <w:sz w:val="24"/>
          <w:szCs w:val="24"/>
        </w:rPr>
        <w:t xml:space="preserve">khir </w:t>
      </w:r>
      <w:r w:rsidR="0045380C" w:rsidRPr="003C5E70">
        <w:rPr>
          <w:rFonts w:ascii="Century Gothic" w:hAnsi="Century Gothic"/>
          <w:b/>
          <w:sz w:val="24"/>
          <w:szCs w:val="24"/>
        </w:rPr>
        <w:t>Rencana Kerja</w:t>
      </w:r>
      <w:r w:rsidR="007876D8" w:rsidRPr="003C5E70">
        <w:rPr>
          <w:rFonts w:ascii="Century Gothic" w:hAnsi="Century Gothic"/>
          <w:b/>
          <w:sz w:val="24"/>
          <w:szCs w:val="24"/>
        </w:rPr>
        <w:t xml:space="preserve"> Dinas Tenaga Kerja</w:t>
      </w:r>
    </w:p>
    <w:p w:rsidR="00106223" w:rsidRPr="00452BE9" w:rsidRDefault="00106223" w:rsidP="00FA7BDA">
      <w:pPr>
        <w:spacing w:line="480" w:lineRule="auto"/>
        <w:ind w:left="720" w:firstLine="720"/>
        <w:jc w:val="both"/>
        <w:outlineLvl w:val="5"/>
        <w:rPr>
          <w:rFonts w:ascii="Century Gothic" w:hAnsi="Century Gothic"/>
          <w:szCs w:val="24"/>
        </w:rPr>
      </w:pPr>
      <w:proofErr w:type="gramStart"/>
      <w:r w:rsidRPr="00452BE9">
        <w:rPr>
          <w:rFonts w:ascii="Century Gothic" w:hAnsi="Century Gothic"/>
          <w:szCs w:val="24"/>
        </w:rPr>
        <w:t>merupakan</w:t>
      </w:r>
      <w:proofErr w:type="gramEnd"/>
      <w:r w:rsidRPr="00452BE9">
        <w:rPr>
          <w:rFonts w:ascii="Century Gothic" w:hAnsi="Century Gothic"/>
          <w:szCs w:val="24"/>
        </w:rPr>
        <w:t xml:space="preserve"> proses penyempurnaan rancangan Ren</w:t>
      </w:r>
      <w:r w:rsidR="00D01D4A" w:rsidRPr="00452BE9">
        <w:rPr>
          <w:rFonts w:ascii="Century Gothic" w:hAnsi="Century Gothic"/>
          <w:szCs w:val="24"/>
        </w:rPr>
        <w:t>cana Ker</w:t>
      </w:r>
      <w:r w:rsidRPr="00452BE9">
        <w:rPr>
          <w:rFonts w:ascii="Century Gothic" w:hAnsi="Century Gothic"/>
          <w:szCs w:val="24"/>
        </w:rPr>
        <w:t>ja Perangkat Daerah menjadi rancangan akhir Ren</w:t>
      </w:r>
      <w:r w:rsidR="00D01D4A" w:rsidRPr="00452BE9">
        <w:rPr>
          <w:rFonts w:ascii="Century Gothic" w:hAnsi="Century Gothic"/>
          <w:szCs w:val="24"/>
        </w:rPr>
        <w:t>cana Ker</w:t>
      </w:r>
      <w:r w:rsidRPr="00452BE9">
        <w:rPr>
          <w:rFonts w:ascii="Century Gothic" w:hAnsi="Century Gothic"/>
          <w:szCs w:val="24"/>
        </w:rPr>
        <w:t xml:space="preserve">ja Perangkat Daerah berdasarkan Perkada tentang RKPD. Perumusan rancangan akhir </w:t>
      </w:r>
      <w:r w:rsidR="0045380C" w:rsidRPr="00452BE9">
        <w:rPr>
          <w:rFonts w:ascii="Century Gothic" w:hAnsi="Century Gothic"/>
          <w:szCs w:val="24"/>
        </w:rPr>
        <w:t>Rencana Kerja</w:t>
      </w:r>
      <w:r w:rsidRPr="00452BE9">
        <w:rPr>
          <w:rFonts w:ascii="Century Gothic" w:hAnsi="Century Gothic"/>
          <w:szCs w:val="24"/>
        </w:rPr>
        <w:t xml:space="preserve"> Perangkat Daerah dilakukan untuk mempertajam program, kegiatan dan</w:t>
      </w:r>
      <w:r w:rsidR="00D01D4A" w:rsidRPr="00452BE9">
        <w:rPr>
          <w:rFonts w:ascii="Century Gothic" w:hAnsi="Century Gothic"/>
          <w:szCs w:val="24"/>
        </w:rPr>
        <w:t xml:space="preserve"> pagu indikatif p</w:t>
      </w:r>
      <w:r w:rsidRPr="00452BE9">
        <w:rPr>
          <w:rFonts w:ascii="Century Gothic" w:hAnsi="Century Gothic"/>
          <w:szCs w:val="24"/>
        </w:rPr>
        <w:t xml:space="preserve">erangkat </w:t>
      </w:r>
      <w:r w:rsidR="00D01D4A" w:rsidRPr="00452BE9">
        <w:rPr>
          <w:rFonts w:ascii="Century Gothic" w:hAnsi="Century Gothic"/>
          <w:szCs w:val="24"/>
        </w:rPr>
        <w:t>d</w:t>
      </w:r>
      <w:r w:rsidRPr="00452BE9">
        <w:rPr>
          <w:rFonts w:ascii="Century Gothic" w:hAnsi="Century Gothic"/>
          <w:szCs w:val="24"/>
        </w:rPr>
        <w:t>aerah berdasarkan program, kegiatan dan pagu indikatif yang ditetapkan dalam Perkada tentang RKPD.</w:t>
      </w:r>
    </w:p>
    <w:p w:rsidR="008165D0" w:rsidRPr="003C5E70" w:rsidRDefault="008165D0" w:rsidP="00452BE9">
      <w:pPr>
        <w:pStyle w:val="BalloonText"/>
        <w:numPr>
          <w:ilvl w:val="0"/>
          <w:numId w:val="30"/>
        </w:numPr>
        <w:tabs>
          <w:tab w:val="left" w:pos="450"/>
        </w:tabs>
        <w:spacing w:line="480" w:lineRule="auto"/>
        <w:ind w:left="0" w:firstLine="0"/>
        <w:jc w:val="both"/>
        <w:outlineLvl w:val="5"/>
        <w:rPr>
          <w:rFonts w:ascii="Century Gothic" w:hAnsi="Century Gothic"/>
          <w:b/>
          <w:sz w:val="24"/>
          <w:szCs w:val="24"/>
        </w:rPr>
      </w:pPr>
      <w:r w:rsidRPr="003C5E70">
        <w:rPr>
          <w:rFonts w:ascii="Century Gothic" w:hAnsi="Century Gothic"/>
          <w:b/>
          <w:sz w:val="24"/>
          <w:szCs w:val="24"/>
        </w:rPr>
        <w:t xml:space="preserve">Penetapan </w:t>
      </w:r>
    </w:p>
    <w:p w:rsidR="00106223" w:rsidRPr="00452BE9" w:rsidRDefault="008165D0" w:rsidP="00FA7BDA">
      <w:pPr>
        <w:spacing w:line="480" w:lineRule="auto"/>
        <w:ind w:left="720" w:firstLine="270"/>
        <w:jc w:val="both"/>
        <w:outlineLvl w:val="5"/>
        <w:rPr>
          <w:rFonts w:ascii="Century Gothic" w:hAnsi="Century Gothic"/>
          <w:szCs w:val="24"/>
        </w:rPr>
      </w:pPr>
      <w:proofErr w:type="gramStart"/>
      <w:r w:rsidRPr="00452BE9">
        <w:rPr>
          <w:rFonts w:ascii="Century Gothic" w:hAnsi="Century Gothic"/>
          <w:szCs w:val="24"/>
        </w:rPr>
        <w:t xml:space="preserve">Badan Perencanaan Pembangunan Daerah Kota Bekasi menyampaikan seluruh rancangan akhir </w:t>
      </w:r>
      <w:r w:rsidR="0045380C" w:rsidRPr="00452BE9">
        <w:rPr>
          <w:rFonts w:ascii="Century Gothic" w:hAnsi="Century Gothic"/>
          <w:szCs w:val="24"/>
        </w:rPr>
        <w:t>Rencana Kerja</w:t>
      </w:r>
      <w:r w:rsidRPr="00452BE9">
        <w:rPr>
          <w:rFonts w:ascii="Century Gothic" w:hAnsi="Century Gothic"/>
          <w:szCs w:val="24"/>
        </w:rPr>
        <w:t xml:space="preserve"> Perangkat Daerah yang telah diverifikasi kepada Kepala Daerah melalui Sekretaris Daerah untuk ditetapkan dengan Perkada.</w:t>
      </w:r>
      <w:proofErr w:type="gramEnd"/>
      <w:r w:rsidRPr="00452BE9">
        <w:rPr>
          <w:rFonts w:ascii="Century Gothic" w:hAnsi="Century Gothic"/>
          <w:szCs w:val="24"/>
        </w:rPr>
        <w:t xml:space="preserve"> </w:t>
      </w:r>
      <w:proofErr w:type="gramStart"/>
      <w:r w:rsidR="0045380C" w:rsidRPr="00452BE9">
        <w:rPr>
          <w:rFonts w:ascii="Century Gothic" w:hAnsi="Century Gothic"/>
          <w:szCs w:val="24"/>
        </w:rPr>
        <w:t>Rencana Kerja</w:t>
      </w:r>
      <w:r w:rsidRPr="00452BE9">
        <w:rPr>
          <w:rFonts w:ascii="Century Gothic" w:hAnsi="Century Gothic"/>
          <w:szCs w:val="24"/>
        </w:rPr>
        <w:t xml:space="preserve"> Perangkat Daerah yang ditetapkan dengan Perkada menjadi pedoman Perangkat Daerah dalam menyusun RKA Perangkat Daerah.</w:t>
      </w:r>
      <w:proofErr w:type="gramEnd"/>
    </w:p>
    <w:p w:rsidR="008165D0" w:rsidRPr="00452BE9" w:rsidRDefault="0021688C" w:rsidP="003C5E70">
      <w:pPr>
        <w:tabs>
          <w:tab w:val="left" w:pos="450"/>
        </w:tabs>
        <w:spacing w:line="480" w:lineRule="auto"/>
        <w:ind w:left="720"/>
        <w:jc w:val="both"/>
        <w:outlineLvl w:val="5"/>
        <w:rPr>
          <w:rFonts w:ascii="Century Gothic" w:hAnsi="Century Gothic"/>
          <w:szCs w:val="24"/>
          <w:lang w:val="id-ID"/>
        </w:rPr>
      </w:pPr>
      <w:r w:rsidRPr="00452BE9">
        <w:rPr>
          <w:rFonts w:ascii="Century Gothic" w:hAnsi="Century Gothic"/>
          <w:szCs w:val="24"/>
        </w:rPr>
        <w:t>Penyusunan r</w:t>
      </w:r>
      <w:r w:rsidR="008165D0" w:rsidRPr="00452BE9">
        <w:rPr>
          <w:rFonts w:ascii="Century Gothic" w:hAnsi="Century Gothic"/>
          <w:szCs w:val="24"/>
        </w:rPr>
        <w:t xml:space="preserve">ancangan </w:t>
      </w:r>
      <w:r w:rsidR="0045380C" w:rsidRPr="00452BE9">
        <w:rPr>
          <w:rFonts w:ascii="Century Gothic" w:hAnsi="Century Gothic"/>
          <w:szCs w:val="24"/>
        </w:rPr>
        <w:t>Rencana Kerja</w:t>
      </w:r>
      <w:r w:rsidR="008165D0" w:rsidRPr="00452BE9">
        <w:rPr>
          <w:rFonts w:ascii="Century Gothic" w:hAnsi="Century Gothic"/>
          <w:szCs w:val="24"/>
        </w:rPr>
        <w:t xml:space="preserve"> Dinas Dinas Tena</w:t>
      </w:r>
      <w:r w:rsidR="00FA7BDA">
        <w:rPr>
          <w:rFonts w:ascii="Century Gothic" w:hAnsi="Century Gothic"/>
          <w:szCs w:val="24"/>
        </w:rPr>
        <w:t>ga Kerja Kota Bekasi  Tahun 2021</w:t>
      </w:r>
      <w:r w:rsidR="008165D0" w:rsidRPr="00452BE9">
        <w:rPr>
          <w:rFonts w:ascii="Century Gothic" w:hAnsi="Century Gothic"/>
          <w:szCs w:val="24"/>
        </w:rPr>
        <w:t xml:space="preserve"> menjabarkan rencana kegiatan Dinas Tenaga Kerja Kota Bekasi sesu</w:t>
      </w:r>
      <w:r w:rsidRPr="00452BE9">
        <w:rPr>
          <w:rFonts w:ascii="Century Gothic" w:hAnsi="Century Gothic"/>
          <w:szCs w:val="24"/>
        </w:rPr>
        <w:t>a</w:t>
      </w:r>
      <w:r w:rsidR="008165D0" w:rsidRPr="00452BE9">
        <w:rPr>
          <w:rFonts w:ascii="Century Gothic" w:hAnsi="Century Gothic"/>
          <w:szCs w:val="24"/>
        </w:rPr>
        <w:t>i dengan tugas dan fungsinya mengacu kepada Peraturan serta tata kerja pada Dinas Tenaga Kerja Kota Bekasi.</w:t>
      </w:r>
    </w:p>
    <w:p w:rsidR="00083BF9" w:rsidRPr="00452BE9" w:rsidRDefault="00083BF9" w:rsidP="00452BE9">
      <w:pPr>
        <w:spacing w:line="480" w:lineRule="auto"/>
        <w:jc w:val="both"/>
        <w:outlineLvl w:val="5"/>
        <w:rPr>
          <w:rFonts w:ascii="Century Gothic" w:hAnsi="Century Gothic"/>
          <w:szCs w:val="24"/>
          <w:lang w:val="id-ID"/>
        </w:rPr>
      </w:pPr>
    </w:p>
    <w:p w:rsidR="00083BF9" w:rsidRDefault="00083BF9" w:rsidP="00452BE9">
      <w:pPr>
        <w:spacing w:line="480" w:lineRule="auto"/>
        <w:jc w:val="both"/>
        <w:outlineLvl w:val="5"/>
        <w:rPr>
          <w:rFonts w:ascii="Century Gothic" w:hAnsi="Century Gothic"/>
          <w:szCs w:val="24"/>
        </w:rPr>
      </w:pPr>
    </w:p>
    <w:p w:rsidR="00FA7BDA" w:rsidRDefault="00FA7BDA" w:rsidP="00452BE9">
      <w:pPr>
        <w:spacing w:line="480" w:lineRule="auto"/>
        <w:jc w:val="both"/>
        <w:outlineLvl w:val="5"/>
        <w:rPr>
          <w:rFonts w:ascii="Century Gothic" w:hAnsi="Century Gothic"/>
          <w:szCs w:val="24"/>
        </w:rPr>
      </w:pPr>
    </w:p>
    <w:p w:rsidR="00FA7BDA" w:rsidRPr="00FA7BDA" w:rsidRDefault="00FA7BDA" w:rsidP="00452BE9">
      <w:pPr>
        <w:spacing w:line="480" w:lineRule="auto"/>
        <w:jc w:val="both"/>
        <w:outlineLvl w:val="5"/>
        <w:rPr>
          <w:rFonts w:ascii="Century Gothic" w:hAnsi="Century Gothic"/>
          <w:szCs w:val="24"/>
        </w:rPr>
      </w:pPr>
    </w:p>
    <w:p w:rsidR="005143F4" w:rsidRPr="00452BE9" w:rsidRDefault="005143F4" w:rsidP="00452BE9">
      <w:pPr>
        <w:spacing w:line="480" w:lineRule="auto"/>
        <w:jc w:val="both"/>
        <w:outlineLvl w:val="5"/>
        <w:rPr>
          <w:rFonts w:ascii="Century Gothic" w:hAnsi="Century Gothic"/>
          <w:szCs w:val="24"/>
          <w:lang w:val="id-ID"/>
        </w:rPr>
      </w:pPr>
    </w:p>
    <w:p w:rsidR="00083BF9" w:rsidRDefault="00083BF9" w:rsidP="0021688C">
      <w:pPr>
        <w:spacing w:line="360" w:lineRule="auto"/>
        <w:jc w:val="both"/>
        <w:rPr>
          <w:rFonts w:ascii="Bookman Old Style" w:hAnsi="Bookman Old Style"/>
          <w:szCs w:val="24"/>
          <w:lang w:val="id-ID"/>
        </w:rPr>
      </w:pPr>
    </w:p>
    <w:p w:rsidR="00083BF9" w:rsidRPr="00083BF9" w:rsidRDefault="00083BF9" w:rsidP="0021688C">
      <w:pPr>
        <w:spacing w:line="360" w:lineRule="auto"/>
        <w:jc w:val="both"/>
        <w:rPr>
          <w:rFonts w:ascii="Bookman Old Style" w:hAnsi="Bookman Old Style"/>
          <w:szCs w:val="24"/>
          <w:lang w:val="id-ID"/>
        </w:rPr>
      </w:pPr>
    </w:p>
    <w:p w:rsidR="008165D0" w:rsidRPr="00FA7BDA" w:rsidRDefault="008165D0" w:rsidP="00FA7BDA">
      <w:pPr>
        <w:spacing w:line="480" w:lineRule="auto"/>
        <w:ind w:hanging="810"/>
        <w:jc w:val="both"/>
        <w:rPr>
          <w:rFonts w:ascii="Century Gothic" w:hAnsi="Century Gothic" w:cstheme="minorHAnsi"/>
          <w:szCs w:val="24"/>
        </w:rPr>
      </w:pPr>
      <w:r w:rsidRPr="00FA7BDA">
        <w:rPr>
          <w:rFonts w:ascii="Century Gothic" w:hAnsi="Century Gothic"/>
          <w:b/>
          <w:szCs w:val="24"/>
        </w:rPr>
        <w:t>1</w:t>
      </w:r>
      <w:r w:rsidRPr="00FA7BDA">
        <w:rPr>
          <w:rFonts w:ascii="Bookman Old Style" w:hAnsi="Bookman Old Style"/>
          <w:b/>
          <w:szCs w:val="24"/>
        </w:rPr>
        <w:t>.1.3 K</w:t>
      </w:r>
      <w:r w:rsidRPr="00FA7BDA">
        <w:rPr>
          <w:rFonts w:ascii="Century Gothic" w:hAnsi="Century Gothic" w:cstheme="minorHAnsi"/>
          <w:b/>
          <w:szCs w:val="24"/>
        </w:rPr>
        <w:t xml:space="preserve">eterkaitan Antara </w:t>
      </w:r>
      <w:r w:rsidR="0045380C" w:rsidRPr="00FA7BDA">
        <w:rPr>
          <w:rFonts w:ascii="Century Gothic" w:hAnsi="Century Gothic" w:cstheme="minorHAnsi"/>
          <w:b/>
          <w:szCs w:val="24"/>
        </w:rPr>
        <w:t>Rencana Kerja</w:t>
      </w:r>
      <w:r w:rsidRPr="00FA7BDA">
        <w:rPr>
          <w:rFonts w:ascii="Century Gothic" w:hAnsi="Century Gothic" w:cstheme="minorHAnsi"/>
          <w:b/>
          <w:szCs w:val="24"/>
        </w:rPr>
        <w:t xml:space="preserve"> PD dengan Dokumen</w:t>
      </w:r>
    </w:p>
    <w:p w:rsidR="008165D0" w:rsidRPr="00FA7BDA" w:rsidRDefault="0021688C" w:rsidP="00FA7BDA">
      <w:pPr>
        <w:tabs>
          <w:tab w:val="left" w:pos="630"/>
        </w:tabs>
        <w:spacing w:line="480" w:lineRule="auto"/>
        <w:jc w:val="both"/>
        <w:rPr>
          <w:rFonts w:ascii="Century Gothic" w:hAnsi="Century Gothic" w:cstheme="minorHAnsi"/>
          <w:szCs w:val="24"/>
        </w:rPr>
      </w:pPr>
      <w:r w:rsidRPr="00FA7BDA">
        <w:rPr>
          <w:rFonts w:ascii="Century Gothic" w:hAnsi="Century Gothic" w:cstheme="minorHAnsi"/>
          <w:szCs w:val="24"/>
        </w:rPr>
        <w:tab/>
      </w:r>
      <w:r w:rsidR="008165D0" w:rsidRPr="00FA7BDA">
        <w:rPr>
          <w:rFonts w:ascii="Century Gothic" w:hAnsi="Century Gothic" w:cstheme="minorHAnsi"/>
          <w:szCs w:val="24"/>
        </w:rPr>
        <w:t xml:space="preserve">Perencanaan Lainnya Penyusunan </w:t>
      </w:r>
      <w:r w:rsidR="0045380C" w:rsidRPr="00FA7BDA">
        <w:rPr>
          <w:rFonts w:ascii="Century Gothic" w:hAnsi="Century Gothic" w:cstheme="minorHAnsi"/>
          <w:szCs w:val="24"/>
        </w:rPr>
        <w:t>Rencana Kerja</w:t>
      </w:r>
      <w:r w:rsidR="008165D0" w:rsidRPr="00FA7BDA">
        <w:rPr>
          <w:rFonts w:ascii="Century Gothic" w:hAnsi="Century Gothic" w:cstheme="minorHAnsi"/>
          <w:szCs w:val="24"/>
        </w:rPr>
        <w:t xml:space="preserve"> Badan Perencanaan Pembangunan dari rancangan awal </w:t>
      </w:r>
      <w:r w:rsidR="0045380C" w:rsidRPr="00FA7BDA">
        <w:rPr>
          <w:rFonts w:ascii="Century Gothic" w:hAnsi="Century Gothic" w:cstheme="minorHAnsi"/>
          <w:szCs w:val="24"/>
        </w:rPr>
        <w:t>Rencana Kerja</w:t>
      </w:r>
      <w:r w:rsidR="008165D0" w:rsidRPr="00FA7BDA">
        <w:rPr>
          <w:rFonts w:ascii="Century Gothic" w:hAnsi="Century Gothic" w:cstheme="minorHAnsi"/>
          <w:szCs w:val="24"/>
        </w:rPr>
        <w:t xml:space="preserve"> sampai rancangan akhir </w:t>
      </w:r>
      <w:r w:rsidR="0045380C" w:rsidRPr="00FA7BDA">
        <w:rPr>
          <w:rFonts w:ascii="Century Gothic" w:hAnsi="Century Gothic" w:cstheme="minorHAnsi"/>
          <w:szCs w:val="24"/>
        </w:rPr>
        <w:t>Rencana Kerja</w:t>
      </w:r>
      <w:r w:rsidR="008165D0" w:rsidRPr="00FA7BDA">
        <w:rPr>
          <w:rFonts w:ascii="Century Gothic" w:hAnsi="Century Gothic" w:cstheme="minorHAnsi"/>
          <w:szCs w:val="24"/>
        </w:rPr>
        <w:t xml:space="preserve"> dipengaruhi oleh dokumen perencanaan lainnya yaitu renstra Dinas Tenaga Kerja dan rancangan awal RKPD, dan rancangan akhir RKPD.</w:t>
      </w:r>
    </w:p>
    <w:p w:rsidR="00106223" w:rsidRPr="00FA7BDA" w:rsidRDefault="0021688C" w:rsidP="00FA7BDA">
      <w:pPr>
        <w:tabs>
          <w:tab w:val="left" w:pos="630"/>
        </w:tabs>
        <w:spacing w:line="480" w:lineRule="auto"/>
        <w:jc w:val="both"/>
        <w:rPr>
          <w:rFonts w:ascii="Century Gothic" w:hAnsi="Century Gothic" w:cstheme="minorHAnsi"/>
          <w:b/>
          <w:szCs w:val="24"/>
        </w:rPr>
      </w:pPr>
      <w:r w:rsidRPr="00FA7BDA">
        <w:rPr>
          <w:rFonts w:ascii="Century Gothic" w:hAnsi="Century Gothic" w:cstheme="minorHAnsi"/>
          <w:szCs w:val="24"/>
        </w:rPr>
        <w:tab/>
      </w:r>
      <w:r w:rsidR="00B27E3B" w:rsidRPr="00FA7BDA">
        <w:rPr>
          <w:rFonts w:ascii="Century Gothic" w:hAnsi="Century Gothic" w:cstheme="minorHAnsi"/>
          <w:szCs w:val="24"/>
        </w:rPr>
        <w:t xml:space="preserve">Pada penyusunan rancangan awal </w:t>
      </w:r>
      <w:r w:rsidR="0045380C" w:rsidRPr="00FA7BDA">
        <w:rPr>
          <w:rFonts w:ascii="Century Gothic" w:hAnsi="Century Gothic" w:cstheme="minorHAnsi"/>
          <w:szCs w:val="24"/>
        </w:rPr>
        <w:t>Rencana Kerja</w:t>
      </w:r>
      <w:r w:rsidR="00B27E3B" w:rsidRPr="00FA7BDA">
        <w:rPr>
          <w:rFonts w:ascii="Century Gothic" w:hAnsi="Century Gothic" w:cstheme="minorHAnsi"/>
          <w:szCs w:val="24"/>
        </w:rPr>
        <w:t xml:space="preserve"> Dinas Tenaga Kerja  berpedoman pada Renstra Dinas Tenaga Kerja , hasil evaluasi hasil </w:t>
      </w:r>
      <w:r w:rsidR="0045380C" w:rsidRPr="00FA7BDA">
        <w:rPr>
          <w:rFonts w:ascii="Century Gothic" w:hAnsi="Century Gothic" w:cstheme="minorHAnsi"/>
          <w:szCs w:val="24"/>
        </w:rPr>
        <w:t>Rencana Kerja</w:t>
      </w:r>
      <w:r w:rsidR="00B27E3B" w:rsidRPr="00FA7BDA">
        <w:rPr>
          <w:rFonts w:ascii="Century Gothic" w:hAnsi="Century Gothic" w:cstheme="minorHAnsi"/>
          <w:szCs w:val="24"/>
        </w:rPr>
        <w:t xml:space="preserve"> Perangkat Dinas Tenaga Kerja tahun lalu, dan hasil evaluasi hasil </w:t>
      </w:r>
      <w:r w:rsidR="0045380C" w:rsidRPr="00FA7BDA">
        <w:rPr>
          <w:rFonts w:ascii="Century Gothic" w:hAnsi="Century Gothic" w:cstheme="minorHAnsi"/>
          <w:szCs w:val="24"/>
        </w:rPr>
        <w:t>Rencana Kerja</w:t>
      </w:r>
      <w:r w:rsidR="00B27E3B" w:rsidRPr="00FA7BDA">
        <w:rPr>
          <w:rFonts w:ascii="Century Gothic" w:hAnsi="Century Gothic" w:cstheme="minorHAnsi"/>
          <w:szCs w:val="24"/>
        </w:rPr>
        <w:t xml:space="preserve"> Dinas Tenaga Kerja  tahun berjalan</w:t>
      </w:r>
      <w:r w:rsidR="00C651F8" w:rsidRPr="00FA7BDA">
        <w:rPr>
          <w:rFonts w:ascii="Century Gothic" w:hAnsi="Century Gothic" w:cstheme="minorHAnsi"/>
          <w:szCs w:val="24"/>
        </w:rPr>
        <w:t>:</w:t>
      </w:r>
    </w:p>
    <w:p w:rsidR="00BF62D2" w:rsidRPr="00FA7BDA" w:rsidRDefault="00BF62D2" w:rsidP="00FA7BDA">
      <w:pPr>
        <w:tabs>
          <w:tab w:val="left" w:pos="900"/>
        </w:tabs>
        <w:spacing w:line="480" w:lineRule="auto"/>
        <w:ind w:left="360" w:hanging="360"/>
        <w:jc w:val="both"/>
        <w:rPr>
          <w:rFonts w:ascii="Century Gothic" w:hAnsi="Century Gothic" w:cstheme="minorHAnsi"/>
          <w:szCs w:val="24"/>
        </w:rPr>
      </w:pPr>
      <w:r w:rsidRPr="00FA7BDA">
        <w:rPr>
          <w:rFonts w:ascii="Century Gothic" w:hAnsi="Century Gothic" w:cstheme="minorHAnsi"/>
          <w:szCs w:val="24"/>
        </w:rPr>
        <w:t xml:space="preserve">1. Berpedoman pada Renstra Perangkat Daerah, bertujuan untuk menjamin kesesuaian antara program, kegiatan, lokasi kegiatan, kelompok sasaran, serta prakiraan maju yang disusun dalam rancangan awal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Dinas Tenaga </w:t>
      </w:r>
      <w:proofErr w:type="gramStart"/>
      <w:r w:rsidRPr="00FA7BDA">
        <w:rPr>
          <w:rFonts w:ascii="Century Gothic" w:hAnsi="Century Gothic" w:cstheme="minorHAnsi"/>
          <w:szCs w:val="24"/>
        </w:rPr>
        <w:t>Kerja  dengan</w:t>
      </w:r>
      <w:proofErr w:type="gramEnd"/>
      <w:r w:rsidRPr="00FA7BDA">
        <w:rPr>
          <w:rFonts w:ascii="Century Gothic" w:hAnsi="Century Gothic" w:cstheme="minorHAnsi"/>
          <w:szCs w:val="24"/>
        </w:rPr>
        <w:t xml:space="preserve"> Renstra Perangkat Daerah. </w:t>
      </w:r>
    </w:p>
    <w:p w:rsidR="008165D0" w:rsidRPr="00FA7BDA" w:rsidRDefault="00BF62D2" w:rsidP="00FA7BDA">
      <w:pPr>
        <w:tabs>
          <w:tab w:val="left" w:pos="0"/>
          <w:tab w:val="left" w:pos="360"/>
          <w:tab w:val="left" w:pos="900"/>
        </w:tabs>
        <w:spacing w:line="480" w:lineRule="auto"/>
        <w:ind w:left="360" w:hanging="360"/>
        <w:jc w:val="both"/>
        <w:rPr>
          <w:rFonts w:ascii="Century Gothic" w:hAnsi="Century Gothic" w:cstheme="minorHAnsi"/>
          <w:b/>
          <w:szCs w:val="24"/>
        </w:rPr>
      </w:pPr>
      <w:r w:rsidRPr="00FA7BDA">
        <w:rPr>
          <w:rFonts w:ascii="Century Gothic" w:hAnsi="Century Gothic" w:cstheme="minorHAnsi"/>
          <w:szCs w:val="24"/>
        </w:rPr>
        <w:t xml:space="preserve">2. Berpedoman pada hasil evaluasi hasil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Dinas Tenaga </w:t>
      </w:r>
      <w:proofErr w:type="gramStart"/>
      <w:r w:rsidRPr="00FA7BDA">
        <w:rPr>
          <w:rFonts w:ascii="Century Gothic" w:hAnsi="Century Gothic" w:cstheme="minorHAnsi"/>
          <w:szCs w:val="24"/>
        </w:rPr>
        <w:t>Kerja  tahun</w:t>
      </w:r>
      <w:proofErr w:type="gramEnd"/>
      <w:r w:rsidRPr="00FA7BDA">
        <w:rPr>
          <w:rFonts w:ascii="Century Gothic" w:hAnsi="Century Gothic" w:cstheme="minorHAnsi"/>
          <w:szCs w:val="24"/>
        </w:rPr>
        <w:t xml:space="preserve"> lalu dan hasil evaluasi hasil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Dinas Tenaga Kerja tahun berjalan bertujuan untuk memastikan bahwa rumusan kegiatan alternatif dan/atau kegiatan baru yang disusun dalam rancangan awal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Dinas Tenaga Kerja dilakukan.</w:t>
      </w:r>
    </w:p>
    <w:p w:rsidR="008165D0" w:rsidRPr="00FA7BDA" w:rsidRDefault="004D5B2B" w:rsidP="00FA7BDA">
      <w:pPr>
        <w:tabs>
          <w:tab w:val="left" w:pos="0"/>
          <w:tab w:val="left" w:pos="630"/>
          <w:tab w:val="left" w:pos="900"/>
        </w:tabs>
        <w:spacing w:line="480" w:lineRule="auto"/>
        <w:jc w:val="both"/>
        <w:rPr>
          <w:rFonts w:ascii="Century Gothic" w:hAnsi="Century Gothic" w:cstheme="minorHAnsi"/>
          <w:szCs w:val="24"/>
        </w:rPr>
      </w:pPr>
      <w:r w:rsidRPr="00FA7BDA">
        <w:rPr>
          <w:rFonts w:ascii="Century Gothic" w:hAnsi="Century Gothic" w:cstheme="minorHAnsi"/>
          <w:szCs w:val="24"/>
        </w:rPr>
        <w:tab/>
        <w:t xml:space="preserve">Rancangan </w:t>
      </w:r>
      <w:r w:rsidR="004A2337" w:rsidRPr="00FA7BDA">
        <w:rPr>
          <w:rFonts w:ascii="Century Gothic" w:hAnsi="Century Gothic" w:cstheme="minorHAnsi"/>
          <w:szCs w:val="24"/>
        </w:rPr>
        <w:t>a</w:t>
      </w:r>
      <w:r w:rsidRPr="00FA7BDA">
        <w:rPr>
          <w:rFonts w:ascii="Century Gothic" w:hAnsi="Century Gothic" w:cstheme="minorHAnsi"/>
          <w:szCs w:val="24"/>
        </w:rPr>
        <w:t xml:space="preserve">wal </w:t>
      </w:r>
      <w:r w:rsidR="004A2337" w:rsidRPr="00FA7BDA">
        <w:rPr>
          <w:rFonts w:ascii="Century Gothic" w:hAnsi="Century Gothic" w:cstheme="minorHAnsi"/>
          <w:szCs w:val="24"/>
        </w:rPr>
        <w:t>r</w:t>
      </w:r>
      <w:r w:rsidR="0045380C" w:rsidRPr="00FA7BDA">
        <w:rPr>
          <w:rFonts w:ascii="Century Gothic" w:hAnsi="Century Gothic" w:cstheme="minorHAnsi"/>
          <w:szCs w:val="24"/>
        </w:rPr>
        <w:t xml:space="preserve">encana </w:t>
      </w:r>
      <w:r w:rsidR="004A2337" w:rsidRPr="00FA7BDA">
        <w:rPr>
          <w:rFonts w:ascii="Century Gothic" w:hAnsi="Century Gothic" w:cstheme="minorHAnsi"/>
          <w:szCs w:val="24"/>
        </w:rPr>
        <w:t>k</w:t>
      </w:r>
      <w:r w:rsidR="0045380C" w:rsidRPr="00FA7BDA">
        <w:rPr>
          <w:rFonts w:ascii="Century Gothic" w:hAnsi="Century Gothic" w:cstheme="minorHAnsi"/>
          <w:szCs w:val="24"/>
        </w:rPr>
        <w:t>erja</w:t>
      </w:r>
      <w:r w:rsidRPr="00FA7BDA">
        <w:rPr>
          <w:rFonts w:ascii="Century Gothic" w:hAnsi="Century Gothic" w:cstheme="minorHAnsi"/>
          <w:szCs w:val="24"/>
        </w:rPr>
        <w:t xml:space="preserve"> kemudian disempurnakan menjadi </w:t>
      </w:r>
      <w:r w:rsidR="004A2337" w:rsidRPr="00FA7BDA">
        <w:rPr>
          <w:rFonts w:ascii="Century Gothic" w:hAnsi="Century Gothic" w:cstheme="minorHAnsi"/>
          <w:szCs w:val="24"/>
        </w:rPr>
        <w:t>r</w:t>
      </w:r>
      <w:r w:rsidRPr="00FA7BDA">
        <w:rPr>
          <w:rFonts w:ascii="Century Gothic" w:hAnsi="Century Gothic" w:cstheme="minorHAnsi"/>
          <w:szCs w:val="24"/>
        </w:rPr>
        <w:t xml:space="preserve">ancangan </w:t>
      </w:r>
      <w:r w:rsidR="004A2337" w:rsidRPr="00FA7BDA">
        <w:rPr>
          <w:rFonts w:ascii="Century Gothic" w:hAnsi="Century Gothic" w:cstheme="minorHAnsi"/>
          <w:szCs w:val="24"/>
        </w:rPr>
        <w:t>r</w:t>
      </w:r>
      <w:r w:rsidR="0045380C" w:rsidRPr="00FA7BDA">
        <w:rPr>
          <w:rFonts w:ascii="Century Gothic" w:hAnsi="Century Gothic" w:cstheme="minorHAnsi"/>
          <w:szCs w:val="24"/>
        </w:rPr>
        <w:t xml:space="preserve">encana </w:t>
      </w:r>
      <w:r w:rsidR="004A2337" w:rsidRPr="00FA7BDA">
        <w:rPr>
          <w:rFonts w:ascii="Century Gothic" w:hAnsi="Century Gothic" w:cstheme="minorHAnsi"/>
          <w:szCs w:val="24"/>
        </w:rPr>
        <w:t>k</w:t>
      </w:r>
      <w:r w:rsidR="0045380C" w:rsidRPr="00FA7BDA">
        <w:rPr>
          <w:rFonts w:ascii="Century Gothic" w:hAnsi="Century Gothic" w:cstheme="minorHAnsi"/>
          <w:szCs w:val="24"/>
        </w:rPr>
        <w:t>erja</w:t>
      </w:r>
      <w:r w:rsidRPr="00FA7BDA">
        <w:rPr>
          <w:rFonts w:ascii="Century Gothic" w:hAnsi="Century Gothic" w:cstheme="minorHAnsi"/>
          <w:szCs w:val="24"/>
        </w:rPr>
        <w:t xml:space="preserve">. Penyempurnaan </w:t>
      </w:r>
      <w:r w:rsidR="004A2337" w:rsidRPr="00FA7BDA">
        <w:rPr>
          <w:rFonts w:ascii="Century Gothic" w:hAnsi="Century Gothic" w:cstheme="minorHAnsi"/>
          <w:szCs w:val="24"/>
        </w:rPr>
        <w:t>r</w:t>
      </w:r>
      <w:r w:rsidRPr="00FA7BDA">
        <w:rPr>
          <w:rFonts w:ascii="Century Gothic" w:hAnsi="Century Gothic" w:cstheme="minorHAnsi"/>
          <w:szCs w:val="24"/>
        </w:rPr>
        <w:t xml:space="preserve">ancangan </w:t>
      </w:r>
      <w:r w:rsidR="004A2337" w:rsidRPr="00FA7BDA">
        <w:rPr>
          <w:rFonts w:ascii="Century Gothic" w:hAnsi="Century Gothic" w:cstheme="minorHAnsi"/>
          <w:szCs w:val="24"/>
        </w:rPr>
        <w:t>a</w:t>
      </w:r>
      <w:r w:rsidRPr="00FA7BDA">
        <w:rPr>
          <w:rFonts w:ascii="Century Gothic" w:hAnsi="Century Gothic" w:cstheme="minorHAnsi"/>
          <w:szCs w:val="24"/>
        </w:rPr>
        <w:t xml:space="preserve">wal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Dinas Tenaga Kerja  mencakup perumusan rencana program, kegiatan, indikator kinerja, pendanaan indikatif, lokasi kegiatan dan kelompok sasaran pada </w:t>
      </w:r>
      <w:r w:rsidR="004A2337" w:rsidRPr="00FA7BDA">
        <w:rPr>
          <w:rFonts w:ascii="Century Gothic" w:hAnsi="Century Gothic" w:cstheme="minorHAnsi"/>
          <w:szCs w:val="24"/>
        </w:rPr>
        <w:t>r</w:t>
      </w:r>
      <w:r w:rsidRPr="00FA7BDA">
        <w:rPr>
          <w:rFonts w:ascii="Century Gothic" w:hAnsi="Century Gothic" w:cstheme="minorHAnsi"/>
          <w:szCs w:val="24"/>
        </w:rPr>
        <w:t xml:space="preserve">ancangan </w:t>
      </w:r>
      <w:r w:rsidR="004A2337" w:rsidRPr="00FA7BDA">
        <w:rPr>
          <w:rFonts w:ascii="Century Gothic" w:hAnsi="Century Gothic" w:cstheme="minorHAnsi"/>
          <w:szCs w:val="24"/>
        </w:rPr>
        <w:t>a</w:t>
      </w:r>
      <w:r w:rsidRPr="00FA7BDA">
        <w:rPr>
          <w:rFonts w:ascii="Century Gothic" w:hAnsi="Century Gothic" w:cstheme="minorHAnsi"/>
          <w:szCs w:val="24"/>
        </w:rPr>
        <w:t xml:space="preserve">wal RKPD. Rancangan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tersebut juga dibahas dan disempurnakan dalam forum perangkat daerah/lintas perangkat daerah. Rancangan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Perangkat Daerah disampaikan kepada Bappeda Kota Bekasi untuk diverifikasi. Verifikasi tersebut harus dapat menjamin rancangan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Perangkat Daerah sudah selaras dengan </w:t>
      </w:r>
      <w:r w:rsidRPr="00FA7BDA">
        <w:rPr>
          <w:rFonts w:ascii="Century Gothic" w:hAnsi="Century Gothic" w:cstheme="minorHAnsi"/>
          <w:szCs w:val="24"/>
        </w:rPr>
        <w:lastRenderedPageBreak/>
        <w:t xml:space="preserve">rancangan awal RKPD. Rancangan </w:t>
      </w:r>
      <w:r w:rsidR="0045380C" w:rsidRPr="00FA7BDA">
        <w:rPr>
          <w:rFonts w:ascii="Century Gothic" w:hAnsi="Century Gothic" w:cstheme="minorHAnsi"/>
          <w:szCs w:val="24"/>
        </w:rPr>
        <w:t>Rencana Kerja</w:t>
      </w:r>
      <w:r w:rsidRPr="00FA7BDA">
        <w:rPr>
          <w:rFonts w:ascii="Century Gothic" w:hAnsi="Century Gothic" w:cstheme="minorHAnsi"/>
          <w:szCs w:val="24"/>
        </w:rPr>
        <w:t xml:space="preserve"> hasil verifikasi</w:t>
      </w:r>
      <w:r w:rsidR="00F44132" w:rsidRPr="00FA7BDA">
        <w:rPr>
          <w:rFonts w:ascii="Century Gothic" w:hAnsi="Century Gothic" w:cstheme="minorHAnsi"/>
          <w:szCs w:val="24"/>
        </w:rPr>
        <w:t xml:space="preserve"> tersebut </w:t>
      </w:r>
      <w:proofErr w:type="gramStart"/>
      <w:r w:rsidR="00F44132" w:rsidRPr="00FA7BDA">
        <w:rPr>
          <w:rFonts w:ascii="Century Gothic" w:hAnsi="Century Gothic" w:cstheme="minorHAnsi"/>
          <w:szCs w:val="24"/>
        </w:rPr>
        <w:t>akan</w:t>
      </w:r>
      <w:proofErr w:type="gramEnd"/>
      <w:r w:rsidR="00F44132" w:rsidRPr="00FA7BDA">
        <w:rPr>
          <w:rFonts w:ascii="Century Gothic" w:hAnsi="Century Gothic" w:cstheme="minorHAnsi"/>
          <w:szCs w:val="24"/>
        </w:rPr>
        <w:t xml:space="preserve"> dijadikan bahan penyempurnaan rancangan awal RKPD menjadi rancangan RKPD.</w:t>
      </w:r>
    </w:p>
    <w:p w:rsidR="00BB4328" w:rsidRPr="00FA7BDA" w:rsidRDefault="00DD1BAA" w:rsidP="00FA7BDA">
      <w:pPr>
        <w:tabs>
          <w:tab w:val="left" w:pos="0"/>
        </w:tabs>
        <w:spacing w:line="480" w:lineRule="auto"/>
        <w:ind w:hanging="720"/>
        <w:jc w:val="both"/>
        <w:rPr>
          <w:rFonts w:ascii="Century Gothic" w:hAnsi="Century Gothic" w:cstheme="minorHAnsi"/>
          <w:b/>
          <w:szCs w:val="24"/>
        </w:rPr>
      </w:pPr>
      <w:r w:rsidRPr="00FA7BDA">
        <w:rPr>
          <w:rFonts w:ascii="Century Gothic" w:hAnsi="Century Gothic" w:cstheme="minorHAnsi"/>
          <w:b/>
          <w:szCs w:val="24"/>
        </w:rPr>
        <w:t xml:space="preserve">1.2 </w:t>
      </w:r>
      <w:r w:rsidR="004A2337" w:rsidRPr="00FA7BDA">
        <w:rPr>
          <w:rFonts w:ascii="Century Gothic" w:hAnsi="Century Gothic" w:cstheme="minorHAnsi"/>
          <w:b/>
          <w:szCs w:val="24"/>
        </w:rPr>
        <w:tab/>
      </w:r>
      <w:r w:rsidRPr="00FA7BDA">
        <w:rPr>
          <w:rFonts w:ascii="Century Gothic" w:hAnsi="Century Gothic" w:cstheme="minorHAnsi"/>
          <w:b/>
          <w:szCs w:val="24"/>
        </w:rPr>
        <w:t xml:space="preserve">Landasan Hukum </w:t>
      </w:r>
    </w:p>
    <w:p w:rsidR="00F44132" w:rsidRPr="00FA7BDA" w:rsidRDefault="00DD1BAA" w:rsidP="00FA7BDA">
      <w:pPr>
        <w:spacing w:line="480" w:lineRule="auto"/>
        <w:ind w:hanging="720"/>
        <w:jc w:val="both"/>
        <w:rPr>
          <w:rFonts w:ascii="Century Gothic" w:hAnsi="Century Gothic"/>
          <w:b/>
          <w:szCs w:val="24"/>
        </w:rPr>
      </w:pPr>
      <w:r w:rsidRPr="00FA7BDA">
        <w:rPr>
          <w:rFonts w:ascii="Century Gothic" w:hAnsi="Century Gothic" w:cstheme="minorHAnsi"/>
          <w:b/>
          <w:szCs w:val="24"/>
        </w:rPr>
        <w:t>1.2.1 Ke</w:t>
      </w:r>
      <w:r w:rsidRPr="00FA7BDA">
        <w:rPr>
          <w:rFonts w:ascii="Century Gothic" w:hAnsi="Century Gothic"/>
          <w:b/>
          <w:szCs w:val="24"/>
        </w:rPr>
        <w:t>tentuan tentang Susunan Organisasi dan Tata Kerja (SOTK)</w:t>
      </w:r>
    </w:p>
    <w:p w:rsidR="00527AE3" w:rsidRPr="00FA7BDA" w:rsidRDefault="00DD1BAA" w:rsidP="00FA7BDA">
      <w:pPr>
        <w:tabs>
          <w:tab w:val="left" w:pos="0"/>
          <w:tab w:val="left" w:pos="630"/>
          <w:tab w:val="left" w:pos="900"/>
        </w:tabs>
        <w:spacing w:line="480" w:lineRule="auto"/>
        <w:jc w:val="both"/>
        <w:rPr>
          <w:rFonts w:ascii="Century Gothic" w:hAnsi="Century Gothic"/>
          <w:szCs w:val="24"/>
        </w:rPr>
      </w:pPr>
      <w:r w:rsidRPr="00FA7BDA">
        <w:rPr>
          <w:rFonts w:ascii="Century Gothic" w:hAnsi="Century Gothic"/>
          <w:szCs w:val="24"/>
        </w:rPr>
        <w:tab/>
        <w:t>Tugas dan fungsi serta susunan organisasi Dinas Tenaga Kerja mengacu pada Peraturan Daerah Nomor 74 Tahun 2016, tentang kedudukan, susunan organisasi.tugas poko</w:t>
      </w:r>
      <w:r w:rsidR="00A027E2" w:rsidRPr="00FA7BDA">
        <w:rPr>
          <w:rFonts w:ascii="Century Gothic" w:hAnsi="Century Gothic"/>
          <w:szCs w:val="24"/>
          <w:lang w:val="id-ID"/>
        </w:rPr>
        <w:t>k</w:t>
      </w:r>
      <w:r w:rsidRPr="00FA7BDA">
        <w:rPr>
          <w:rFonts w:ascii="Century Gothic" w:hAnsi="Century Gothic"/>
          <w:szCs w:val="24"/>
        </w:rPr>
        <w:t xml:space="preserve"> dan fungsi serta tata kerja pada Dinas Tenaga Kerja.</w:t>
      </w:r>
    </w:p>
    <w:p w:rsidR="00527AE3" w:rsidRPr="00FA7BDA" w:rsidRDefault="00DD1BAA" w:rsidP="00FA7BDA">
      <w:pPr>
        <w:tabs>
          <w:tab w:val="left" w:pos="360"/>
        </w:tabs>
        <w:spacing w:line="480" w:lineRule="auto"/>
        <w:ind w:left="360" w:hanging="360"/>
        <w:jc w:val="both"/>
        <w:rPr>
          <w:rFonts w:ascii="Century Gothic" w:hAnsi="Century Gothic"/>
          <w:szCs w:val="24"/>
        </w:rPr>
      </w:pPr>
      <w:r w:rsidRPr="00FA7BDA">
        <w:rPr>
          <w:rFonts w:ascii="Century Gothic" w:hAnsi="Century Gothic"/>
          <w:szCs w:val="24"/>
        </w:rPr>
        <w:t>a.</w:t>
      </w:r>
      <w:r w:rsidR="00D82754" w:rsidRPr="00FA7BDA">
        <w:rPr>
          <w:rFonts w:ascii="Century Gothic" w:hAnsi="Century Gothic"/>
          <w:szCs w:val="24"/>
        </w:rPr>
        <w:tab/>
      </w:r>
      <w:r w:rsidRPr="00FA7BDA">
        <w:rPr>
          <w:rFonts w:ascii="Century Gothic" w:hAnsi="Century Gothic"/>
          <w:szCs w:val="24"/>
        </w:rPr>
        <w:t>Perumusan kebijakan sesuai dengan lingkup tugasnya;</w:t>
      </w:r>
    </w:p>
    <w:p w:rsidR="00527AE3" w:rsidRPr="00FA7BDA" w:rsidRDefault="00DD1BAA" w:rsidP="00FA7BDA">
      <w:pPr>
        <w:tabs>
          <w:tab w:val="left" w:pos="360"/>
        </w:tabs>
        <w:spacing w:line="480" w:lineRule="auto"/>
        <w:ind w:left="360" w:hanging="360"/>
        <w:jc w:val="both"/>
        <w:rPr>
          <w:rFonts w:ascii="Century Gothic" w:hAnsi="Century Gothic"/>
          <w:szCs w:val="24"/>
        </w:rPr>
      </w:pPr>
      <w:r w:rsidRPr="00FA7BDA">
        <w:rPr>
          <w:rFonts w:ascii="Century Gothic" w:hAnsi="Century Gothic"/>
          <w:szCs w:val="24"/>
        </w:rPr>
        <w:t>b.</w:t>
      </w:r>
      <w:r w:rsidR="00D82754" w:rsidRPr="00FA7BDA">
        <w:rPr>
          <w:rFonts w:ascii="Century Gothic" w:hAnsi="Century Gothic"/>
          <w:szCs w:val="24"/>
        </w:rPr>
        <w:tab/>
      </w:r>
      <w:r w:rsidRPr="00FA7BDA">
        <w:rPr>
          <w:rFonts w:ascii="Century Gothic" w:hAnsi="Century Gothic"/>
          <w:szCs w:val="24"/>
        </w:rPr>
        <w:t>Pelaksanaan kebijakan sesuai dengan lingkup tugasnya</w:t>
      </w:r>
      <w:r w:rsidR="004A2337" w:rsidRPr="00FA7BDA">
        <w:rPr>
          <w:rFonts w:ascii="Century Gothic" w:hAnsi="Century Gothic"/>
          <w:szCs w:val="24"/>
        </w:rPr>
        <w:t>;</w:t>
      </w:r>
      <w:r w:rsidRPr="00FA7BDA">
        <w:rPr>
          <w:rFonts w:ascii="Century Gothic" w:hAnsi="Century Gothic"/>
          <w:szCs w:val="24"/>
        </w:rPr>
        <w:t xml:space="preserve"> </w:t>
      </w:r>
    </w:p>
    <w:p w:rsidR="00527AE3" w:rsidRPr="00FA7BDA" w:rsidRDefault="004A2337" w:rsidP="00FA7BDA">
      <w:pPr>
        <w:tabs>
          <w:tab w:val="left" w:pos="360"/>
        </w:tabs>
        <w:spacing w:line="480" w:lineRule="auto"/>
        <w:ind w:left="360" w:hanging="360"/>
        <w:jc w:val="both"/>
        <w:rPr>
          <w:rFonts w:ascii="Century Gothic" w:hAnsi="Century Gothic"/>
          <w:szCs w:val="24"/>
        </w:rPr>
      </w:pPr>
      <w:r w:rsidRPr="00FA7BDA">
        <w:rPr>
          <w:rFonts w:ascii="Century Gothic" w:hAnsi="Century Gothic"/>
          <w:szCs w:val="24"/>
        </w:rPr>
        <w:t>c.</w:t>
      </w:r>
      <w:r w:rsidR="00D82754" w:rsidRPr="00FA7BDA">
        <w:rPr>
          <w:rFonts w:ascii="Century Gothic" w:hAnsi="Century Gothic"/>
          <w:szCs w:val="24"/>
        </w:rPr>
        <w:tab/>
      </w:r>
      <w:r w:rsidR="00DD1BAA" w:rsidRPr="00FA7BDA">
        <w:rPr>
          <w:rFonts w:ascii="Century Gothic" w:hAnsi="Century Gothic"/>
          <w:szCs w:val="24"/>
        </w:rPr>
        <w:t>Pelaksanaan evaluasi dan pelaporan sesuai dengan lingkup tugasnya</w:t>
      </w:r>
      <w:r w:rsidR="00D82754" w:rsidRPr="00FA7BDA">
        <w:rPr>
          <w:rFonts w:ascii="Century Gothic" w:hAnsi="Century Gothic"/>
          <w:szCs w:val="24"/>
        </w:rPr>
        <w:t>;</w:t>
      </w:r>
      <w:r w:rsidR="00DD1BAA" w:rsidRPr="00FA7BDA">
        <w:rPr>
          <w:rFonts w:ascii="Century Gothic" w:hAnsi="Century Gothic"/>
          <w:szCs w:val="24"/>
        </w:rPr>
        <w:t xml:space="preserve"> </w:t>
      </w:r>
    </w:p>
    <w:p w:rsidR="00527AE3" w:rsidRPr="00FA7BDA" w:rsidRDefault="004A2337" w:rsidP="00FA7BDA">
      <w:pPr>
        <w:tabs>
          <w:tab w:val="left" w:pos="360"/>
        </w:tabs>
        <w:spacing w:line="480" w:lineRule="auto"/>
        <w:ind w:left="360" w:hanging="360"/>
        <w:jc w:val="both"/>
        <w:rPr>
          <w:rFonts w:ascii="Century Gothic" w:hAnsi="Century Gothic"/>
          <w:szCs w:val="24"/>
        </w:rPr>
      </w:pPr>
      <w:r w:rsidRPr="00FA7BDA">
        <w:rPr>
          <w:rFonts w:ascii="Century Gothic" w:hAnsi="Century Gothic"/>
          <w:szCs w:val="24"/>
        </w:rPr>
        <w:t>d.</w:t>
      </w:r>
      <w:r w:rsidR="00D82754" w:rsidRPr="00FA7BDA">
        <w:rPr>
          <w:rFonts w:ascii="Century Gothic" w:hAnsi="Century Gothic"/>
          <w:szCs w:val="24"/>
        </w:rPr>
        <w:tab/>
      </w:r>
      <w:r w:rsidR="00DD1BAA" w:rsidRPr="00FA7BDA">
        <w:rPr>
          <w:rFonts w:ascii="Century Gothic" w:hAnsi="Century Gothic"/>
          <w:szCs w:val="24"/>
        </w:rPr>
        <w:t xml:space="preserve">Pelaksanaan administrasi </w:t>
      </w:r>
      <w:proofErr w:type="gramStart"/>
      <w:r w:rsidR="00DD1BAA" w:rsidRPr="00FA7BDA">
        <w:rPr>
          <w:rFonts w:ascii="Century Gothic" w:hAnsi="Century Gothic"/>
          <w:szCs w:val="24"/>
        </w:rPr>
        <w:t>dinas</w:t>
      </w:r>
      <w:proofErr w:type="gramEnd"/>
      <w:r w:rsidR="00DD1BAA" w:rsidRPr="00FA7BDA">
        <w:rPr>
          <w:rFonts w:ascii="Century Gothic" w:hAnsi="Century Gothic"/>
          <w:szCs w:val="24"/>
        </w:rPr>
        <w:t xml:space="preserve"> sesuai dengan lingkup tugasnya</w:t>
      </w:r>
      <w:r w:rsidR="00D82754" w:rsidRPr="00FA7BDA">
        <w:rPr>
          <w:rFonts w:ascii="Century Gothic" w:hAnsi="Century Gothic"/>
          <w:szCs w:val="24"/>
        </w:rPr>
        <w:t>;</w:t>
      </w:r>
    </w:p>
    <w:p w:rsidR="00DD1BAA" w:rsidRPr="009F2204" w:rsidRDefault="004A2337" w:rsidP="00FA7BDA">
      <w:pPr>
        <w:tabs>
          <w:tab w:val="left" w:pos="360"/>
          <w:tab w:val="left" w:pos="450"/>
        </w:tabs>
        <w:spacing w:line="480" w:lineRule="auto"/>
        <w:ind w:left="360" w:hanging="360"/>
        <w:jc w:val="both"/>
        <w:rPr>
          <w:rFonts w:ascii="Bookman Old Style" w:hAnsi="Bookman Old Style"/>
          <w:szCs w:val="24"/>
        </w:rPr>
      </w:pPr>
      <w:r w:rsidRPr="009F2204">
        <w:rPr>
          <w:rFonts w:ascii="Bookman Old Style" w:hAnsi="Bookman Old Style"/>
          <w:szCs w:val="24"/>
        </w:rPr>
        <w:t>e.</w:t>
      </w:r>
      <w:r w:rsidRPr="009F2204">
        <w:rPr>
          <w:rFonts w:ascii="Bookman Old Style" w:hAnsi="Bookman Old Style"/>
          <w:szCs w:val="24"/>
        </w:rPr>
        <w:tab/>
      </w:r>
      <w:r w:rsidR="00DD1BAA" w:rsidRPr="009F2204">
        <w:rPr>
          <w:rFonts w:ascii="Bookman Old Style" w:hAnsi="Bookman Old Style"/>
          <w:szCs w:val="24"/>
        </w:rPr>
        <w:t>Pelaksanaan fungsi lain yang diberikan oleh Wali</w:t>
      </w:r>
      <w:r w:rsidR="00D82754" w:rsidRPr="009F2204">
        <w:rPr>
          <w:rFonts w:ascii="Bookman Old Style" w:hAnsi="Bookman Old Style"/>
          <w:szCs w:val="24"/>
        </w:rPr>
        <w:t xml:space="preserve"> K</w:t>
      </w:r>
      <w:r w:rsidR="00DD1BAA" w:rsidRPr="009F2204">
        <w:rPr>
          <w:rFonts w:ascii="Bookman Old Style" w:hAnsi="Bookman Old Style"/>
          <w:szCs w:val="24"/>
        </w:rPr>
        <w:t>ota sesuai dengan</w:t>
      </w:r>
      <w:r w:rsidR="00527AE3" w:rsidRPr="009F2204">
        <w:rPr>
          <w:rFonts w:ascii="Bookman Old Style" w:hAnsi="Bookman Old Style"/>
          <w:szCs w:val="24"/>
        </w:rPr>
        <w:t xml:space="preserve"> tugas dan </w:t>
      </w:r>
      <w:proofErr w:type="gramStart"/>
      <w:r w:rsidR="00527AE3" w:rsidRPr="009F2204">
        <w:rPr>
          <w:rFonts w:ascii="Bookman Old Style" w:hAnsi="Bookman Old Style"/>
          <w:szCs w:val="24"/>
        </w:rPr>
        <w:t>fungsinya .</w:t>
      </w:r>
      <w:proofErr w:type="gramEnd"/>
    </w:p>
    <w:p w:rsidR="00F44132" w:rsidRDefault="00527AE3" w:rsidP="00FA7BDA">
      <w:pPr>
        <w:tabs>
          <w:tab w:val="left" w:pos="0"/>
          <w:tab w:val="left" w:pos="630"/>
          <w:tab w:val="left" w:pos="900"/>
        </w:tabs>
        <w:spacing w:line="480" w:lineRule="auto"/>
        <w:jc w:val="both"/>
        <w:rPr>
          <w:rFonts w:ascii="Bookman Old Style" w:hAnsi="Bookman Old Style"/>
          <w:szCs w:val="24"/>
        </w:rPr>
      </w:pPr>
      <w:proofErr w:type="gramStart"/>
      <w:r w:rsidRPr="009F2204">
        <w:rPr>
          <w:rFonts w:ascii="Bookman Old Style" w:hAnsi="Bookman Old Style"/>
          <w:szCs w:val="24"/>
        </w:rPr>
        <w:t>Berikut gambaran struktur organisasi Dinas Tenaga Kerja Peraturan Daerah no 74 tahun 2016 sesuai gambar 1.1</w:t>
      </w:r>
      <w:r w:rsidR="00605824">
        <w:rPr>
          <w:rFonts w:ascii="Bookman Old Style" w:hAnsi="Bookman Old Style"/>
          <w:szCs w:val="24"/>
          <w:lang w:val="id-ID"/>
        </w:rPr>
        <w:t>.</w:t>
      </w:r>
      <w:proofErr w:type="gramEnd"/>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Default="003C5E70" w:rsidP="00FA7BDA">
      <w:pPr>
        <w:tabs>
          <w:tab w:val="left" w:pos="0"/>
          <w:tab w:val="left" w:pos="630"/>
          <w:tab w:val="left" w:pos="900"/>
        </w:tabs>
        <w:spacing w:line="480" w:lineRule="auto"/>
        <w:jc w:val="both"/>
        <w:rPr>
          <w:rFonts w:ascii="Bookman Old Style" w:hAnsi="Bookman Old Style"/>
          <w:szCs w:val="24"/>
        </w:rPr>
      </w:pPr>
    </w:p>
    <w:p w:rsidR="003C5E70" w:rsidRPr="003C5E70" w:rsidRDefault="003C5E70" w:rsidP="00FA7BDA">
      <w:pPr>
        <w:tabs>
          <w:tab w:val="left" w:pos="0"/>
          <w:tab w:val="left" w:pos="630"/>
          <w:tab w:val="left" w:pos="900"/>
        </w:tabs>
        <w:spacing w:line="480" w:lineRule="auto"/>
        <w:jc w:val="both"/>
        <w:rPr>
          <w:rFonts w:ascii="Bookman Old Style" w:hAnsi="Bookman Old Style"/>
          <w:szCs w:val="24"/>
        </w:rPr>
      </w:pPr>
    </w:p>
    <w:p w:rsidR="00D82754" w:rsidRPr="009F2204" w:rsidRDefault="00D82754" w:rsidP="00FA7BDA">
      <w:pPr>
        <w:tabs>
          <w:tab w:val="left" w:pos="0"/>
          <w:tab w:val="left" w:pos="630"/>
          <w:tab w:val="left" w:pos="900"/>
        </w:tabs>
        <w:spacing w:line="480" w:lineRule="auto"/>
        <w:jc w:val="center"/>
        <w:rPr>
          <w:rFonts w:ascii="Bookman Old Style" w:hAnsi="Bookman Old Style"/>
          <w:szCs w:val="24"/>
        </w:rPr>
      </w:pPr>
      <w:r w:rsidRPr="009F2204">
        <w:rPr>
          <w:rFonts w:ascii="Bookman Old Style" w:hAnsi="Bookman Old Style"/>
          <w:szCs w:val="24"/>
        </w:rPr>
        <w:lastRenderedPageBreak/>
        <w:t>Gambar 1.1</w:t>
      </w:r>
    </w:p>
    <w:p w:rsidR="00465E93" w:rsidRPr="00021B75" w:rsidRDefault="00465E93" w:rsidP="000F0999">
      <w:pPr>
        <w:shd w:val="clear" w:color="auto" w:fill="F79646" w:themeFill="accent6"/>
        <w:tabs>
          <w:tab w:val="left" w:pos="0"/>
          <w:tab w:val="left" w:pos="630"/>
          <w:tab w:val="left" w:pos="900"/>
        </w:tabs>
        <w:spacing w:line="480" w:lineRule="auto"/>
        <w:jc w:val="center"/>
        <w:rPr>
          <w:rFonts w:ascii="Bookman Old Style" w:hAnsi="Bookman Old Style"/>
          <w:color w:val="F79646" w:themeColor="accent6"/>
          <w:szCs w:val="24"/>
        </w:rPr>
      </w:pPr>
      <w:r w:rsidRPr="00021B75">
        <w:rPr>
          <w:rFonts w:ascii="Bookman Old Style" w:hAnsi="Bookman Old Style"/>
          <w:bCs/>
          <w:color w:val="F79646" w:themeColor="accent6"/>
          <w:szCs w:val="24"/>
          <w:lang w:val="en-ID"/>
        </w:rPr>
        <w:t>STRUKTUR DINAS TENAGA KERJA</w:t>
      </w:r>
    </w:p>
    <w:p w:rsidR="00465E93" w:rsidRPr="00021B75" w:rsidRDefault="00465E93" w:rsidP="000F0999">
      <w:pPr>
        <w:shd w:val="clear" w:color="auto" w:fill="F79646" w:themeFill="accent6"/>
        <w:tabs>
          <w:tab w:val="left" w:pos="0"/>
          <w:tab w:val="left" w:pos="630"/>
          <w:tab w:val="left" w:pos="900"/>
        </w:tabs>
        <w:spacing w:line="480" w:lineRule="auto"/>
        <w:jc w:val="center"/>
        <w:rPr>
          <w:rFonts w:ascii="Bookman Old Style" w:hAnsi="Bookman Old Style"/>
          <w:color w:val="F79646" w:themeColor="accent6"/>
          <w:szCs w:val="24"/>
        </w:rPr>
      </w:pPr>
      <w:r w:rsidRPr="00021B75">
        <w:rPr>
          <w:rFonts w:ascii="Bookman Old Style" w:hAnsi="Bookman Old Style"/>
          <w:bCs/>
          <w:color w:val="F79646" w:themeColor="accent6"/>
          <w:szCs w:val="24"/>
          <w:lang w:val="en-ID"/>
        </w:rPr>
        <w:t>KOTA BEKASI</w:t>
      </w:r>
    </w:p>
    <w:p w:rsidR="00F44132" w:rsidRPr="00021B75" w:rsidRDefault="00B21B01" w:rsidP="00FA7BDA">
      <w:pPr>
        <w:tabs>
          <w:tab w:val="left" w:pos="0"/>
          <w:tab w:val="left" w:pos="630"/>
          <w:tab w:val="left" w:pos="900"/>
        </w:tabs>
        <w:spacing w:line="480" w:lineRule="auto"/>
        <w:jc w:val="both"/>
        <w:rPr>
          <w:rFonts w:ascii="Bookman Old Style" w:hAnsi="Bookman Old Style"/>
          <w:color w:val="F79646" w:themeColor="accent6"/>
          <w:szCs w:val="24"/>
        </w:rPr>
      </w:pPr>
      <w:r w:rsidRPr="00021B75">
        <w:rPr>
          <w:rFonts w:ascii="Bookman Old Style" w:hAnsi="Bookman Old Style"/>
          <w:noProof/>
          <w:color w:val="F79646" w:themeColor="accent6"/>
          <w:szCs w:val="24"/>
        </w:rPr>
        <w:drawing>
          <wp:inline distT="0" distB="0" distL="0" distR="0">
            <wp:extent cx="6153150" cy="3962400"/>
            <wp:effectExtent l="19050" t="0" r="0" b="0"/>
            <wp:docPr id="1" name="Objec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
                    <pic:cNvPicPr>
                      <a:picLocks noChangeArrowheads="1"/>
                    </pic:cNvPicPr>
                  </pic:nvPicPr>
                  <pic:blipFill>
                    <a:blip r:embed="rId12" cstate="print"/>
                    <a:srcRect b="-275"/>
                    <a:stretch>
                      <a:fillRect/>
                    </a:stretch>
                  </pic:blipFill>
                  <pic:spPr bwMode="auto">
                    <a:xfrm>
                      <a:off x="0" y="0"/>
                      <a:ext cx="6153150" cy="3962400"/>
                    </a:xfrm>
                    <a:prstGeom prst="rect">
                      <a:avLst/>
                    </a:prstGeom>
                    <a:noFill/>
                    <a:ln w="9525">
                      <a:noFill/>
                      <a:miter lim="800000"/>
                      <a:headEnd/>
                      <a:tailEnd/>
                    </a:ln>
                  </pic:spPr>
                </pic:pic>
              </a:graphicData>
            </a:graphic>
          </wp:inline>
        </w:drawing>
      </w:r>
    </w:p>
    <w:p w:rsidR="00F44132" w:rsidRPr="009F2204" w:rsidRDefault="00F44132" w:rsidP="0045380C">
      <w:pPr>
        <w:tabs>
          <w:tab w:val="left" w:pos="0"/>
          <w:tab w:val="left" w:pos="630"/>
          <w:tab w:val="left" w:pos="900"/>
        </w:tabs>
        <w:spacing w:line="360" w:lineRule="auto"/>
        <w:jc w:val="both"/>
        <w:rPr>
          <w:rFonts w:ascii="Bookman Old Style" w:hAnsi="Bookman Old Style"/>
          <w:szCs w:val="24"/>
        </w:rPr>
      </w:pPr>
    </w:p>
    <w:p w:rsidR="00465E93" w:rsidRPr="00FA7BDA" w:rsidRDefault="00083BF9" w:rsidP="00021B75">
      <w:pPr>
        <w:tabs>
          <w:tab w:val="left" w:pos="0"/>
        </w:tabs>
        <w:spacing w:line="360" w:lineRule="auto"/>
        <w:ind w:left="90" w:hanging="90"/>
        <w:jc w:val="both"/>
        <w:rPr>
          <w:rFonts w:ascii="Century Gothic" w:hAnsi="Century Gothic"/>
          <w:b/>
          <w:szCs w:val="24"/>
        </w:rPr>
      </w:pPr>
      <w:r w:rsidRPr="00FA7BDA">
        <w:rPr>
          <w:rFonts w:ascii="Century Gothic" w:hAnsi="Century Gothic"/>
          <w:b/>
          <w:szCs w:val="24"/>
        </w:rPr>
        <w:t>1.2.2</w:t>
      </w:r>
      <w:r w:rsidRPr="00FA7BDA">
        <w:rPr>
          <w:rFonts w:ascii="Century Gothic" w:hAnsi="Century Gothic"/>
          <w:b/>
          <w:szCs w:val="24"/>
          <w:lang w:val="id-ID"/>
        </w:rPr>
        <w:tab/>
      </w:r>
      <w:r w:rsidR="00465E93" w:rsidRPr="00FA7BDA">
        <w:rPr>
          <w:rFonts w:ascii="Century Gothic" w:hAnsi="Century Gothic"/>
          <w:b/>
          <w:szCs w:val="24"/>
        </w:rPr>
        <w:t>Ketentuan tentang Perencanaan dan Penganggaran</w:t>
      </w:r>
    </w:p>
    <w:p w:rsidR="00FE2660" w:rsidRPr="00FA7BDA" w:rsidRDefault="00465E93" w:rsidP="00083BF9">
      <w:pPr>
        <w:tabs>
          <w:tab w:val="left" w:pos="0"/>
          <w:tab w:val="left" w:pos="630"/>
          <w:tab w:val="left" w:pos="900"/>
        </w:tabs>
        <w:spacing w:line="360" w:lineRule="auto"/>
        <w:jc w:val="both"/>
        <w:rPr>
          <w:rFonts w:ascii="Century Gothic" w:hAnsi="Century Gothic"/>
          <w:szCs w:val="24"/>
        </w:rPr>
      </w:pPr>
      <w:r w:rsidRPr="00FA7BDA">
        <w:rPr>
          <w:rFonts w:ascii="Century Gothic" w:hAnsi="Century Gothic"/>
          <w:szCs w:val="24"/>
        </w:rPr>
        <w:t xml:space="preserve">Adapun peraturan yang menjadi pedoman dalam penyusunan perencanaan adalah: </w:t>
      </w:r>
    </w:p>
    <w:p w:rsidR="00FE2660" w:rsidRPr="00FA7BDA" w:rsidRDefault="00083BF9" w:rsidP="00083BF9">
      <w:pPr>
        <w:tabs>
          <w:tab w:val="left" w:pos="360"/>
        </w:tabs>
        <w:spacing w:line="360" w:lineRule="auto"/>
        <w:ind w:left="360" w:hanging="360"/>
        <w:jc w:val="both"/>
        <w:rPr>
          <w:rFonts w:ascii="Century Gothic" w:hAnsi="Century Gothic"/>
          <w:szCs w:val="24"/>
        </w:rPr>
      </w:pPr>
      <w:r w:rsidRPr="00FA7BDA">
        <w:rPr>
          <w:rFonts w:ascii="Century Gothic" w:hAnsi="Century Gothic"/>
          <w:szCs w:val="24"/>
        </w:rPr>
        <w:t>1.</w:t>
      </w:r>
      <w:r w:rsidRPr="00FA7BDA">
        <w:rPr>
          <w:rFonts w:ascii="Century Gothic" w:hAnsi="Century Gothic"/>
          <w:szCs w:val="24"/>
          <w:lang w:val="id-ID"/>
        </w:rPr>
        <w:tab/>
      </w:r>
      <w:r w:rsidR="00465E93" w:rsidRPr="00FA7BDA">
        <w:rPr>
          <w:rFonts w:ascii="Century Gothic" w:hAnsi="Century Gothic"/>
          <w:szCs w:val="24"/>
        </w:rPr>
        <w:t xml:space="preserve">Undang-Undang Nomor 25 Tahun </w:t>
      </w:r>
      <w:r w:rsidRPr="00FA7BDA">
        <w:rPr>
          <w:rFonts w:ascii="Century Gothic" w:hAnsi="Century Gothic"/>
          <w:szCs w:val="24"/>
        </w:rPr>
        <w:t xml:space="preserve">2004 tentang Sistem </w:t>
      </w:r>
      <w:proofErr w:type="gramStart"/>
      <w:r w:rsidRPr="00FA7BDA">
        <w:rPr>
          <w:rFonts w:ascii="Century Gothic" w:hAnsi="Century Gothic"/>
          <w:szCs w:val="24"/>
        </w:rPr>
        <w:t>Perencanaan</w:t>
      </w:r>
      <w:r w:rsidRPr="00FA7BDA">
        <w:rPr>
          <w:rFonts w:ascii="Century Gothic" w:hAnsi="Century Gothic"/>
          <w:szCs w:val="24"/>
          <w:lang w:val="id-ID"/>
        </w:rPr>
        <w:t xml:space="preserve">  </w:t>
      </w:r>
      <w:r w:rsidR="00465E93" w:rsidRPr="00FA7BDA">
        <w:rPr>
          <w:rFonts w:ascii="Century Gothic" w:hAnsi="Century Gothic"/>
          <w:szCs w:val="24"/>
        </w:rPr>
        <w:t>Pembangunan</w:t>
      </w:r>
      <w:proofErr w:type="gramEnd"/>
      <w:r w:rsidR="00465E93" w:rsidRPr="00FA7BDA">
        <w:rPr>
          <w:rFonts w:ascii="Century Gothic" w:hAnsi="Century Gothic"/>
          <w:szCs w:val="24"/>
        </w:rPr>
        <w:t xml:space="preserve"> Nasional; </w:t>
      </w:r>
    </w:p>
    <w:p w:rsidR="00FE2660" w:rsidRPr="00FA7BDA" w:rsidRDefault="00083BF9" w:rsidP="00021B75">
      <w:pPr>
        <w:tabs>
          <w:tab w:val="left" w:pos="360"/>
        </w:tabs>
        <w:spacing w:line="360" w:lineRule="auto"/>
        <w:ind w:left="360" w:hanging="360"/>
        <w:jc w:val="both"/>
        <w:rPr>
          <w:rFonts w:ascii="Century Gothic" w:hAnsi="Century Gothic"/>
          <w:szCs w:val="24"/>
        </w:rPr>
      </w:pPr>
      <w:r w:rsidRPr="00FA7BDA">
        <w:rPr>
          <w:rFonts w:ascii="Century Gothic" w:hAnsi="Century Gothic"/>
          <w:szCs w:val="24"/>
        </w:rPr>
        <w:t>2.</w:t>
      </w:r>
      <w:r w:rsidRPr="00FA7BDA">
        <w:rPr>
          <w:rFonts w:ascii="Century Gothic" w:hAnsi="Century Gothic"/>
          <w:szCs w:val="24"/>
          <w:lang w:val="id-ID"/>
        </w:rPr>
        <w:tab/>
      </w:r>
      <w:r w:rsidR="00465E93" w:rsidRPr="00FA7BDA">
        <w:rPr>
          <w:rFonts w:ascii="Century Gothic" w:hAnsi="Century Gothic"/>
          <w:szCs w:val="24"/>
        </w:rPr>
        <w:t xml:space="preserve">Peraturan Pemerintah Republik Indonesia Nomor 8 Tahun 2008 tentang Tahapan, Tata Cara Penyusunan, Pengendalian dan Evaluasi Pelaksanaan Rencana Pembangunan Daerah; </w:t>
      </w:r>
    </w:p>
    <w:p w:rsidR="00FE2660" w:rsidRPr="00FA7BDA" w:rsidRDefault="00083BF9" w:rsidP="00083BF9">
      <w:pPr>
        <w:tabs>
          <w:tab w:val="left" w:pos="360"/>
        </w:tabs>
        <w:spacing w:line="360" w:lineRule="auto"/>
        <w:ind w:left="360" w:hanging="360"/>
        <w:jc w:val="both"/>
        <w:rPr>
          <w:rFonts w:ascii="Century Gothic" w:hAnsi="Century Gothic"/>
          <w:szCs w:val="24"/>
        </w:rPr>
      </w:pPr>
      <w:r w:rsidRPr="00FA7BDA">
        <w:rPr>
          <w:rFonts w:ascii="Century Gothic" w:hAnsi="Century Gothic"/>
          <w:szCs w:val="24"/>
        </w:rPr>
        <w:t>3.</w:t>
      </w:r>
      <w:r w:rsidRPr="00FA7BDA">
        <w:rPr>
          <w:rFonts w:ascii="Century Gothic" w:hAnsi="Century Gothic"/>
          <w:szCs w:val="24"/>
          <w:lang w:val="id-ID"/>
        </w:rPr>
        <w:tab/>
      </w:r>
      <w:r w:rsidR="00465E93" w:rsidRPr="00FA7BDA">
        <w:rPr>
          <w:rFonts w:ascii="Century Gothic" w:hAnsi="Century Gothic"/>
          <w:szCs w:val="24"/>
        </w:rPr>
        <w:t xml:space="preserve">Peraturan Menteri Dalam Negeri Nomor 54 Tahun 2010 tentang Pelaksanaan Peraturan Pemerintah Nomor 8 Tahun 2008 tentang Tahapan, Tata cara Penyusunan, Pengendalian dan Evaluasi Pelaksanaan Rencana Pembangunan Daerah; </w:t>
      </w:r>
    </w:p>
    <w:p w:rsidR="00F44132" w:rsidRPr="00FA7BDA" w:rsidRDefault="00FE2660" w:rsidP="00BC7E92">
      <w:pPr>
        <w:tabs>
          <w:tab w:val="left" w:pos="450"/>
          <w:tab w:val="left" w:pos="630"/>
          <w:tab w:val="left" w:pos="900"/>
        </w:tabs>
        <w:spacing w:line="360" w:lineRule="auto"/>
        <w:ind w:left="360" w:hanging="360"/>
        <w:jc w:val="both"/>
        <w:rPr>
          <w:rFonts w:ascii="Century Gothic" w:hAnsi="Century Gothic"/>
          <w:szCs w:val="24"/>
        </w:rPr>
      </w:pPr>
      <w:r w:rsidRPr="00FA7BDA">
        <w:rPr>
          <w:rFonts w:ascii="Century Gothic" w:hAnsi="Century Gothic"/>
          <w:szCs w:val="24"/>
        </w:rPr>
        <w:t>4. Peraturan Menteri Dalam Negeri Nomor 86 Tahun 2017 tentang Tata Cara Perencanaan, Pengendalian dan Evaluasi Pembangunan</w:t>
      </w:r>
    </w:p>
    <w:p w:rsidR="00083BF9" w:rsidRPr="00FA7BDA" w:rsidRDefault="00BC7E92" w:rsidP="00BC7E92">
      <w:pPr>
        <w:tabs>
          <w:tab w:val="left" w:pos="450"/>
          <w:tab w:val="left" w:pos="630"/>
          <w:tab w:val="left" w:pos="900"/>
        </w:tabs>
        <w:spacing w:line="360" w:lineRule="auto"/>
        <w:ind w:left="360" w:hanging="360"/>
        <w:jc w:val="both"/>
        <w:rPr>
          <w:rFonts w:ascii="Century Gothic" w:hAnsi="Century Gothic"/>
          <w:szCs w:val="24"/>
          <w:lang w:val="id-ID"/>
        </w:rPr>
      </w:pPr>
      <w:r w:rsidRPr="00FA7BDA">
        <w:rPr>
          <w:rFonts w:ascii="Century Gothic" w:hAnsi="Century Gothic"/>
          <w:szCs w:val="24"/>
        </w:rPr>
        <w:tab/>
      </w:r>
      <w:r w:rsidR="00763245" w:rsidRPr="00FA7BDA">
        <w:rPr>
          <w:rFonts w:ascii="Century Gothic" w:hAnsi="Century Gothic"/>
          <w:szCs w:val="24"/>
        </w:rPr>
        <w:t>Daerah, Tata Cara Evaluasi Rancangan Peraturan Daerah Tentang Rencana Pembangunan Jangka Panjang Daerah Dan Rencana Pembangunan Jangka</w:t>
      </w:r>
    </w:p>
    <w:p w:rsidR="00763245" w:rsidRPr="00FA7BDA" w:rsidRDefault="00763245" w:rsidP="00BC7E92">
      <w:pPr>
        <w:tabs>
          <w:tab w:val="left" w:pos="450"/>
          <w:tab w:val="left" w:pos="630"/>
          <w:tab w:val="left" w:pos="900"/>
        </w:tabs>
        <w:spacing w:line="360" w:lineRule="auto"/>
        <w:ind w:left="360" w:hanging="360"/>
        <w:jc w:val="both"/>
        <w:rPr>
          <w:rFonts w:ascii="Century Gothic" w:hAnsi="Century Gothic"/>
          <w:szCs w:val="24"/>
        </w:rPr>
      </w:pPr>
      <w:r w:rsidRPr="00FA7BDA">
        <w:rPr>
          <w:rFonts w:ascii="Century Gothic" w:hAnsi="Century Gothic"/>
          <w:szCs w:val="24"/>
        </w:rPr>
        <w:lastRenderedPageBreak/>
        <w:t xml:space="preserve"> </w:t>
      </w:r>
      <w:r w:rsidR="00083BF9" w:rsidRPr="00FA7BDA">
        <w:rPr>
          <w:rFonts w:ascii="Century Gothic" w:hAnsi="Century Gothic"/>
          <w:szCs w:val="24"/>
          <w:lang w:val="id-ID"/>
        </w:rPr>
        <w:tab/>
      </w:r>
      <w:r w:rsidRPr="00FA7BDA">
        <w:rPr>
          <w:rFonts w:ascii="Century Gothic" w:hAnsi="Century Gothic"/>
          <w:szCs w:val="24"/>
        </w:rPr>
        <w:t>Menengah Daerah, Serta Tata Cara Perubahan Rencana Pembangunan Jangka Panjang Daerah, Rencana Pembangunan Jangka Menengah Daerah, Dan Rencana Kerja Pemerintah Daerah (RKPD)</w:t>
      </w:r>
    </w:p>
    <w:p w:rsidR="00B90275" w:rsidRPr="00FA7BDA" w:rsidRDefault="00083BF9" w:rsidP="00021B75">
      <w:pPr>
        <w:tabs>
          <w:tab w:val="left" w:pos="0"/>
        </w:tabs>
        <w:spacing w:line="360" w:lineRule="auto"/>
        <w:ind w:left="-810" w:firstLine="810"/>
        <w:jc w:val="both"/>
        <w:rPr>
          <w:rFonts w:ascii="Century Gothic" w:hAnsi="Century Gothic"/>
          <w:b/>
          <w:szCs w:val="24"/>
        </w:rPr>
      </w:pPr>
      <w:r w:rsidRPr="00FA7BDA">
        <w:rPr>
          <w:rFonts w:ascii="Century Gothic" w:hAnsi="Century Gothic"/>
          <w:b/>
          <w:szCs w:val="24"/>
        </w:rPr>
        <w:t>1.2.3</w:t>
      </w:r>
      <w:r w:rsidRPr="00FA7BDA">
        <w:rPr>
          <w:rFonts w:ascii="Century Gothic" w:hAnsi="Century Gothic"/>
          <w:b/>
          <w:szCs w:val="24"/>
          <w:lang w:val="id-ID"/>
        </w:rPr>
        <w:tab/>
      </w:r>
      <w:r w:rsidR="00B90275" w:rsidRPr="00FA7BDA">
        <w:rPr>
          <w:rFonts w:ascii="Century Gothic" w:hAnsi="Century Gothic"/>
          <w:b/>
          <w:szCs w:val="24"/>
        </w:rPr>
        <w:t xml:space="preserve">Ketentuan tentang Penganggaran </w:t>
      </w:r>
    </w:p>
    <w:p w:rsidR="00B90275" w:rsidRPr="00FA7BDA" w:rsidRDefault="00B90275" w:rsidP="00185405">
      <w:pPr>
        <w:tabs>
          <w:tab w:val="left" w:pos="90"/>
          <w:tab w:val="left" w:pos="630"/>
          <w:tab w:val="left" w:pos="900"/>
        </w:tabs>
        <w:spacing w:line="360" w:lineRule="auto"/>
        <w:ind w:left="630" w:firstLine="90"/>
        <w:jc w:val="both"/>
        <w:rPr>
          <w:rFonts w:ascii="Century Gothic" w:hAnsi="Century Gothic"/>
          <w:szCs w:val="24"/>
        </w:rPr>
      </w:pPr>
      <w:r w:rsidRPr="00FA7BDA">
        <w:rPr>
          <w:rFonts w:ascii="Century Gothic" w:hAnsi="Century Gothic"/>
          <w:szCs w:val="24"/>
        </w:rPr>
        <w:t xml:space="preserve">Peraturan yang menjadi pedoman dalam penganggaran adalah: </w:t>
      </w:r>
    </w:p>
    <w:p w:rsidR="00C44826" w:rsidRPr="00FA7BDA" w:rsidRDefault="00B90275" w:rsidP="00185405">
      <w:pPr>
        <w:tabs>
          <w:tab w:val="left" w:pos="90"/>
          <w:tab w:val="left" w:pos="900"/>
          <w:tab w:val="left" w:pos="1080"/>
        </w:tabs>
        <w:spacing w:line="360" w:lineRule="auto"/>
        <w:ind w:left="360" w:firstLine="630"/>
        <w:jc w:val="both"/>
        <w:rPr>
          <w:rFonts w:ascii="Century Gothic" w:hAnsi="Century Gothic"/>
          <w:szCs w:val="24"/>
          <w:lang w:val="id-ID"/>
        </w:rPr>
      </w:pPr>
      <w:r w:rsidRPr="00FA7BDA">
        <w:rPr>
          <w:rFonts w:ascii="Century Gothic" w:hAnsi="Century Gothic"/>
          <w:szCs w:val="24"/>
        </w:rPr>
        <w:t>1. Undang-Undang Nomor 17 Tahu</w:t>
      </w:r>
      <w:r w:rsidR="00605824" w:rsidRPr="00FA7BDA">
        <w:rPr>
          <w:rFonts w:ascii="Century Gothic" w:hAnsi="Century Gothic"/>
          <w:szCs w:val="24"/>
        </w:rPr>
        <w:t>n 2003 tentang Keuangan Negara</w:t>
      </w:r>
      <w:r w:rsidR="00605824" w:rsidRPr="00FA7BDA">
        <w:rPr>
          <w:rFonts w:ascii="Century Gothic" w:hAnsi="Century Gothic"/>
          <w:szCs w:val="24"/>
          <w:lang w:val="id-ID"/>
        </w:rPr>
        <w:t>;</w:t>
      </w:r>
    </w:p>
    <w:p w:rsidR="00B90275" w:rsidRPr="00FA7BDA" w:rsidRDefault="00B90275" w:rsidP="00D243BD">
      <w:pPr>
        <w:tabs>
          <w:tab w:val="left" w:pos="90"/>
          <w:tab w:val="left" w:pos="900"/>
          <w:tab w:val="left" w:pos="1080"/>
        </w:tabs>
        <w:spacing w:line="360" w:lineRule="auto"/>
        <w:ind w:left="360" w:hanging="450"/>
        <w:jc w:val="both"/>
        <w:rPr>
          <w:rFonts w:ascii="Century Gothic" w:hAnsi="Century Gothic"/>
          <w:szCs w:val="24"/>
        </w:rPr>
      </w:pPr>
      <w:r w:rsidRPr="00FA7BDA">
        <w:rPr>
          <w:rFonts w:ascii="Century Gothic" w:hAnsi="Century Gothic"/>
          <w:szCs w:val="24"/>
        </w:rPr>
        <w:t>2. Undang-Undang Nomor 1 Tahun 2004 tentang Perbendaharaan Negara</w:t>
      </w:r>
      <w:r w:rsidR="00605824" w:rsidRPr="00FA7BDA">
        <w:rPr>
          <w:rFonts w:ascii="Century Gothic" w:hAnsi="Century Gothic"/>
          <w:szCs w:val="24"/>
          <w:lang w:val="id-ID"/>
        </w:rPr>
        <w:t>;</w:t>
      </w:r>
      <w:r w:rsidRPr="00FA7BDA">
        <w:rPr>
          <w:rFonts w:ascii="Century Gothic" w:hAnsi="Century Gothic"/>
          <w:szCs w:val="24"/>
        </w:rPr>
        <w:t xml:space="preserve"> </w:t>
      </w:r>
    </w:p>
    <w:p w:rsidR="00B90275" w:rsidRPr="00FA7BDA" w:rsidRDefault="00B90275" w:rsidP="00D243BD">
      <w:pPr>
        <w:tabs>
          <w:tab w:val="left" w:pos="0"/>
          <w:tab w:val="left" w:pos="90"/>
          <w:tab w:val="left" w:pos="630"/>
          <w:tab w:val="left" w:pos="900"/>
        </w:tabs>
        <w:spacing w:line="360" w:lineRule="auto"/>
        <w:ind w:left="360" w:hanging="450"/>
        <w:jc w:val="both"/>
        <w:rPr>
          <w:rFonts w:ascii="Century Gothic" w:hAnsi="Century Gothic"/>
          <w:szCs w:val="24"/>
          <w:lang w:val="id-ID"/>
        </w:rPr>
      </w:pPr>
      <w:r w:rsidRPr="00FA7BDA">
        <w:rPr>
          <w:rFonts w:ascii="Century Gothic" w:hAnsi="Century Gothic"/>
          <w:szCs w:val="24"/>
        </w:rPr>
        <w:t>3. Undang-Undang Nomor 23 Tahun 20</w:t>
      </w:r>
      <w:r w:rsidR="00605824" w:rsidRPr="00FA7BDA">
        <w:rPr>
          <w:rFonts w:ascii="Century Gothic" w:hAnsi="Century Gothic"/>
          <w:szCs w:val="24"/>
        </w:rPr>
        <w:t>14 tentang Pemerintahan Daerah</w:t>
      </w:r>
      <w:r w:rsidR="00605824" w:rsidRPr="00FA7BDA">
        <w:rPr>
          <w:rFonts w:ascii="Century Gothic" w:hAnsi="Century Gothic"/>
          <w:szCs w:val="24"/>
          <w:lang w:val="id-ID"/>
        </w:rPr>
        <w:t>;</w:t>
      </w:r>
    </w:p>
    <w:p w:rsidR="00B90275" w:rsidRPr="00FA7BDA" w:rsidRDefault="00083BF9" w:rsidP="00D243BD">
      <w:pPr>
        <w:tabs>
          <w:tab w:val="left" w:pos="90"/>
          <w:tab w:val="left" w:pos="180"/>
        </w:tabs>
        <w:spacing w:line="360" w:lineRule="auto"/>
        <w:ind w:left="270" w:hanging="360"/>
        <w:jc w:val="both"/>
        <w:rPr>
          <w:rFonts w:ascii="Century Gothic" w:hAnsi="Century Gothic"/>
          <w:szCs w:val="24"/>
          <w:lang w:val="id-ID"/>
        </w:rPr>
      </w:pPr>
      <w:r w:rsidRPr="00FA7BDA">
        <w:rPr>
          <w:rFonts w:ascii="Century Gothic" w:hAnsi="Century Gothic"/>
          <w:szCs w:val="24"/>
        </w:rPr>
        <w:t>4.</w:t>
      </w:r>
      <w:r w:rsidR="004C151E" w:rsidRPr="00FA7BDA">
        <w:rPr>
          <w:rFonts w:ascii="Century Gothic" w:hAnsi="Century Gothic"/>
          <w:szCs w:val="24"/>
          <w:lang w:val="id-ID"/>
        </w:rPr>
        <w:tab/>
      </w:r>
      <w:r w:rsidR="00B90275" w:rsidRPr="00FA7BDA">
        <w:rPr>
          <w:rFonts w:ascii="Century Gothic" w:hAnsi="Century Gothic"/>
          <w:szCs w:val="24"/>
        </w:rPr>
        <w:t>Peraturan Pemerintah Nomor 58 Tahun 2005 tenta</w:t>
      </w:r>
      <w:r w:rsidR="00605824" w:rsidRPr="00FA7BDA">
        <w:rPr>
          <w:rFonts w:ascii="Century Gothic" w:hAnsi="Century Gothic"/>
          <w:szCs w:val="24"/>
        </w:rPr>
        <w:t>ng Pengelolaan Keuangan Daerah</w:t>
      </w:r>
      <w:r w:rsidR="00605824" w:rsidRPr="00FA7BDA">
        <w:rPr>
          <w:rFonts w:ascii="Century Gothic" w:hAnsi="Century Gothic"/>
          <w:szCs w:val="24"/>
          <w:lang w:val="id-ID"/>
        </w:rPr>
        <w:t>;</w:t>
      </w:r>
    </w:p>
    <w:p w:rsidR="00B90275" w:rsidRPr="00FA7BDA" w:rsidRDefault="004C151E" w:rsidP="00D243BD">
      <w:pPr>
        <w:tabs>
          <w:tab w:val="left" w:pos="90"/>
          <w:tab w:val="left" w:pos="270"/>
        </w:tabs>
        <w:spacing w:line="360" w:lineRule="auto"/>
        <w:ind w:left="270" w:hanging="270"/>
        <w:jc w:val="both"/>
        <w:rPr>
          <w:rFonts w:ascii="Century Gothic" w:hAnsi="Century Gothic"/>
          <w:szCs w:val="24"/>
        </w:rPr>
      </w:pPr>
      <w:r w:rsidRPr="00FA7BDA">
        <w:rPr>
          <w:rFonts w:ascii="Century Gothic" w:hAnsi="Century Gothic"/>
          <w:szCs w:val="24"/>
        </w:rPr>
        <w:t>5.</w:t>
      </w:r>
      <w:r w:rsidRPr="00FA7BDA">
        <w:rPr>
          <w:rFonts w:ascii="Century Gothic" w:hAnsi="Century Gothic"/>
          <w:szCs w:val="24"/>
          <w:lang w:val="id-ID"/>
        </w:rPr>
        <w:tab/>
      </w:r>
      <w:r w:rsidR="00B90275" w:rsidRPr="00FA7BDA">
        <w:rPr>
          <w:rFonts w:ascii="Century Gothic" w:hAnsi="Century Gothic"/>
          <w:szCs w:val="24"/>
        </w:rPr>
        <w:t>Peraturan Menteri Dalam Negeri Nomor 13 Tahun 2006 tentang Pedoman Pengelolaan Keuangan Daerah sebagaimana telah diubah kedua kali dengan Peraturan Menteri Dalam Negeri Nomor 21 Tahun 2011</w:t>
      </w:r>
      <w:r w:rsidR="00605824" w:rsidRPr="00FA7BDA">
        <w:rPr>
          <w:rFonts w:ascii="Century Gothic" w:hAnsi="Century Gothic"/>
          <w:szCs w:val="24"/>
          <w:lang w:val="id-ID"/>
        </w:rPr>
        <w:t>;</w:t>
      </w:r>
      <w:r w:rsidR="00B90275" w:rsidRPr="00FA7BDA">
        <w:rPr>
          <w:rFonts w:ascii="Century Gothic" w:hAnsi="Century Gothic"/>
          <w:szCs w:val="24"/>
        </w:rPr>
        <w:t xml:space="preserve"> </w:t>
      </w:r>
    </w:p>
    <w:p w:rsidR="00F44132" w:rsidRPr="00FA7BDA" w:rsidRDefault="004C151E" w:rsidP="004E3A6D">
      <w:pPr>
        <w:tabs>
          <w:tab w:val="left" w:pos="90"/>
          <w:tab w:val="left" w:pos="270"/>
        </w:tabs>
        <w:spacing w:line="360" w:lineRule="auto"/>
        <w:ind w:left="270" w:hanging="270"/>
        <w:jc w:val="both"/>
        <w:rPr>
          <w:rFonts w:ascii="Century Gothic" w:hAnsi="Century Gothic"/>
          <w:szCs w:val="24"/>
        </w:rPr>
      </w:pPr>
      <w:r w:rsidRPr="00FA7BDA">
        <w:rPr>
          <w:rFonts w:ascii="Century Gothic" w:hAnsi="Century Gothic"/>
          <w:szCs w:val="24"/>
        </w:rPr>
        <w:t>6.</w:t>
      </w:r>
      <w:r w:rsidRPr="00FA7BDA">
        <w:rPr>
          <w:rFonts w:ascii="Century Gothic" w:hAnsi="Century Gothic"/>
          <w:szCs w:val="24"/>
          <w:lang w:val="id-ID"/>
        </w:rPr>
        <w:tab/>
      </w:r>
      <w:r w:rsidR="00B90275" w:rsidRPr="00FA7BDA">
        <w:rPr>
          <w:rFonts w:ascii="Century Gothic" w:hAnsi="Century Gothic"/>
          <w:szCs w:val="24"/>
        </w:rPr>
        <w:t>Peraturan Menteri Dalam Negeri Nomor 59 Tahun 2007 tentang perubahan atas peraturan Menteri Dalam Negeri Nomor 13 Tahun 2006 tentang Pedoman Pengelolaan Keuangan Daerah.</w:t>
      </w:r>
    </w:p>
    <w:p w:rsidR="00C44826" w:rsidRPr="00BB2010" w:rsidRDefault="00C44826" w:rsidP="00185405">
      <w:pPr>
        <w:tabs>
          <w:tab w:val="left" w:pos="0"/>
        </w:tabs>
        <w:spacing w:line="480" w:lineRule="auto"/>
        <w:ind w:hanging="90"/>
        <w:jc w:val="both"/>
        <w:rPr>
          <w:rFonts w:ascii="Century Gothic" w:hAnsi="Century Gothic"/>
          <w:b/>
          <w:szCs w:val="24"/>
        </w:rPr>
      </w:pPr>
      <w:r w:rsidRPr="00BB2010">
        <w:rPr>
          <w:rFonts w:ascii="Century Gothic" w:hAnsi="Century Gothic"/>
          <w:szCs w:val="24"/>
        </w:rPr>
        <w:t>1</w:t>
      </w:r>
      <w:r w:rsidRPr="00BB2010">
        <w:rPr>
          <w:rFonts w:ascii="Century Gothic" w:hAnsi="Century Gothic"/>
          <w:b/>
          <w:szCs w:val="24"/>
        </w:rPr>
        <w:t>.3</w:t>
      </w:r>
      <w:r w:rsidR="004C151E" w:rsidRPr="00BB2010">
        <w:rPr>
          <w:rFonts w:ascii="Century Gothic" w:hAnsi="Century Gothic"/>
          <w:b/>
          <w:szCs w:val="24"/>
          <w:lang w:val="id-ID"/>
        </w:rPr>
        <w:tab/>
      </w:r>
      <w:r w:rsidRPr="00BB2010">
        <w:rPr>
          <w:rFonts w:ascii="Century Gothic" w:hAnsi="Century Gothic"/>
          <w:b/>
          <w:szCs w:val="24"/>
        </w:rPr>
        <w:t xml:space="preserve">Maksud dan Tujuan </w:t>
      </w:r>
    </w:p>
    <w:p w:rsidR="00C44826" w:rsidRPr="00BB2010" w:rsidRDefault="00C44826" w:rsidP="00BB2010">
      <w:pPr>
        <w:tabs>
          <w:tab w:val="left" w:pos="0"/>
        </w:tabs>
        <w:spacing w:line="480" w:lineRule="auto"/>
        <w:ind w:hanging="810"/>
        <w:jc w:val="both"/>
        <w:rPr>
          <w:rFonts w:ascii="Century Gothic" w:hAnsi="Century Gothic"/>
          <w:b/>
          <w:szCs w:val="24"/>
        </w:rPr>
      </w:pPr>
      <w:r w:rsidRPr="00BB2010">
        <w:rPr>
          <w:rFonts w:ascii="Century Gothic" w:hAnsi="Century Gothic"/>
          <w:b/>
          <w:szCs w:val="24"/>
        </w:rPr>
        <w:t>1.3.1</w:t>
      </w:r>
      <w:r w:rsidR="004C151E" w:rsidRPr="00BB2010">
        <w:rPr>
          <w:rFonts w:ascii="Century Gothic" w:hAnsi="Century Gothic"/>
          <w:b/>
          <w:szCs w:val="24"/>
          <w:lang w:val="id-ID"/>
        </w:rPr>
        <w:tab/>
      </w:r>
      <w:r w:rsidRPr="00BB2010">
        <w:rPr>
          <w:rFonts w:ascii="Century Gothic" w:hAnsi="Century Gothic"/>
          <w:b/>
          <w:szCs w:val="24"/>
        </w:rPr>
        <w:t xml:space="preserve">Maksud Penyusunan </w:t>
      </w:r>
      <w:r w:rsidR="0045380C" w:rsidRPr="00BB2010">
        <w:rPr>
          <w:rFonts w:ascii="Century Gothic" w:hAnsi="Century Gothic"/>
          <w:b/>
          <w:szCs w:val="24"/>
        </w:rPr>
        <w:t>Rencana Kerja</w:t>
      </w:r>
      <w:r w:rsidR="00BB4328" w:rsidRPr="00BB2010">
        <w:rPr>
          <w:rFonts w:ascii="Century Gothic" w:hAnsi="Century Gothic"/>
          <w:b/>
          <w:szCs w:val="24"/>
        </w:rPr>
        <w:t xml:space="preserve"> Dinas Tenaga Kerja</w:t>
      </w:r>
    </w:p>
    <w:p w:rsidR="004E4426" w:rsidRPr="00BB2010" w:rsidRDefault="00715CCB" w:rsidP="00BB2010">
      <w:pPr>
        <w:spacing w:line="480" w:lineRule="auto"/>
        <w:jc w:val="both"/>
        <w:rPr>
          <w:rFonts w:ascii="Century Gothic" w:hAnsi="Century Gothic" w:cs="Arial"/>
          <w:b/>
          <w:szCs w:val="24"/>
        </w:rPr>
      </w:pPr>
      <w:r w:rsidRPr="00BB2010">
        <w:rPr>
          <w:rFonts w:ascii="Century Gothic" w:hAnsi="Century Gothic" w:cs="Arial"/>
          <w:b/>
          <w:szCs w:val="24"/>
        </w:rPr>
        <w:t>Maksud dan Tujuan</w:t>
      </w:r>
    </w:p>
    <w:p w:rsidR="004C62AC" w:rsidRPr="00BB2010" w:rsidRDefault="0045380C" w:rsidP="00BB2010">
      <w:pPr>
        <w:spacing w:line="480" w:lineRule="auto"/>
        <w:jc w:val="both"/>
        <w:rPr>
          <w:rFonts w:ascii="Century Gothic" w:hAnsi="Century Gothic"/>
          <w:szCs w:val="24"/>
        </w:rPr>
      </w:pPr>
      <w:r w:rsidRPr="00BB2010">
        <w:rPr>
          <w:rFonts w:ascii="Century Gothic" w:hAnsi="Century Gothic"/>
          <w:szCs w:val="24"/>
        </w:rPr>
        <w:t>Rencana Kerja</w:t>
      </w:r>
      <w:r w:rsidR="004C62AC" w:rsidRPr="00BB2010">
        <w:rPr>
          <w:rFonts w:ascii="Century Gothic" w:hAnsi="Century Gothic"/>
          <w:szCs w:val="24"/>
        </w:rPr>
        <w:t xml:space="preserve"> Dinas Tenaga </w:t>
      </w:r>
      <w:proofErr w:type="gramStart"/>
      <w:r w:rsidR="004C62AC" w:rsidRPr="00BB2010">
        <w:rPr>
          <w:rFonts w:ascii="Century Gothic" w:hAnsi="Century Gothic"/>
          <w:szCs w:val="24"/>
        </w:rPr>
        <w:t>Kerja  Tahun</w:t>
      </w:r>
      <w:proofErr w:type="gramEnd"/>
      <w:r w:rsidR="004C62AC" w:rsidRPr="00BB2010">
        <w:rPr>
          <w:rFonts w:ascii="Century Gothic" w:hAnsi="Century Gothic"/>
          <w:szCs w:val="24"/>
        </w:rPr>
        <w:t xml:space="preserve"> 2020 disusun dengan maksud :</w:t>
      </w:r>
    </w:p>
    <w:p w:rsidR="004C62AC" w:rsidRPr="00BB2010" w:rsidRDefault="00991864" w:rsidP="00BB2010">
      <w:pPr>
        <w:spacing w:line="480" w:lineRule="auto"/>
        <w:ind w:left="360" w:hanging="360"/>
        <w:jc w:val="both"/>
        <w:rPr>
          <w:rFonts w:ascii="Century Gothic" w:hAnsi="Century Gothic" w:cs="Arial"/>
          <w:b/>
          <w:szCs w:val="24"/>
        </w:rPr>
      </w:pPr>
      <w:r w:rsidRPr="00BB2010">
        <w:rPr>
          <w:rFonts w:ascii="Century Gothic" w:hAnsi="Century Gothic"/>
          <w:szCs w:val="24"/>
        </w:rPr>
        <w:t xml:space="preserve">1. </w:t>
      </w:r>
      <w:r w:rsidR="004C62AC" w:rsidRPr="00BB2010">
        <w:rPr>
          <w:rFonts w:ascii="Century Gothic" w:hAnsi="Century Gothic"/>
          <w:szCs w:val="24"/>
        </w:rPr>
        <w:t xml:space="preserve">Menjabarkan rencana kerja Dinas </w:t>
      </w:r>
      <w:r w:rsidRPr="00BB2010">
        <w:rPr>
          <w:rFonts w:ascii="Century Gothic" w:hAnsi="Century Gothic"/>
          <w:szCs w:val="24"/>
        </w:rPr>
        <w:t xml:space="preserve">Tenaga </w:t>
      </w:r>
      <w:proofErr w:type="gramStart"/>
      <w:r w:rsidRPr="00BB2010">
        <w:rPr>
          <w:rFonts w:ascii="Century Gothic" w:hAnsi="Century Gothic"/>
          <w:szCs w:val="24"/>
        </w:rPr>
        <w:t xml:space="preserve">Kerja </w:t>
      </w:r>
      <w:r w:rsidR="004C62AC" w:rsidRPr="00BB2010">
        <w:rPr>
          <w:rFonts w:ascii="Century Gothic" w:hAnsi="Century Gothic"/>
          <w:szCs w:val="24"/>
        </w:rPr>
        <w:t xml:space="preserve"> jangka</w:t>
      </w:r>
      <w:proofErr w:type="gramEnd"/>
      <w:r w:rsidR="004C62AC" w:rsidRPr="00BB2010">
        <w:rPr>
          <w:rFonts w:ascii="Century Gothic" w:hAnsi="Century Gothic"/>
          <w:szCs w:val="24"/>
        </w:rPr>
        <w:t xml:space="preserve"> pendek 1 (satu) tahun untuk tahun 2020;</w:t>
      </w:r>
    </w:p>
    <w:p w:rsidR="00AF16F7" w:rsidRPr="00BB2010" w:rsidRDefault="00AF16F7" w:rsidP="00BB2010">
      <w:pPr>
        <w:tabs>
          <w:tab w:val="left" w:pos="540"/>
          <w:tab w:val="left" w:pos="900"/>
        </w:tabs>
        <w:spacing w:line="480" w:lineRule="auto"/>
        <w:ind w:left="360" w:hanging="360"/>
        <w:jc w:val="both"/>
        <w:rPr>
          <w:rFonts w:ascii="Century Gothic" w:hAnsi="Century Gothic"/>
          <w:szCs w:val="24"/>
        </w:rPr>
      </w:pPr>
      <w:r w:rsidRPr="00BB2010">
        <w:rPr>
          <w:rFonts w:ascii="Century Gothic" w:hAnsi="Century Gothic"/>
          <w:szCs w:val="24"/>
        </w:rPr>
        <w:t xml:space="preserve">2. Merumuskan tujuan, sasaran, program dan kegiatan </w:t>
      </w:r>
      <w:proofErr w:type="gramStart"/>
      <w:r w:rsidRPr="00BB2010">
        <w:rPr>
          <w:rFonts w:ascii="Century Gothic" w:hAnsi="Century Gothic"/>
          <w:szCs w:val="24"/>
        </w:rPr>
        <w:t>Dinas  Tenaga</w:t>
      </w:r>
      <w:proofErr w:type="gramEnd"/>
      <w:r w:rsidRPr="00BB2010">
        <w:rPr>
          <w:rFonts w:ascii="Century Gothic" w:hAnsi="Century Gothic"/>
          <w:szCs w:val="24"/>
        </w:rPr>
        <w:t xml:space="preserve"> Kerja  dengan mengacu kepada dokumen perencanaan lainnya serta memperhatikan permasalahan yang ada, untuk memecahkan isu-isu penting terkait penyelenggaraan tugas dan Dinas Tenaga Kerja  dalam pembangunan Daerah;</w:t>
      </w:r>
    </w:p>
    <w:p w:rsidR="00AF16F7" w:rsidRPr="00BB2010" w:rsidRDefault="00AF16F7" w:rsidP="00BB2010">
      <w:pPr>
        <w:spacing w:line="480" w:lineRule="auto"/>
        <w:ind w:left="360" w:hanging="360"/>
        <w:jc w:val="both"/>
        <w:rPr>
          <w:rFonts w:ascii="Century Gothic" w:hAnsi="Century Gothic"/>
          <w:szCs w:val="24"/>
        </w:rPr>
      </w:pPr>
      <w:r w:rsidRPr="00BB2010">
        <w:rPr>
          <w:rFonts w:ascii="Century Gothic" w:hAnsi="Century Gothic"/>
          <w:szCs w:val="24"/>
        </w:rPr>
        <w:t xml:space="preserve">3. Menyelaraskan rencana strategis </w:t>
      </w:r>
      <w:proofErr w:type="gramStart"/>
      <w:r w:rsidRPr="00BB2010">
        <w:rPr>
          <w:rFonts w:ascii="Century Gothic" w:hAnsi="Century Gothic"/>
          <w:szCs w:val="24"/>
        </w:rPr>
        <w:t>kota</w:t>
      </w:r>
      <w:proofErr w:type="gramEnd"/>
      <w:r w:rsidRPr="00BB2010">
        <w:rPr>
          <w:rFonts w:ascii="Century Gothic" w:hAnsi="Century Gothic"/>
          <w:szCs w:val="24"/>
        </w:rPr>
        <w:t xml:space="preserve"> dengan pelayanan Dinas Tenaga Kerja, usulan masyarakat, dan evaluasi kinerja tahun lalu menjadi rencana strategis</w:t>
      </w:r>
      <w:r w:rsidR="00991864" w:rsidRPr="00BB2010">
        <w:rPr>
          <w:rFonts w:ascii="Century Gothic" w:hAnsi="Century Gothic"/>
          <w:szCs w:val="24"/>
        </w:rPr>
        <w:t xml:space="preserve"> </w:t>
      </w:r>
      <w:r w:rsidRPr="00BB2010">
        <w:rPr>
          <w:rFonts w:ascii="Century Gothic" w:hAnsi="Century Gothic"/>
          <w:szCs w:val="24"/>
        </w:rPr>
        <w:t>Perangkat Daerah;</w:t>
      </w:r>
    </w:p>
    <w:p w:rsidR="00AF16F7" w:rsidRPr="00BB2010" w:rsidRDefault="00AF16F7" w:rsidP="00BB2010">
      <w:pPr>
        <w:tabs>
          <w:tab w:val="left" w:pos="0"/>
        </w:tabs>
        <w:spacing w:line="480" w:lineRule="auto"/>
        <w:ind w:left="-810"/>
        <w:jc w:val="both"/>
        <w:rPr>
          <w:rFonts w:ascii="Century Gothic" w:hAnsi="Century Gothic"/>
          <w:b/>
          <w:szCs w:val="24"/>
        </w:rPr>
      </w:pPr>
      <w:r w:rsidRPr="00BB2010">
        <w:rPr>
          <w:rFonts w:ascii="Century Gothic" w:hAnsi="Century Gothic"/>
          <w:b/>
          <w:szCs w:val="24"/>
        </w:rPr>
        <w:t>1.3.2</w:t>
      </w:r>
      <w:r w:rsidR="004C151E" w:rsidRPr="00BB2010">
        <w:rPr>
          <w:rFonts w:ascii="Century Gothic" w:hAnsi="Century Gothic"/>
          <w:b/>
          <w:szCs w:val="24"/>
          <w:lang w:val="id-ID"/>
        </w:rPr>
        <w:tab/>
      </w:r>
      <w:r w:rsidRPr="00BB2010">
        <w:rPr>
          <w:rFonts w:ascii="Century Gothic" w:hAnsi="Century Gothic"/>
          <w:b/>
          <w:szCs w:val="24"/>
        </w:rPr>
        <w:t xml:space="preserve">Tujuan Penyusunan </w:t>
      </w:r>
      <w:r w:rsidR="0045380C" w:rsidRPr="00BB2010">
        <w:rPr>
          <w:rFonts w:ascii="Century Gothic" w:hAnsi="Century Gothic"/>
          <w:b/>
          <w:szCs w:val="24"/>
        </w:rPr>
        <w:t>Rencana Kerja</w:t>
      </w:r>
      <w:r w:rsidRPr="00BB2010">
        <w:rPr>
          <w:rFonts w:ascii="Century Gothic" w:hAnsi="Century Gothic"/>
          <w:b/>
          <w:szCs w:val="24"/>
        </w:rPr>
        <w:t xml:space="preserve"> Dinas Tenaga Kerja</w:t>
      </w:r>
    </w:p>
    <w:p w:rsidR="00AF16F7" w:rsidRPr="00BB2010" w:rsidRDefault="00AF16F7" w:rsidP="00BB2010">
      <w:pPr>
        <w:spacing w:line="480" w:lineRule="auto"/>
        <w:jc w:val="both"/>
        <w:rPr>
          <w:rFonts w:ascii="Century Gothic" w:hAnsi="Century Gothic"/>
          <w:szCs w:val="24"/>
        </w:rPr>
      </w:pPr>
      <w:r w:rsidRPr="00BB2010">
        <w:rPr>
          <w:rFonts w:ascii="Century Gothic" w:hAnsi="Century Gothic"/>
          <w:szCs w:val="24"/>
        </w:rPr>
        <w:t xml:space="preserve">Tujuan disusunnya </w:t>
      </w:r>
      <w:r w:rsidR="0045380C" w:rsidRPr="00BB2010">
        <w:rPr>
          <w:rFonts w:ascii="Century Gothic" w:hAnsi="Century Gothic"/>
          <w:szCs w:val="24"/>
        </w:rPr>
        <w:t>Rencana Kerja</w:t>
      </w:r>
      <w:r w:rsidRPr="00BB2010">
        <w:rPr>
          <w:rFonts w:ascii="Century Gothic" w:hAnsi="Century Gothic"/>
          <w:szCs w:val="24"/>
        </w:rPr>
        <w:t xml:space="preserve"> Dinas </w:t>
      </w:r>
      <w:r w:rsidR="004C62AC" w:rsidRPr="00BB2010">
        <w:rPr>
          <w:rFonts w:ascii="Century Gothic" w:hAnsi="Century Gothic"/>
          <w:szCs w:val="24"/>
        </w:rPr>
        <w:t xml:space="preserve">Tenaga Kerja </w:t>
      </w:r>
      <w:r w:rsidR="00BB2010">
        <w:rPr>
          <w:rFonts w:ascii="Century Gothic" w:hAnsi="Century Gothic"/>
          <w:szCs w:val="24"/>
        </w:rPr>
        <w:t xml:space="preserve">Tahun </w:t>
      </w:r>
      <w:proofErr w:type="gramStart"/>
      <w:r w:rsidR="00BB2010">
        <w:rPr>
          <w:rFonts w:ascii="Century Gothic" w:hAnsi="Century Gothic"/>
          <w:szCs w:val="24"/>
        </w:rPr>
        <w:t xml:space="preserve">2021 </w:t>
      </w:r>
      <w:r w:rsidRPr="00BB2010">
        <w:rPr>
          <w:rFonts w:ascii="Century Gothic" w:hAnsi="Century Gothic"/>
          <w:szCs w:val="24"/>
        </w:rPr>
        <w:t xml:space="preserve"> adalah</w:t>
      </w:r>
      <w:proofErr w:type="gramEnd"/>
      <w:r w:rsidRPr="00BB2010">
        <w:rPr>
          <w:rFonts w:ascii="Century Gothic" w:hAnsi="Century Gothic"/>
          <w:szCs w:val="24"/>
        </w:rPr>
        <w:t>:</w:t>
      </w:r>
    </w:p>
    <w:p w:rsidR="00991864" w:rsidRPr="00BB2010" w:rsidRDefault="00991864" w:rsidP="00BB2010">
      <w:pPr>
        <w:spacing w:line="480" w:lineRule="auto"/>
        <w:ind w:left="450" w:hanging="450"/>
        <w:jc w:val="both"/>
        <w:rPr>
          <w:rFonts w:ascii="Century Gothic" w:hAnsi="Century Gothic"/>
          <w:szCs w:val="24"/>
        </w:rPr>
      </w:pPr>
      <w:r w:rsidRPr="00BB2010">
        <w:rPr>
          <w:rFonts w:ascii="Century Gothic" w:hAnsi="Century Gothic"/>
          <w:szCs w:val="24"/>
        </w:rPr>
        <w:lastRenderedPageBreak/>
        <w:t xml:space="preserve">1. Menjadi pedoman dalam pelaksaaan tugas Dinas Tenaga Kerja dalam jangka 1 tahun; </w:t>
      </w:r>
    </w:p>
    <w:p w:rsidR="00991864" w:rsidRPr="00BB2010" w:rsidRDefault="00991864" w:rsidP="00BB2010">
      <w:pPr>
        <w:spacing w:line="480" w:lineRule="auto"/>
        <w:ind w:left="450" w:hanging="450"/>
        <w:jc w:val="both"/>
        <w:rPr>
          <w:rFonts w:ascii="Century Gothic" w:hAnsi="Century Gothic"/>
          <w:szCs w:val="24"/>
        </w:rPr>
      </w:pPr>
      <w:r w:rsidRPr="00BB2010">
        <w:rPr>
          <w:rFonts w:ascii="Century Gothic" w:hAnsi="Century Gothic"/>
          <w:szCs w:val="24"/>
        </w:rPr>
        <w:t xml:space="preserve">2. Menjadi pedoman dalam penyusunan rencana anggaran Dinas Tenaga Kerja; </w:t>
      </w:r>
    </w:p>
    <w:p w:rsidR="00991864" w:rsidRDefault="00991864" w:rsidP="00BB2010">
      <w:pPr>
        <w:spacing w:line="480" w:lineRule="auto"/>
        <w:ind w:left="450" w:hanging="450"/>
        <w:jc w:val="both"/>
        <w:rPr>
          <w:rFonts w:ascii="Century Gothic" w:hAnsi="Century Gothic"/>
          <w:szCs w:val="24"/>
        </w:rPr>
      </w:pPr>
      <w:r w:rsidRPr="00BB2010">
        <w:rPr>
          <w:rFonts w:ascii="Century Gothic" w:hAnsi="Century Gothic"/>
          <w:szCs w:val="24"/>
        </w:rPr>
        <w:t>3. Mengoptimalkan peran dan fungsi perencanaan dalam pembangunan</w:t>
      </w:r>
      <w:r w:rsidR="00AC754E" w:rsidRPr="00BB2010">
        <w:rPr>
          <w:rFonts w:ascii="Century Gothic" w:hAnsi="Century Gothic"/>
          <w:szCs w:val="24"/>
          <w:lang w:val="id-ID"/>
        </w:rPr>
        <w:t>.</w:t>
      </w:r>
    </w:p>
    <w:p w:rsidR="0085036E" w:rsidRPr="00BB2010" w:rsidRDefault="0085036E" w:rsidP="00BB2010">
      <w:pPr>
        <w:tabs>
          <w:tab w:val="left" w:pos="0"/>
        </w:tabs>
        <w:spacing w:line="480" w:lineRule="auto"/>
        <w:ind w:hanging="540"/>
        <w:jc w:val="both"/>
        <w:rPr>
          <w:rFonts w:ascii="Century Gothic" w:hAnsi="Century Gothic"/>
          <w:szCs w:val="24"/>
        </w:rPr>
      </w:pPr>
      <w:r w:rsidRPr="00BB2010">
        <w:rPr>
          <w:rFonts w:ascii="Century Gothic" w:hAnsi="Century Gothic"/>
          <w:b/>
          <w:szCs w:val="24"/>
        </w:rPr>
        <w:t>1.4</w:t>
      </w:r>
      <w:r w:rsidR="008F755A" w:rsidRPr="00BB2010">
        <w:rPr>
          <w:rFonts w:ascii="Century Gothic" w:hAnsi="Century Gothic"/>
          <w:b/>
          <w:szCs w:val="24"/>
          <w:lang w:val="id-ID"/>
        </w:rPr>
        <w:tab/>
      </w:r>
      <w:r w:rsidRPr="00BB2010">
        <w:rPr>
          <w:rFonts w:ascii="Century Gothic" w:hAnsi="Century Gothic"/>
          <w:b/>
          <w:szCs w:val="24"/>
        </w:rPr>
        <w:t xml:space="preserve">Sistematika Penulisan Sistematika </w:t>
      </w:r>
      <w:r w:rsidR="0045380C" w:rsidRPr="00BB2010">
        <w:rPr>
          <w:rFonts w:ascii="Century Gothic" w:hAnsi="Century Gothic"/>
          <w:b/>
          <w:szCs w:val="24"/>
        </w:rPr>
        <w:t>Rencana Kerja</w:t>
      </w:r>
      <w:r w:rsidR="00BB2010">
        <w:rPr>
          <w:rFonts w:ascii="Century Gothic" w:hAnsi="Century Gothic"/>
          <w:b/>
          <w:szCs w:val="24"/>
        </w:rPr>
        <w:t xml:space="preserve"> Dinas Tenaga </w:t>
      </w:r>
      <w:proofErr w:type="gramStart"/>
      <w:r w:rsidR="00BB2010">
        <w:rPr>
          <w:rFonts w:ascii="Century Gothic" w:hAnsi="Century Gothic"/>
          <w:b/>
          <w:szCs w:val="24"/>
        </w:rPr>
        <w:t>Kerja  Tahun</w:t>
      </w:r>
      <w:proofErr w:type="gramEnd"/>
      <w:r w:rsidR="00BB2010">
        <w:rPr>
          <w:rFonts w:ascii="Century Gothic" w:hAnsi="Century Gothic"/>
          <w:b/>
          <w:szCs w:val="24"/>
        </w:rPr>
        <w:t xml:space="preserve"> 2021</w:t>
      </w:r>
      <w:r w:rsidRPr="00BB2010">
        <w:rPr>
          <w:rFonts w:ascii="Century Gothic" w:hAnsi="Century Gothic"/>
          <w:b/>
          <w:szCs w:val="24"/>
        </w:rPr>
        <w:t xml:space="preserve"> disusun sebagai berikut</w:t>
      </w:r>
      <w:r w:rsidRPr="00BB2010">
        <w:rPr>
          <w:rFonts w:ascii="Century Gothic" w:hAnsi="Century Gothic"/>
          <w:szCs w:val="24"/>
        </w:rPr>
        <w:t xml:space="preserve">: </w:t>
      </w:r>
    </w:p>
    <w:p w:rsidR="0085036E" w:rsidRPr="00BB2010" w:rsidRDefault="0085036E" w:rsidP="00BB2010">
      <w:pPr>
        <w:spacing w:line="480" w:lineRule="auto"/>
        <w:jc w:val="both"/>
        <w:rPr>
          <w:rFonts w:ascii="Century Gothic" w:hAnsi="Century Gothic"/>
          <w:szCs w:val="24"/>
        </w:rPr>
      </w:pPr>
      <w:r w:rsidRPr="00BB2010">
        <w:rPr>
          <w:rFonts w:ascii="Century Gothic" w:hAnsi="Century Gothic"/>
          <w:szCs w:val="24"/>
        </w:rPr>
        <w:t>BAB I PENDAHULUAN</w:t>
      </w:r>
    </w:p>
    <w:p w:rsidR="0085036E" w:rsidRPr="00BB2010" w:rsidRDefault="0085036E" w:rsidP="00BB2010">
      <w:pPr>
        <w:tabs>
          <w:tab w:val="left" w:pos="284"/>
        </w:tabs>
        <w:spacing w:line="480" w:lineRule="auto"/>
        <w:ind w:left="567" w:hanging="709"/>
        <w:jc w:val="both"/>
        <w:rPr>
          <w:rFonts w:ascii="Century Gothic" w:hAnsi="Century Gothic"/>
          <w:szCs w:val="24"/>
        </w:rPr>
      </w:pPr>
      <w:r w:rsidRPr="00BB2010">
        <w:rPr>
          <w:rFonts w:ascii="Century Gothic" w:hAnsi="Century Gothic"/>
          <w:szCs w:val="24"/>
        </w:rPr>
        <w:t>1.1 Latar Belakang</w:t>
      </w:r>
    </w:p>
    <w:p w:rsidR="0085036E" w:rsidRPr="00BB2010" w:rsidRDefault="0085036E" w:rsidP="00BB2010">
      <w:pPr>
        <w:spacing w:line="480" w:lineRule="auto"/>
        <w:ind w:left="567" w:hanging="709"/>
        <w:jc w:val="both"/>
        <w:rPr>
          <w:rFonts w:ascii="Century Gothic" w:hAnsi="Century Gothic"/>
          <w:szCs w:val="24"/>
        </w:rPr>
      </w:pPr>
      <w:r w:rsidRPr="00BB2010">
        <w:rPr>
          <w:rFonts w:ascii="Century Gothic" w:hAnsi="Century Gothic"/>
          <w:szCs w:val="24"/>
        </w:rPr>
        <w:t xml:space="preserve">1.2 Landasan Hukum </w:t>
      </w:r>
    </w:p>
    <w:p w:rsidR="0085036E" w:rsidRPr="00BB2010" w:rsidRDefault="0085036E" w:rsidP="00BB2010">
      <w:pPr>
        <w:spacing w:line="480" w:lineRule="auto"/>
        <w:ind w:left="567" w:hanging="709"/>
        <w:jc w:val="both"/>
        <w:rPr>
          <w:rFonts w:ascii="Century Gothic" w:hAnsi="Century Gothic"/>
          <w:szCs w:val="24"/>
        </w:rPr>
      </w:pPr>
      <w:r w:rsidRPr="00BB2010">
        <w:rPr>
          <w:rFonts w:ascii="Century Gothic" w:hAnsi="Century Gothic"/>
          <w:szCs w:val="24"/>
        </w:rPr>
        <w:t xml:space="preserve">1.3 Maksud dan Tujuan </w:t>
      </w:r>
    </w:p>
    <w:p w:rsidR="0085036E" w:rsidRDefault="0085036E" w:rsidP="00BB2010">
      <w:pPr>
        <w:spacing w:line="480" w:lineRule="auto"/>
        <w:ind w:left="567" w:hanging="709"/>
        <w:jc w:val="both"/>
        <w:rPr>
          <w:rFonts w:ascii="Century Gothic" w:hAnsi="Century Gothic"/>
          <w:szCs w:val="24"/>
        </w:rPr>
      </w:pPr>
      <w:r w:rsidRPr="00BB2010">
        <w:rPr>
          <w:rFonts w:ascii="Century Gothic" w:hAnsi="Century Gothic"/>
          <w:szCs w:val="24"/>
        </w:rPr>
        <w:t xml:space="preserve">1.4 Sistematika Penulisan </w:t>
      </w:r>
    </w:p>
    <w:p w:rsidR="0085036E" w:rsidRPr="00BB2010" w:rsidRDefault="0085036E" w:rsidP="00BB2010">
      <w:pPr>
        <w:spacing w:line="480" w:lineRule="auto"/>
        <w:ind w:left="-142"/>
        <w:jc w:val="both"/>
        <w:rPr>
          <w:rFonts w:ascii="Century Gothic" w:hAnsi="Century Gothic"/>
          <w:b/>
          <w:szCs w:val="24"/>
        </w:rPr>
      </w:pPr>
      <w:r w:rsidRPr="00BB2010">
        <w:rPr>
          <w:rFonts w:ascii="Century Gothic" w:hAnsi="Century Gothic"/>
          <w:b/>
          <w:szCs w:val="24"/>
        </w:rPr>
        <w:t xml:space="preserve">BAB II HASIL EVALUASI </w:t>
      </w:r>
      <w:r w:rsidR="0045380C" w:rsidRPr="00BB2010">
        <w:rPr>
          <w:rFonts w:ascii="Century Gothic" w:hAnsi="Century Gothic"/>
          <w:b/>
          <w:szCs w:val="24"/>
        </w:rPr>
        <w:t>RENCANA KERJA</w:t>
      </w:r>
      <w:r w:rsidRPr="00BB2010">
        <w:rPr>
          <w:rFonts w:ascii="Century Gothic" w:hAnsi="Century Gothic"/>
          <w:b/>
          <w:szCs w:val="24"/>
        </w:rPr>
        <w:t xml:space="preserve"> DINAS TENAGA KERJA TAHUN LALU </w:t>
      </w:r>
    </w:p>
    <w:p w:rsidR="0085036E" w:rsidRPr="00BB2010" w:rsidRDefault="0085036E" w:rsidP="00BB2010">
      <w:pPr>
        <w:spacing w:line="480" w:lineRule="auto"/>
        <w:ind w:left="450" w:hanging="450"/>
        <w:jc w:val="both"/>
        <w:rPr>
          <w:rFonts w:ascii="Century Gothic" w:hAnsi="Century Gothic"/>
          <w:szCs w:val="24"/>
        </w:rPr>
      </w:pPr>
      <w:r w:rsidRPr="00BB2010">
        <w:rPr>
          <w:rFonts w:ascii="Century Gothic" w:hAnsi="Century Gothic"/>
          <w:szCs w:val="24"/>
        </w:rPr>
        <w:t xml:space="preserve">2.1 Evaluasi Pelaksanaan </w:t>
      </w:r>
      <w:r w:rsidR="0045380C" w:rsidRPr="00BB2010">
        <w:rPr>
          <w:rFonts w:ascii="Century Gothic" w:hAnsi="Century Gothic"/>
          <w:szCs w:val="24"/>
        </w:rPr>
        <w:t>Rencana Kerja</w:t>
      </w:r>
      <w:r w:rsidRPr="00BB2010">
        <w:rPr>
          <w:rFonts w:ascii="Century Gothic" w:hAnsi="Century Gothic"/>
          <w:szCs w:val="24"/>
        </w:rPr>
        <w:t xml:space="preserve"> Perangkat Daerah Tahun Lalu Dan Capaian Renstra </w:t>
      </w:r>
      <w:proofErr w:type="gramStart"/>
      <w:r w:rsidRPr="00BB2010">
        <w:rPr>
          <w:rFonts w:ascii="Century Gothic" w:hAnsi="Century Gothic"/>
          <w:szCs w:val="24"/>
        </w:rPr>
        <w:t>dinas</w:t>
      </w:r>
      <w:proofErr w:type="gramEnd"/>
      <w:r w:rsidRPr="00BB2010">
        <w:rPr>
          <w:rFonts w:ascii="Century Gothic" w:hAnsi="Century Gothic"/>
          <w:szCs w:val="24"/>
        </w:rPr>
        <w:t xml:space="preserve"> Tenaga Kerja</w:t>
      </w:r>
    </w:p>
    <w:p w:rsidR="0085036E" w:rsidRPr="00BB2010" w:rsidRDefault="0085036E" w:rsidP="00BB2010">
      <w:pPr>
        <w:spacing w:line="480" w:lineRule="auto"/>
        <w:jc w:val="both"/>
        <w:rPr>
          <w:rFonts w:ascii="Century Gothic" w:hAnsi="Century Gothic"/>
          <w:szCs w:val="24"/>
        </w:rPr>
      </w:pPr>
      <w:r w:rsidRPr="00BB2010">
        <w:rPr>
          <w:rFonts w:ascii="Century Gothic" w:hAnsi="Century Gothic"/>
          <w:szCs w:val="24"/>
        </w:rPr>
        <w:t xml:space="preserve">2.2 Analisis Kinerja Pelayanan Perangkat Daerah </w:t>
      </w:r>
    </w:p>
    <w:p w:rsidR="0085036E" w:rsidRPr="00BB2010" w:rsidRDefault="0085036E" w:rsidP="00BB2010">
      <w:pPr>
        <w:spacing w:line="480" w:lineRule="auto"/>
        <w:ind w:left="450" w:hanging="450"/>
        <w:jc w:val="both"/>
        <w:rPr>
          <w:rFonts w:ascii="Century Gothic" w:hAnsi="Century Gothic"/>
          <w:szCs w:val="24"/>
        </w:rPr>
      </w:pPr>
      <w:r w:rsidRPr="00BB2010">
        <w:rPr>
          <w:rFonts w:ascii="Century Gothic" w:hAnsi="Century Gothic"/>
          <w:szCs w:val="24"/>
        </w:rPr>
        <w:t>2.3 Isu-isu Penting Penyelenggaraan Tugas dan Fungsi Perangkat Daerah   Renc</w:t>
      </w:r>
      <w:r w:rsidR="00BB2010">
        <w:rPr>
          <w:rFonts w:ascii="Century Gothic" w:hAnsi="Century Gothic"/>
          <w:szCs w:val="24"/>
        </w:rPr>
        <w:t>ana Kerja (Rancangan Awal) 2021</w:t>
      </w:r>
    </w:p>
    <w:p w:rsidR="0085036E" w:rsidRPr="00BB2010" w:rsidRDefault="0085036E" w:rsidP="00BB2010">
      <w:pPr>
        <w:spacing w:line="480" w:lineRule="auto"/>
        <w:jc w:val="both"/>
        <w:rPr>
          <w:rFonts w:ascii="Century Gothic" w:hAnsi="Century Gothic"/>
          <w:szCs w:val="24"/>
        </w:rPr>
      </w:pPr>
      <w:r w:rsidRPr="00BB2010">
        <w:rPr>
          <w:rFonts w:ascii="Century Gothic" w:hAnsi="Century Gothic"/>
          <w:szCs w:val="24"/>
        </w:rPr>
        <w:t xml:space="preserve">2.4 Tantangan dan Peluang </w:t>
      </w:r>
    </w:p>
    <w:p w:rsidR="0085036E" w:rsidRPr="00BB2010" w:rsidRDefault="0085036E" w:rsidP="00BB2010">
      <w:pPr>
        <w:spacing w:line="480" w:lineRule="auto"/>
        <w:jc w:val="both"/>
        <w:rPr>
          <w:rFonts w:ascii="Century Gothic" w:hAnsi="Century Gothic"/>
          <w:b/>
          <w:szCs w:val="24"/>
        </w:rPr>
      </w:pPr>
      <w:r w:rsidRPr="00BB2010">
        <w:rPr>
          <w:rFonts w:ascii="Century Gothic" w:hAnsi="Century Gothic"/>
          <w:b/>
          <w:szCs w:val="24"/>
        </w:rPr>
        <w:t xml:space="preserve">BAB III TUJUAN DAN SASARAN PERANGKAT DAERAH </w:t>
      </w:r>
    </w:p>
    <w:p w:rsidR="0085036E" w:rsidRPr="00BB2010" w:rsidRDefault="0085036E" w:rsidP="00BB2010">
      <w:pPr>
        <w:spacing w:line="480" w:lineRule="auto"/>
        <w:jc w:val="both"/>
        <w:rPr>
          <w:rFonts w:ascii="Century Gothic" w:hAnsi="Century Gothic"/>
          <w:szCs w:val="24"/>
        </w:rPr>
      </w:pPr>
      <w:r w:rsidRPr="00BB2010">
        <w:rPr>
          <w:rFonts w:ascii="Century Gothic" w:hAnsi="Century Gothic"/>
          <w:szCs w:val="24"/>
        </w:rPr>
        <w:t>3.1 Telahan terhadap Kebijakan Nasional</w:t>
      </w:r>
    </w:p>
    <w:p w:rsidR="0085036E" w:rsidRPr="00BB2010" w:rsidRDefault="0085036E" w:rsidP="00BB2010">
      <w:pPr>
        <w:spacing w:line="480" w:lineRule="auto"/>
        <w:jc w:val="both"/>
        <w:rPr>
          <w:rFonts w:ascii="Century Gothic" w:hAnsi="Century Gothic"/>
          <w:szCs w:val="24"/>
        </w:rPr>
      </w:pPr>
      <w:r w:rsidRPr="00BB2010">
        <w:rPr>
          <w:rFonts w:ascii="Century Gothic" w:hAnsi="Century Gothic"/>
          <w:szCs w:val="24"/>
        </w:rPr>
        <w:t xml:space="preserve">3.2 Tujuan dan Sasaran </w:t>
      </w:r>
      <w:r w:rsidR="0045380C" w:rsidRPr="00BB2010">
        <w:rPr>
          <w:rFonts w:ascii="Century Gothic" w:hAnsi="Century Gothic"/>
          <w:szCs w:val="24"/>
        </w:rPr>
        <w:t>Rencana Kerja</w:t>
      </w:r>
      <w:r w:rsidRPr="00BB2010">
        <w:rPr>
          <w:rFonts w:ascii="Century Gothic" w:hAnsi="Century Gothic"/>
          <w:szCs w:val="24"/>
        </w:rPr>
        <w:t xml:space="preserve"> Perangkat Daerah </w:t>
      </w:r>
    </w:p>
    <w:p w:rsidR="0085036E" w:rsidRPr="00BB2010" w:rsidRDefault="0085036E" w:rsidP="00BB2010">
      <w:pPr>
        <w:spacing w:line="480" w:lineRule="auto"/>
        <w:jc w:val="both"/>
        <w:rPr>
          <w:rFonts w:ascii="Century Gothic" w:hAnsi="Century Gothic"/>
          <w:b/>
          <w:szCs w:val="24"/>
        </w:rPr>
      </w:pPr>
      <w:r w:rsidRPr="00BB2010">
        <w:rPr>
          <w:rFonts w:ascii="Century Gothic" w:hAnsi="Century Gothic"/>
          <w:b/>
          <w:szCs w:val="24"/>
        </w:rPr>
        <w:t>BAB IV RENCANA KERJA DAN PENDANAAN PERANGKAT DAERAH</w:t>
      </w:r>
    </w:p>
    <w:p w:rsidR="0085036E" w:rsidRPr="00BB2010" w:rsidRDefault="0085036E" w:rsidP="00BB2010">
      <w:pPr>
        <w:spacing w:line="480" w:lineRule="auto"/>
        <w:jc w:val="both"/>
        <w:rPr>
          <w:rFonts w:ascii="Century Gothic" w:hAnsi="Century Gothic"/>
          <w:szCs w:val="24"/>
        </w:rPr>
      </w:pPr>
      <w:r w:rsidRPr="00BB2010">
        <w:rPr>
          <w:rFonts w:ascii="Century Gothic" w:hAnsi="Century Gothic"/>
          <w:szCs w:val="24"/>
        </w:rPr>
        <w:t xml:space="preserve">4.1 Program dan Kegiatan </w:t>
      </w:r>
    </w:p>
    <w:p w:rsidR="0085036E" w:rsidRPr="00BB2010" w:rsidRDefault="0085036E" w:rsidP="00BB2010">
      <w:pPr>
        <w:spacing w:line="480" w:lineRule="auto"/>
        <w:jc w:val="both"/>
        <w:rPr>
          <w:rFonts w:ascii="Century Gothic" w:hAnsi="Century Gothic"/>
          <w:b/>
          <w:szCs w:val="24"/>
        </w:rPr>
      </w:pPr>
      <w:r w:rsidRPr="00BB2010">
        <w:rPr>
          <w:rFonts w:ascii="Century Gothic" w:hAnsi="Century Gothic"/>
          <w:b/>
          <w:szCs w:val="24"/>
        </w:rPr>
        <w:t>BAB V PENUTUP</w:t>
      </w:r>
    </w:p>
    <w:p w:rsidR="0085036E" w:rsidRDefault="0085036E" w:rsidP="0045380C">
      <w:pPr>
        <w:spacing w:line="360" w:lineRule="auto"/>
        <w:jc w:val="both"/>
        <w:rPr>
          <w:rFonts w:ascii="Bookman Old Style" w:hAnsi="Bookman Old Style"/>
          <w:b/>
          <w:szCs w:val="24"/>
        </w:rPr>
      </w:pPr>
    </w:p>
    <w:p w:rsidR="000211FF" w:rsidRDefault="000211FF" w:rsidP="0045380C">
      <w:pPr>
        <w:spacing w:line="360" w:lineRule="auto"/>
        <w:jc w:val="both"/>
        <w:rPr>
          <w:rFonts w:ascii="Bookman Old Style" w:hAnsi="Bookman Old Style"/>
          <w:b/>
          <w:szCs w:val="24"/>
        </w:rPr>
      </w:pPr>
    </w:p>
    <w:p w:rsidR="000211FF" w:rsidRDefault="000211FF" w:rsidP="0045380C">
      <w:pPr>
        <w:spacing w:line="360" w:lineRule="auto"/>
        <w:jc w:val="both"/>
        <w:rPr>
          <w:rFonts w:ascii="Bookman Old Style" w:hAnsi="Bookman Old Style"/>
          <w:b/>
          <w:szCs w:val="24"/>
        </w:rPr>
      </w:pPr>
    </w:p>
    <w:p w:rsidR="000211FF" w:rsidRPr="00796982" w:rsidRDefault="000211FF" w:rsidP="0045380C">
      <w:pPr>
        <w:spacing w:line="360" w:lineRule="auto"/>
        <w:jc w:val="both"/>
        <w:rPr>
          <w:rFonts w:ascii="Bookman Old Style" w:hAnsi="Bookman Old Style"/>
          <w:b/>
          <w:szCs w:val="24"/>
        </w:rPr>
      </w:pPr>
    </w:p>
    <w:p w:rsidR="00BD286C" w:rsidRPr="00BB2010" w:rsidRDefault="00BD286C" w:rsidP="00BB2010">
      <w:pPr>
        <w:tabs>
          <w:tab w:val="left" w:pos="3345"/>
        </w:tabs>
        <w:spacing w:line="480" w:lineRule="auto"/>
        <w:jc w:val="center"/>
        <w:rPr>
          <w:rFonts w:ascii="Century Gothic" w:hAnsi="Century Gothic" w:cs="Aharoni"/>
          <w:b/>
          <w:szCs w:val="24"/>
          <w:lang w:val="sv-SE"/>
        </w:rPr>
      </w:pPr>
      <w:r w:rsidRPr="00BB2010">
        <w:rPr>
          <w:rFonts w:ascii="Century Gothic" w:hAnsi="Century Gothic" w:cs="Aharoni"/>
          <w:b/>
          <w:szCs w:val="24"/>
          <w:lang w:val="sv-SE"/>
        </w:rPr>
        <w:lastRenderedPageBreak/>
        <w:t>BAB II</w:t>
      </w:r>
    </w:p>
    <w:p w:rsidR="00BD286C" w:rsidRPr="00BB2010" w:rsidRDefault="009C215C" w:rsidP="00BB2010">
      <w:pPr>
        <w:tabs>
          <w:tab w:val="num" w:pos="1080"/>
          <w:tab w:val="left" w:pos="3345"/>
        </w:tabs>
        <w:spacing w:line="480" w:lineRule="auto"/>
        <w:jc w:val="center"/>
        <w:rPr>
          <w:rFonts w:ascii="Century Gothic" w:hAnsi="Century Gothic" w:cs="Aharoni"/>
          <w:b/>
          <w:szCs w:val="24"/>
        </w:rPr>
      </w:pPr>
      <w:r w:rsidRPr="00BB2010">
        <w:rPr>
          <w:rFonts w:ascii="Century Gothic" w:hAnsi="Century Gothic" w:cs="Aharoni"/>
          <w:b/>
          <w:szCs w:val="24"/>
          <w:lang w:val="sv-SE"/>
        </w:rPr>
        <w:t xml:space="preserve">HASIL EVALUASI </w:t>
      </w:r>
      <w:r w:rsidR="0045380C" w:rsidRPr="00BB2010">
        <w:rPr>
          <w:rFonts w:ascii="Century Gothic" w:hAnsi="Century Gothic" w:cs="Aharoni"/>
          <w:b/>
          <w:szCs w:val="24"/>
          <w:lang w:val="sv-SE"/>
        </w:rPr>
        <w:t>RENCANA KERJA</w:t>
      </w:r>
      <w:r w:rsidR="00CB7FBC" w:rsidRPr="00BB2010">
        <w:rPr>
          <w:rFonts w:ascii="Century Gothic" w:hAnsi="Century Gothic" w:cs="Aharoni"/>
          <w:b/>
          <w:szCs w:val="24"/>
          <w:lang w:val="sv-SE"/>
        </w:rPr>
        <w:t xml:space="preserve"> </w:t>
      </w:r>
      <w:r w:rsidRPr="00BB2010">
        <w:rPr>
          <w:rFonts w:ascii="Century Gothic" w:hAnsi="Century Gothic" w:cs="Aharoni"/>
          <w:b/>
          <w:szCs w:val="24"/>
          <w:lang w:val="sv-SE"/>
        </w:rPr>
        <w:t>PERANGKAT DAERAH TAHUN LALU</w:t>
      </w:r>
    </w:p>
    <w:p w:rsidR="00A86548" w:rsidRPr="00BB2010" w:rsidRDefault="00A86548" w:rsidP="00BB2010">
      <w:pPr>
        <w:spacing w:line="480" w:lineRule="auto"/>
        <w:jc w:val="both"/>
        <w:rPr>
          <w:rFonts w:ascii="Century Gothic" w:hAnsi="Century Gothic" w:cs="Aharoni"/>
          <w:b/>
          <w:szCs w:val="24"/>
          <w:lang w:val="sv-SE"/>
        </w:rPr>
      </w:pPr>
    </w:p>
    <w:p w:rsidR="00BD286C" w:rsidRPr="00BB2010" w:rsidRDefault="00BD286C" w:rsidP="00BB2010">
      <w:pPr>
        <w:tabs>
          <w:tab w:val="left" w:pos="0"/>
        </w:tabs>
        <w:spacing w:line="480" w:lineRule="auto"/>
        <w:ind w:hanging="720"/>
        <w:jc w:val="both"/>
        <w:rPr>
          <w:rFonts w:ascii="Century Gothic" w:hAnsi="Century Gothic" w:cs="Aharoni"/>
          <w:b/>
          <w:szCs w:val="24"/>
          <w:lang w:val="sv-SE"/>
        </w:rPr>
      </w:pPr>
      <w:r w:rsidRPr="00BB2010">
        <w:rPr>
          <w:rFonts w:ascii="Century Gothic" w:hAnsi="Century Gothic" w:cs="Aharoni"/>
          <w:b/>
          <w:szCs w:val="24"/>
          <w:lang w:val="sv-SE"/>
        </w:rPr>
        <w:t xml:space="preserve">2.1. </w:t>
      </w:r>
      <w:r w:rsidR="0005048B" w:rsidRPr="00BB2010">
        <w:rPr>
          <w:rFonts w:ascii="Century Gothic" w:hAnsi="Century Gothic" w:cs="Aharoni"/>
          <w:b/>
          <w:szCs w:val="24"/>
          <w:lang w:val="sv-SE"/>
        </w:rPr>
        <w:tab/>
      </w:r>
      <w:r w:rsidRPr="00BB2010">
        <w:rPr>
          <w:rFonts w:ascii="Century Gothic" w:hAnsi="Century Gothic" w:cs="Aharoni"/>
          <w:b/>
          <w:szCs w:val="24"/>
          <w:lang w:val="sv-SE"/>
        </w:rPr>
        <w:t xml:space="preserve">Evaluasi Pelaksanaan </w:t>
      </w:r>
      <w:r w:rsidR="0045380C" w:rsidRPr="00BB2010">
        <w:rPr>
          <w:rFonts w:ascii="Century Gothic" w:hAnsi="Century Gothic" w:cs="Aharoni"/>
          <w:b/>
          <w:szCs w:val="24"/>
          <w:lang w:val="sv-SE"/>
        </w:rPr>
        <w:t>Rencana Kerja</w:t>
      </w:r>
      <w:r w:rsidR="00F15161" w:rsidRPr="00BB2010">
        <w:rPr>
          <w:rFonts w:ascii="Century Gothic" w:hAnsi="Century Gothic" w:cs="Aharoni"/>
          <w:b/>
          <w:szCs w:val="24"/>
          <w:lang w:val="sv-SE"/>
        </w:rPr>
        <w:t xml:space="preserve"> </w:t>
      </w:r>
      <w:r w:rsidR="00D12179" w:rsidRPr="00BB2010">
        <w:rPr>
          <w:rFonts w:ascii="Century Gothic" w:hAnsi="Century Gothic" w:cs="Aharoni"/>
          <w:b/>
          <w:szCs w:val="24"/>
          <w:lang w:val="sv-SE"/>
        </w:rPr>
        <w:t>Dinas Tenaga kerja</w:t>
      </w:r>
      <w:r w:rsidR="00CB7FBC" w:rsidRPr="00BB2010">
        <w:rPr>
          <w:rFonts w:ascii="Century Gothic" w:hAnsi="Century Gothic" w:cs="Aharoni"/>
          <w:b/>
          <w:szCs w:val="24"/>
          <w:lang w:val="sv-SE"/>
        </w:rPr>
        <w:t xml:space="preserve"> </w:t>
      </w:r>
      <w:r w:rsidR="002548F4" w:rsidRPr="00BB2010">
        <w:rPr>
          <w:rFonts w:ascii="Century Gothic" w:hAnsi="Century Gothic" w:cs="Aharoni"/>
          <w:b/>
          <w:szCs w:val="24"/>
          <w:lang w:val="sv-SE"/>
        </w:rPr>
        <w:t>Tahun</w:t>
      </w:r>
      <w:r w:rsidR="00F15161" w:rsidRPr="00BB2010">
        <w:rPr>
          <w:rFonts w:ascii="Century Gothic" w:hAnsi="Century Gothic" w:cs="Aharoni"/>
          <w:b/>
          <w:szCs w:val="24"/>
          <w:lang w:val="sv-SE"/>
        </w:rPr>
        <w:t xml:space="preserve"> Lalu dan capaian Renstra </w:t>
      </w:r>
      <w:r w:rsidR="00D12179" w:rsidRPr="00BB2010">
        <w:rPr>
          <w:rFonts w:ascii="Century Gothic" w:hAnsi="Century Gothic" w:cs="Aharoni"/>
          <w:b/>
          <w:szCs w:val="24"/>
          <w:lang w:val="sv-SE"/>
        </w:rPr>
        <w:t>Dinas Tenaga Kerja Kota Bekasi</w:t>
      </w:r>
    </w:p>
    <w:p w:rsidR="008A3DD9" w:rsidRPr="00BB2010" w:rsidRDefault="00D12179" w:rsidP="00BB2010">
      <w:pPr>
        <w:spacing w:line="480" w:lineRule="auto"/>
        <w:ind w:firstLine="720"/>
        <w:jc w:val="both"/>
        <w:rPr>
          <w:rFonts w:ascii="Century Gothic" w:hAnsi="Century Gothic" w:cs="Aharoni"/>
          <w:szCs w:val="24"/>
        </w:rPr>
      </w:pPr>
      <w:r w:rsidRPr="00BB2010">
        <w:rPr>
          <w:rFonts w:ascii="Century Gothic" w:hAnsi="Century Gothic" w:cs="Aharoni"/>
          <w:szCs w:val="24"/>
        </w:rPr>
        <w:t xml:space="preserve">Kegiatan review hasil pelaksanaan </w:t>
      </w:r>
      <w:r w:rsidR="0045380C" w:rsidRPr="00BB2010">
        <w:rPr>
          <w:rFonts w:ascii="Century Gothic" w:hAnsi="Century Gothic" w:cs="Aharoni"/>
          <w:szCs w:val="24"/>
        </w:rPr>
        <w:t>Rencana Kerja</w:t>
      </w:r>
      <w:r w:rsidR="008F755A" w:rsidRPr="00BB2010">
        <w:rPr>
          <w:rFonts w:ascii="Century Gothic" w:hAnsi="Century Gothic" w:cs="Aharoni"/>
          <w:szCs w:val="24"/>
        </w:rPr>
        <w:t xml:space="preserve"> Dinas Tenaga Kerja </w:t>
      </w:r>
      <w:r w:rsidR="008F755A" w:rsidRPr="00BB2010">
        <w:rPr>
          <w:rFonts w:ascii="Century Gothic" w:hAnsi="Century Gothic" w:cs="Aharoni"/>
          <w:szCs w:val="24"/>
          <w:lang w:val="id-ID"/>
        </w:rPr>
        <w:t>t</w:t>
      </w:r>
      <w:r w:rsidRPr="00BB2010">
        <w:rPr>
          <w:rFonts w:ascii="Century Gothic" w:hAnsi="Century Gothic" w:cs="Aharoni"/>
          <w:szCs w:val="24"/>
        </w:rPr>
        <w:t xml:space="preserve">ahun </w:t>
      </w:r>
      <w:r w:rsidRPr="00BB2010">
        <w:rPr>
          <w:rFonts w:ascii="Century Gothic" w:hAnsi="Century Gothic" w:cs="Aharoni"/>
          <w:b/>
          <w:szCs w:val="24"/>
        </w:rPr>
        <w:t>lalu (n-2</w:t>
      </w:r>
      <w:r w:rsidRPr="00BB2010">
        <w:rPr>
          <w:rFonts w:ascii="Century Gothic" w:hAnsi="Century Gothic" w:cs="Aharoni"/>
          <w:szCs w:val="24"/>
        </w:rPr>
        <w:t xml:space="preserve">) dan pencapaian kinerja renstra Dinas Tenaga Kerja ditujukan untuk mengidentifikasi sejauh mana kemampuan </w:t>
      </w:r>
      <w:r w:rsidRPr="00BB2010">
        <w:rPr>
          <w:rFonts w:ascii="Century Gothic" w:hAnsi="Century Gothic" w:cs="Aharoni"/>
          <w:b/>
          <w:szCs w:val="24"/>
        </w:rPr>
        <w:t>Dinas Tenaga kerja</w:t>
      </w:r>
      <w:r w:rsidRPr="00BB2010">
        <w:rPr>
          <w:rFonts w:ascii="Century Gothic" w:hAnsi="Century Gothic" w:cs="Aharoni"/>
          <w:szCs w:val="24"/>
        </w:rPr>
        <w:t xml:space="preserve"> dalam melaksanakan program dan kegiatannya, mengidentifikasi realisasi pencapaian target kinerja program dan kegiatan renstra Dinas Tenaga Kerja, serta hambatan dan permsalahan yang dihadapi.</w:t>
      </w:r>
    </w:p>
    <w:p w:rsidR="00611279" w:rsidRPr="00BB2010" w:rsidRDefault="00D12179" w:rsidP="00BB2010">
      <w:pPr>
        <w:spacing w:line="480" w:lineRule="auto"/>
        <w:ind w:firstLine="720"/>
        <w:jc w:val="both"/>
        <w:rPr>
          <w:rFonts w:ascii="Century Gothic" w:hAnsi="Century Gothic" w:cs="Aharoni"/>
          <w:szCs w:val="24"/>
        </w:rPr>
      </w:pPr>
      <w:proofErr w:type="gramStart"/>
      <w:r w:rsidRPr="00BB2010">
        <w:rPr>
          <w:rFonts w:ascii="Century Gothic" w:hAnsi="Century Gothic" w:cs="Aharoni"/>
          <w:szCs w:val="24"/>
        </w:rPr>
        <w:t xml:space="preserve">Hasil evaluasi terhadap pelaksanaan </w:t>
      </w:r>
      <w:r w:rsidR="0045380C" w:rsidRPr="00BB2010">
        <w:rPr>
          <w:rFonts w:ascii="Century Gothic" w:hAnsi="Century Gothic" w:cs="Aharoni"/>
          <w:szCs w:val="24"/>
        </w:rPr>
        <w:t>Rencana Kerja</w:t>
      </w:r>
      <w:r w:rsidRPr="00BB2010">
        <w:rPr>
          <w:rFonts w:ascii="Century Gothic" w:hAnsi="Century Gothic" w:cs="Aharoni"/>
          <w:szCs w:val="24"/>
        </w:rPr>
        <w:t xml:space="preserve"> Tahun </w:t>
      </w:r>
      <w:r w:rsidR="00BB2010" w:rsidRPr="00BB2010">
        <w:rPr>
          <w:rFonts w:ascii="Century Gothic" w:hAnsi="Century Gothic" w:cs="Aharoni"/>
          <w:szCs w:val="24"/>
        </w:rPr>
        <w:t>2019</w:t>
      </w:r>
      <w:r w:rsidR="007A43E8" w:rsidRPr="00BB2010">
        <w:rPr>
          <w:rFonts w:ascii="Century Gothic" w:hAnsi="Century Gothic" w:cs="Aharoni"/>
          <w:szCs w:val="24"/>
        </w:rPr>
        <w:t xml:space="preserve">, </w:t>
      </w:r>
      <w:r w:rsidR="00BB2010" w:rsidRPr="00BB2010">
        <w:rPr>
          <w:rFonts w:ascii="Century Gothic" w:hAnsi="Century Gothic" w:cs="Aharoni"/>
          <w:szCs w:val="24"/>
        </w:rPr>
        <w:t>capaian Rencana Kerja Tahun 2019</w:t>
      </w:r>
      <w:r w:rsidR="007A43E8" w:rsidRPr="00BB2010">
        <w:rPr>
          <w:rFonts w:ascii="Century Gothic" w:hAnsi="Century Gothic" w:cs="Aharoni"/>
          <w:szCs w:val="24"/>
        </w:rPr>
        <w:t xml:space="preserve"> dan capaian target renstra, pada urusan wajib ketenagakerjaan.</w:t>
      </w:r>
      <w:proofErr w:type="gramEnd"/>
      <w:r w:rsidR="007A43E8" w:rsidRPr="00BB2010">
        <w:rPr>
          <w:rFonts w:ascii="Century Gothic" w:hAnsi="Century Gothic" w:cs="Aharoni"/>
          <w:szCs w:val="24"/>
        </w:rPr>
        <w:t xml:space="preserve"> R</w:t>
      </w:r>
      <w:r w:rsidR="00BB2010" w:rsidRPr="00BB2010">
        <w:rPr>
          <w:rFonts w:ascii="Century Gothic" w:hAnsi="Century Gothic" w:cs="Aharoni"/>
          <w:szCs w:val="24"/>
        </w:rPr>
        <w:t>ealisasi program/kegiatan 2019</w:t>
      </w:r>
      <w:r w:rsidR="007A43E8" w:rsidRPr="00BB2010">
        <w:rPr>
          <w:rFonts w:ascii="Century Gothic" w:hAnsi="Century Gothic" w:cs="Aharoni"/>
          <w:szCs w:val="24"/>
        </w:rPr>
        <w:t xml:space="preserve"> yang memenuhi target yang dilaksanakan dalam mewujudkan visi misi Kota Bekasi Maju, Sejahtera dan ihsan,</w:t>
      </w:r>
      <w:r w:rsidR="00BB2010" w:rsidRPr="00BB2010">
        <w:rPr>
          <w:rFonts w:ascii="Century Gothic" w:hAnsi="Century Gothic" w:cs="Aharoni"/>
          <w:szCs w:val="24"/>
        </w:rPr>
        <w:t xml:space="preserve"> ditunjang oleh 8 Program dan 25</w:t>
      </w:r>
      <w:r w:rsidR="007A43E8" w:rsidRPr="00BB2010">
        <w:rPr>
          <w:rFonts w:ascii="Century Gothic" w:hAnsi="Century Gothic" w:cs="Aharoni"/>
          <w:szCs w:val="24"/>
        </w:rPr>
        <w:t xml:space="preserve"> kegiatan, yang meliputi 5 Program Bel</w:t>
      </w:r>
      <w:r w:rsidR="00BB2010" w:rsidRPr="00BB2010">
        <w:rPr>
          <w:rFonts w:ascii="Century Gothic" w:hAnsi="Century Gothic" w:cs="Aharoni"/>
          <w:szCs w:val="24"/>
        </w:rPr>
        <w:t>anja Penunjang Urusan, dengan 25</w:t>
      </w:r>
      <w:r w:rsidR="007A43E8" w:rsidRPr="00BB2010">
        <w:rPr>
          <w:rFonts w:ascii="Century Gothic" w:hAnsi="Century Gothic" w:cs="Aharoni"/>
          <w:szCs w:val="24"/>
        </w:rPr>
        <w:t xml:space="preserve"> kegiatan serta 3 program B</w:t>
      </w:r>
      <w:r w:rsidR="00626533" w:rsidRPr="00BB2010">
        <w:rPr>
          <w:rFonts w:ascii="Century Gothic" w:hAnsi="Century Gothic" w:cs="Aharoni"/>
          <w:szCs w:val="24"/>
        </w:rPr>
        <w:t>elanja Langsung Urusan dengan 8</w:t>
      </w:r>
      <w:r w:rsidR="007A43E8" w:rsidRPr="00BB2010">
        <w:rPr>
          <w:rFonts w:ascii="Century Gothic" w:hAnsi="Century Gothic" w:cs="Aharoni"/>
          <w:szCs w:val="24"/>
        </w:rPr>
        <w:t xml:space="preserve"> kegiatan, dengan Pagu An</w:t>
      </w:r>
      <w:r w:rsidR="00626533" w:rsidRPr="00BB2010">
        <w:rPr>
          <w:rFonts w:ascii="Century Gothic" w:hAnsi="Century Gothic" w:cs="Aharoni"/>
          <w:szCs w:val="24"/>
        </w:rPr>
        <w:t>ggaran se</w:t>
      </w:r>
      <w:r w:rsidR="00BB2010" w:rsidRPr="00BB2010">
        <w:rPr>
          <w:rFonts w:ascii="Century Gothic" w:hAnsi="Century Gothic" w:cs="Aharoni"/>
          <w:szCs w:val="24"/>
        </w:rPr>
        <w:t>besar Rp. 15.159.079.500,-</w:t>
      </w:r>
      <w:r w:rsidR="007A43E8" w:rsidRPr="00BB2010">
        <w:rPr>
          <w:rFonts w:ascii="Century Gothic" w:hAnsi="Century Gothic" w:cs="Aharoni"/>
          <w:szCs w:val="24"/>
        </w:rPr>
        <w:t>,-</w:t>
      </w:r>
    </w:p>
    <w:p w:rsidR="00611279" w:rsidRPr="00BB2010" w:rsidRDefault="00611279" w:rsidP="00BB2010">
      <w:pPr>
        <w:spacing w:line="480" w:lineRule="auto"/>
        <w:ind w:firstLine="720"/>
        <w:jc w:val="both"/>
        <w:rPr>
          <w:rFonts w:ascii="Century Gothic" w:hAnsi="Century Gothic" w:cs="Aharoni"/>
          <w:szCs w:val="24"/>
        </w:rPr>
      </w:pPr>
      <w:r w:rsidRPr="00BB2010">
        <w:rPr>
          <w:rFonts w:ascii="Century Gothic" w:hAnsi="Century Gothic" w:cs="Aharoni"/>
          <w:szCs w:val="24"/>
        </w:rPr>
        <w:t>Adapun rincian pelaksanaan Program/Kegiatan Dinas Tenaga Kerja Kota Bekasi Tahun Anggaran 2018 dalam pencapaian indikator program/target Rencana Strateg</w:t>
      </w:r>
      <w:r w:rsidR="00BB2010" w:rsidRPr="00BB2010">
        <w:rPr>
          <w:rFonts w:ascii="Century Gothic" w:hAnsi="Century Gothic" w:cs="Aharoni"/>
          <w:szCs w:val="24"/>
        </w:rPr>
        <w:t>is maupun RPJMD Kota Bekasi 2018-2023</w:t>
      </w:r>
      <w:r w:rsidRPr="00BB2010">
        <w:rPr>
          <w:rFonts w:ascii="Century Gothic" w:hAnsi="Century Gothic" w:cs="Aharoni"/>
          <w:szCs w:val="24"/>
        </w:rPr>
        <w:t xml:space="preserve"> sebagai </w:t>
      </w:r>
      <w:proofErr w:type="gramStart"/>
      <w:r w:rsidRPr="00BB2010">
        <w:rPr>
          <w:rFonts w:ascii="Century Gothic" w:hAnsi="Century Gothic" w:cs="Aharoni"/>
          <w:szCs w:val="24"/>
        </w:rPr>
        <w:t>berikut :</w:t>
      </w:r>
      <w:proofErr w:type="gramEnd"/>
    </w:p>
    <w:p w:rsidR="00F15161" w:rsidRPr="00BB2010" w:rsidRDefault="008F755A" w:rsidP="00BB2010">
      <w:pPr>
        <w:numPr>
          <w:ilvl w:val="0"/>
          <w:numId w:val="14"/>
        </w:numPr>
        <w:spacing w:line="480" w:lineRule="auto"/>
        <w:ind w:hanging="720"/>
        <w:jc w:val="both"/>
        <w:rPr>
          <w:rFonts w:ascii="Century Gothic" w:hAnsi="Century Gothic" w:cs="Aharoni"/>
          <w:szCs w:val="24"/>
        </w:rPr>
      </w:pPr>
      <w:r w:rsidRPr="00BB2010">
        <w:rPr>
          <w:rFonts w:ascii="Century Gothic" w:hAnsi="Century Gothic" w:cs="Aharoni"/>
          <w:szCs w:val="24"/>
        </w:rPr>
        <w:t xml:space="preserve">Realisasi </w:t>
      </w:r>
      <w:r w:rsidRPr="00BB2010">
        <w:rPr>
          <w:rFonts w:ascii="Century Gothic" w:hAnsi="Century Gothic" w:cs="Aharoni"/>
          <w:szCs w:val="24"/>
          <w:lang w:val="id-ID"/>
        </w:rPr>
        <w:t>p</w:t>
      </w:r>
      <w:r w:rsidRPr="00BB2010">
        <w:rPr>
          <w:rFonts w:ascii="Century Gothic" w:hAnsi="Century Gothic" w:cs="Aharoni"/>
          <w:szCs w:val="24"/>
        </w:rPr>
        <w:t>rogram/</w:t>
      </w:r>
      <w:r w:rsidRPr="00BB2010">
        <w:rPr>
          <w:rFonts w:ascii="Century Gothic" w:hAnsi="Century Gothic" w:cs="Aharoni"/>
          <w:szCs w:val="24"/>
          <w:lang w:val="id-ID"/>
        </w:rPr>
        <w:t>k</w:t>
      </w:r>
      <w:r w:rsidR="00F15161" w:rsidRPr="00BB2010">
        <w:rPr>
          <w:rFonts w:ascii="Century Gothic" w:hAnsi="Century Gothic" w:cs="Aharoni"/>
          <w:szCs w:val="24"/>
        </w:rPr>
        <w:t>egiatan yang tidak memenuhi target kinerja hasil/keluaran yang direncanakan;</w:t>
      </w:r>
    </w:p>
    <w:p w:rsidR="00F15161" w:rsidRPr="00BB2010" w:rsidRDefault="00626533" w:rsidP="00BB2010">
      <w:pPr>
        <w:spacing w:line="480" w:lineRule="auto"/>
        <w:ind w:left="720"/>
        <w:jc w:val="both"/>
        <w:rPr>
          <w:rFonts w:ascii="Century Gothic" w:hAnsi="Century Gothic" w:cs="Aharoni"/>
          <w:szCs w:val="24"/>
        </w:rPr>
      </w:pPr>
      <w:r w:rsidRPr="00BB2010">
        <w:rPr>
          <w:rFonts w:ascii="Century Gothic" w:hAnsi="Century Gothic" w:cs="Aharoni"/>
          <w:szCs w:val="24"/>
        </w:rPr>
        <w:t>Pada Tahun 2018</w:t>
      </w:r>
      <w:r w:rsidR="007D1297" w:rsidRPr="00BB2010">
        <w:rPr>
          <w:rFonts w:ascii="Century Gothic" w:hAnsi="Century Gothic" w:cs="Aharoni"/>
          <w:szCs w:val="24"/>
        </w:rPr>
        <w:t xml:space="preserve"> terdapat beberapa kegiatan yang tidak memenuhi target kinerja keluaran </w:t>
      </w:r>
      <w:proofErr w:type="gramStart"/>
      <w:r w:rsidR="007D1297" w:rsidRPr="00BB2010">
        <w:rPr>
          <w:rFonts w:ascii="Century Gothic" w:hAnsi="Century Gothic" w:cs="Aharoni"/>
          <w:szCs w:val="24"/>
        </w:rPr>
        <w:t>diantaranya :</w:t>
      </w:r>
      <w:proofErr w:type="gramEnd"/>
    </w:p>
    <w:p w:rsidR="007D1297" w:rsidRPr="00BB2010" w:rsidRDefault="007D1297" w:rsidP="00BB2010">
      <w:pPr>
        <w:numPr>
          <w:ilvl w:val="0"/>
          <w:numId w:val="15"/>
        </w:numPr>
        <w:spacing w:line="480" w:lineRule="auto"/>
        <w:jc w:val="both"/>
        <w:rPr>
          <w:rFonts w:ascii="Century Gothic" w:hAnsi="Century Gothic" w:cs="Aharoni"/>
          <w:szCs w:val="24"/>
        </w:rPr>
      </w:pPr>
      <w:proofErr w:type="gramStart"/>
      <w:r w:rsidRPr="00BB2010">
        <w:rPr>
          <w:rFonts w:ascii="Century Gothic" w:hAnsi="Century Gothic" w:cs="Aharoni"/>
          <w:szCs w:val="24"/>
        </w:rPr>
        <w:t xml:space="preserve">Kegiatan </w:t>
      </w:r>
      <w:r w:rsidR="00464CF3" w:rsidRPr="00BB2010">
        <w:rPr>
          <w:rFonts w:ascii="Century Gothic" w:hAnsi="Century Gothic" w:cs="Aharoni"/>
          <w:szCs w:val="24"/>
        </w:rPr>
        <w:t xml:space="preserve"> penyelenggaraan</w:t>
      </w:r>
      <w:proofErr w:type="gramEnd"/>
      <w:r w:rsidR="00464CF3" w:rsidRPr="00BB2010">
        <w:rPr>
          <w:rFonts w:ascii="Century Gothic" w:hAnsi="Century Gothic" w:cs="Aharoni"/>
          <w:szCs w:val="24"/>
        </w:rPr>
        <w:t xml:space="preserve"> pola magang diperusahaan </w:t>
      </w:r>
      <w:r w:rsidRPr="00BB2010">
        <w:rPr>
          <w:rFonts w:ascii="Century Gothic" w:hAnsi="Century Gothic" w:cs="Aharoni"/>
          <w:szCs w:val="24"/>
        </w:rPr>
        <w:t>dengan output kegiatan Tersedianya</w:t>
      </w:r>
      <w:r w:rsidR="00464CF3" w:rsidRPr="00BB2010">
        <w:rPr>
          <w:rFonts w:ascii="Century Gothic" w:hAnsi="Century Gothic" w:cs="Aharoni"/>
          <w:szCs w:val="24"/>
        </w:rPr>
        <w:t xml:space="preserve"> ketenagakerjaan magang diperusahaan </w:t>
      </w:r>
      <w:r w:rsidRPr="00BB2010">
        <w:rPr>
          <w:rFonts w:ascii="Century Gothic" w:hAnsi="Century Gothic" w:cs="Aharoni"/>
          <w:szCs w:val="24"/>
        </w:rPr>
        <w:t xml:space="preserve"> </w:t>
      </w:r>
      <w:r w:rsidRPr="00BB2010">
        <w:rPr>
          <w:rFonts w:ascii="Century Gothic" w:hAnsi="Century Gothic" w:cs="Aharoni"/>
          <w:szCs w:val="24"/>
        </w:rPr>
        <w:lastRenderedPageBreak/>
        <w:t xml:space="preserve">dengan target </w:t>
      </w:r>
      <w:r w:rsidR="00464CF3" w:rsidRPr="00BB2010">
        <w:rPr>
          <w:rFonts w:ascii="Century Gothic" w:hAnsi="Century Gothic" w:cs="Aharoni"/>
          <w:szCs w:val="24"/>
        </w:rPr>
        <w:t xml:space="preserve"> 20 perusahaan </w:t>
      </w:r>
      <w:r w:rsidR="008F755A" w:rsidRPr="00BB2010">
        <w:rPr>
          <w:rFonts w:ascii="Century Gothic" w:hAnsi="Century Gothic" w:cs="Aharoni"/>
          <w:szCs w:val="24"/>
          <w:lang w:val="id-ID"/>
        </w:rPr>
        <w:t>k</w:t>
      </w:r>
      <w:r w:rsidRPr="00BB2010">
        <w:rPr>
          <w:rFonts w:ascii="Century Gothic" w:hAnsi="Century Gothic" w:cs="Aharoni"/>
          <w:szCs w:val="24"/>
        </w:rPr>
        <w:t xml:space="preserve">egiatan ini </w:t>
      </w:r>
      <w:r w:rsidR="00464CF3" w:rsidRPr="00BB2010">
        <w:rPr>
          <w:rFonts w:ascii="Century Gothic" w:hAnsi="Century Gothic" w:cs="Aharoni"/>
          <w:szCs w:val="24"/>
        </w:rPr>
        <w:t>tidak dilaksanakan di Tahun 2018</w:t>
      </w:r>
      <w:r w:rsidRPr="00BB2010">
        <w:rPr>
          <w:rFonts w:ascii="Century Gothic" w:hAnsi="Century Gothic" w:cs="Aharoni"/>
          <w:szCs w:val="24"/>
        </w:rPr>
        <w:t xml:space="preserve"> karena </w:t>
      </w:r>
      <w:r w:rsidR="002D5FA8" w:rsidRPr="00BB2010">
        <w:rPr>
          <w:rFonts w:ascii="Century Gothic" w:hAnsi="Century Gothic" w:cs="Aharoni"/>
          <w:szCs w:val="24"/>
        </w:rPr>
        <w:t xml:space="preserve">Kegiatan </w:t>
      </w:r>
      <w:r w:rsidR="004A1DC6" w:rsidRPr="00BB2010">
        <w:rPr>
          <w:rFonts w:ascii="Century Gothic" w:hAnsi="Century Gothic" w:cs="Aharoni"/>
          <w:szCs w:val="24"/>
        </w:rPr>
        <w:t>ini tidak didukung dengan data kajian.</w:t>
      </w:r>
    </w:p>
    <w:p w:rsidR="00464CF3" w:rsidRPr="00BB2010" w:rsidRDefault="00B06404" w:rsidP="00BB2010">
      <w:pPr>
        <w:numPr>
          <w:ilvl w:val="0"/>
          <w:numId w:val="15"/>
        </w:numPr>
        <w:spacing w:line="480" w:lineRule="auto"/>
        <w:jc w:val="both"/>
        <w:rPr>
          <w:rFonts w:ascii="Century Gothic" w:hAnsi="Century Gothic" w:cs="Aharoni"/>
          <w:szCs w:val="24"/>
        </w:rPr>
      </w:pPr>
      <w:r w:rsidRPr="00BB2010">
        <w:rPr>
          <w:rFonts w:ascii="Century Gothic" w:hAnsi="Century Gothic" w:cs="Aharoni"/>
          <w:szCs w:val="24"/>
        </w:rPr>
        <w:t xml:space="preserve">Kegiatan </w:t>
      </w:r>
      <w:r w:rsidR="00464CF3" w:rsidRPr="00BB2010">
        <w:rPr>
          <w:rFonts w:ascii="Century Gothic" w:hAnsi="Century Gothic" w:cs="Aharoni"/>
          <w:szCs w:val="24"/>
        </w:rPr>
        <w:t>forum kom</w:t>
      </w:r>
      <w:r w:rsidR="008F755A" w:rsidRPr="00BB2010">
        <w:rPr>
          <w:rFonts w:ascii="Century Gothic" w:hAnsi="Century Gothic" w:cs="Aharoni"/>
          <w:szCs w:val="24"/>
          <w:lang w:val="id-ID"/>
        </w:rPr>
        <w:t>u</w:t>
      </w:r>
      <w:r w:rsidR="00464CF3" w:rsidRPr="00BB2010">
        <w:rPr>
          <w:rFonts w:ascii="Century Gothic" w:hAnsi="Century Gothic" w:cs="Aharoni"/>
          <w:szCs w:val="24"/>
        </w:rPr>
        <w:t>nikasi bursa kerja khusus (BKK) Kegiatan ini tidak dilaksanakan d</w:t>
      </w:r>
      <w:r w:rsidR="00F72AF5">
        <w:rPr>
          <w:rFonts w:ascii="Century Gothic" w:hAnsi="Century Gothic" w:cs="Aharoni"/>
          <w:szCs w:val="24"/>
        </w:rPr>
        <w:t>i Tahun 2020</w:t>
      </w:r>
      <w:r w:rsidR="00464CF3" w:rsidRPr="00BB2010">
        <w:rPr>
          <w:rFonts w:ascii="Century Gothic" w:hAnsi="Century Gothic" w:cs="Aharoni"/>
          <w:szCs w:val="24"/>
        </w:rPr>
        <w:t xml:space="preserve"> karena Kegiatan ini tidak didukung dengan data kajian.</w:t>
      </w:r>
    </w:p>
    <w:p w:rsidR="00CB48DD" w:rsidRPr="00BB2010" w:rsidRDefault="00CB48DD" w:rsidP="00BB2010">
      <w:pPr>
        <w:numPr>
          <w:ilvl w:val="0"/>
          <w:numId w:val="14"/>
        </w:numPr>
        <w:spacing w:line="480" w:lineRule="auto"/>
        <w:ind w:hanging="720"/>
        <w:jc w:val="both"/>
        <w:rPr>
          <w:rFonts w:ascii="Century Gothic" w:hAnsi="Century Gothic" w:cs="Aharoni"/>
          <w:szCs w:val="24"/>
        </w:rPr>
      </w:pPr>
      <w:r w:rsidRPr="00BB2010">
        <w:rPr>
          <w:rFonts w:ascii="Century Gothic" w:hAnsi="Century Gothic" w:cs="Aharoni"/>
          <w:szCs w:val="24"/>
        </w:rPr>
        <w:t>Realisasi program atau kegiatan yang telah memenuhi target kinerja hasil/keluaran yang direncanakan.</w:t>
      </w:r>
    </w:p>
    <w:p w:rsidR="004A1DC6" w:rsidRPr="009F2204" w:rsidRDefault="00C26B29" w:rsidP="00BB2010">
      <w:pPr>
        <w:spacing w:line="480" w:lineRule="auto"/>
        <w:ind w:left="720"/>
        <w:jc w:val="both"/>
        <w:rPr>
          <w:rFonts w:ascii="Bookman Old Style" w:hAnsi="Bookman Old Style" w:cs="Arial"/>
          <w:szCs w:val="24"/>
        </w:rPr>
      </w:pPr>
      <w:r w:rsidRPr="00BB2010">
        <w:rPr>
          <w:rFonts w:ascii="Century Gothic" w:hAnsi="Century Gothic" w:cs="Aharoni"/>
          <w:szCs w:val="24"/>
        </w:rPr>
        <w:t xml:space="preserve">Pada Tahun </w:t>
      </w:r>
      <w:r w:rsidR="00F72AF5">
        <w:rPr>
          <w:rFonts w:ascii="Century Gothic" w:hAnsi="Century Gothic" w:cs="Aharoni"/>
          <w:szCs w:val="24"/>
        </w:rPr>
        <w:t xml:space="preserve">2020 </w:t>
      </w:r>
      <w:r w:rsidR="004A1DC6" w:rsidRPr="00BB2010">
        <w:rPr>
          <w:rFonts w:ascii="Century Gothic" w:hAnsi="Century Gothic" w:cs="Aharoni"/>
          <w:szCs w:val="24"/>
        </w:rPr>
        <w:t>Dinas Tenaga Kerja Kota Bekasi melaksanakan 3 program y</w:t>
      </w:r>
      <w:r w:rsidRPr="00BB2010">
        <w:rPr>
          <w:rFonts w:ascii="Century Gothic" w:hAnsi="Century Gothic" w:cs="Aharoni"/>
          <w:szCs w:val="24"/>
        </w:rPr>
        <w:t xml:space="preserve">ang terimplementasikan </w:t>
      </w:r>
      <w:proofErr w:type="gramStart"/>
      <w:r w:rsidRPr="00BB2010">
        <w:rPr>
          <w:rFonts w:ascii="Century Gothic" w:hAnsi="Century Gothic" w:cs="Aharoni"/>
          <w:szCs w:val="24"/>
        </w:rPr>
        <w:t>dengan  8</w:t>
      </w:r>
      <w:proofErr w:type="gramEnd"/>
      <w:r w:rsidRPr="00BB2010">
        <w:rPr>
          <w:rFonts w:ascii="Century Gothic" w:hAnsi="Century Gothic" w:cs="Aharoni"/>
          <w:szCs w:val="24"/>
        </w:rPr>
        <w:t xml:space="preserve"> </w:t>
      </w:r>
      <w:r w:rsidR="004A1DC6" w:rsidRPr="00BB2010">
        <w:rPr>
          <w:rFonts w:ascii="Century Gothic" w:hAnsi="Century Gothic" w:cs="Aharoni"/>
          <w:szCs w:val="24"/>
        </w:rPr>
        <w:t>kegiatan.</w:t>
      </w:r>
      <w:r w:rsidR="00F72AF5">
        <w:rPr>
          <w:rFonts w:ascii="Century Gothic" w:hAnsi="Century Gothic" w:cs="Aharoni"/>
          <w:szCs w:val="24"/>
        </w:rPr>
        <w:t xml:space="preserve"> Dengan nilai Rp. 950.000.000</w:t>
      </w:r>
      <w:r w:rsidRPr="00BB2010">
        <w:rPr>
          <w:rFonts w:ascii="Century Gothic" w:hAnsi="Century Gothic" w:cs="Aharoni"/>
          <w:szCs w:val="24"/>
        </w:rPr>
        <w:t>,-</w:t>
      </w:r>
    </w:p>
    <w:p w:rsidR="002D5FA8" w:rsidRPr="00B8748D" w:rsidRDefault="002D5FA8" w:rsidP="00B8748D">
      <w:pPr>
        <w:numPr>
          <w:ilvl w:val="0"/>
          <w:numId w:val="14"/>
        </w:numPr>
        <w:spacing w:line="480" w:lineRule="auto"/>
        <w:ind w:hanging="720"/>
        <w:jc w:val="both"/>
        <w:rPr>
          <w:rFonts w:ascii="Century Gothic" w:hAnsi="Century Gothic" w:cs="Arial"/>
          <w:szCs w:val="24"/>
        </w:rPr>
      </w:pPr>
      <w:r w:rsidRPr="00B8748D">
        <w:rPr>
          <w:rFonts w:ascii="Century Gothic" w:hAnsi="Century Gothic" w:cs="Arial"/>
          <w:szCs w:val="24"/>
        </w:rPr>
        <w:t xml:space="preserve">Realisasi program atau kegiatan </w:t>
      </w:r>
      <w:proofErr w:type="gramStart"/>
      <w:r w:rsidRPr="00B8748D">
        <w:rPr>
          <w:rFonts w:ascii="Century Gothic" w:hAnsi="Century Gothic" w:cs="Arial"/>
          <w:szCs w:val="24"/>
        </w:rPr>
        <w:t>yang  target</w:t>
      </w:r>
      <w:proofErr w:type="gramEnd"/>
      <w:r w:rsidRPr="00B8748D">
        <w:rPr>
          <w:rFonts w:ascii="Century Gothic" w:hAnsi="Century Gothic" w:cs="Arial"/>
          <w:szCs w:val="24"/>
        </w:rPr>
        <w:t xml:space="preserve"> kinerja hasil/keluaran yang direncanakan.</w:t>
      </w:r>
    </w:p>
    <w:p w:rsidR="004A1DC6" w:rsidRPr="00B8748D" w:rsidRDefault="004A1DC6" w:rsidP="00B8748D">
      <w:pPr>
        <w:numPr>
          <w:ilvl w:val="1"/>
          <w:numId w:val="3"/>
        </w:numPr>
        <w:spacing w:line="480" w:lineRule="auto"/>
        <w:ind w:left="1170" w:hanging="450"/>
        <w:jc w:val="both"/>
        <w:rPr>
          <w:rFonts w:ascii="Century Gothic" w:hAnsi="Century Gothic" w:cs="Arial"/>
          <w:szCs w:val="24"/>
        </w:rPr>
      </w:pPr>
      <w:r w:rsidRPr="00B8748D">
        <w:rPr>
          <w:rFonts w:ascii="Century Gothic" w:hAnsi="Century Gothic" w:cs="Arial"/>
          <w:szCs w:val="24"/>
        </w:rPr>
        <w:t xml:space="preserve">Program Peningkatan Kualitas dan Produktivitas Tenaga Kerja dengan Target 600 orang terealisasi sebanyak </w:t>
      </w:r>
      <w:r w:rsidR="00F72AF5">
        <w:rPr>
          <w:rFonts w:ascii="Century Gothic" w:hAnsi="Century Gothic" w:cs="Arial"/>
          <w:szCs w:val="24"/>
        </w:rPr>
        <w:t>300</w:t>
      </w:r>
      <w:r w:rsidRPr="00B8748D">
        <w:rPr>
          <w:rFonts w:ascii="Century Gothic" w:hAnsi="Century Gothic" w:cs="Arial"/>
          <w:szCs w:val="24"/>
        </w:rPr>
        <w:t xml:space="preserve"> orang, de</w:t>
      </w:r>
      <w:r w:rsidR="00F72AF5">
        <w:rPr>
          <w:rFonts w:ascii="Century Gothic" w:hAnsi="Century Gothic" w:cs="Arial"/>
          <w:szCs w:val="24"/>
        </w:rPr>
        <w:t>ngan tingkat capaian sebesar 100</w:t>
      </w:r>
      <w:r w:rsidRPr="00B8748D">
        <w:rPr>
          <w:rFonts w:ascii="Century Gothic" w:hAnsi="Century Gothic" w:cs="Arial"/>
          <w:szCs w:val="24"/>
        </w:rPr>
        <w:t>% (melampaui target yang ditetapkan) penyebab keberhasilannya karena bersinergi dengan stakeholder.</w:t>
      </w:r>
    </w:p>
    <w:p w:rsidR="00747320" w:rsidRPr="00F72AF5" w:rsidRDefault="00747320" w:rsidP="00B8748D">
      <w:pPr>
        <w:spacing w:line="480" w:lineRule="auto"/>
        <w:ind w:left="720"/>
        <w:jc w:val="both"/>
        <w:rPr>
          <w:rFonts w:ascii="Century Gothic" w:hAnsi="Century Gothic" w:cs="Arial"/>
          <w:szCs w:val="24"/>
        </w:rPr>
      </w:pPr>
    </w:p>
    <w:p w:rsidR="00611279" w:rsidRPr="00F72AF5" w:rsidRDefault="00611279" w:rsidP="0045380C">
      <w:pPr>
        <w:spacing w:line="360" w:lineRule="auto"/>
        <w:ind w:firstLine="720"/>
        <w:jc w:val="both"/>
        <w:rPr>
          <w:rFonts w:ascii="Century Gothic" w:hAnsi="Century Gothic" w:cs="Arial"/>
          <w:szCs w:val="24"/>
        </w:rPr>
      </w:pPr>
    </w:p>
    <w:p w:rsidR="00746867" w:rsidRPr="00F72AF5" w:rsidRDefault="00310A8D" w:rsidP="0045380C">
      <w:pPr>
        <w:tabs>
          <w:tab w:val="left" w:pos="720"/>
        </w:tabs>
        <w:spacing w:line="360" w:lineRule="auto"/>
        <w:ind w:right="-648"/>
        <w:jc w:val="both"/>
        <w:rPr>
          <w:rFonts w:ascii="Century Gothic" w:hAnsi="Century Gothic"/>
          <w:szCs w:val="24"/>
          <w:lang w:val="id-ID"/>
        </w:rPr>
      </w:pPr>
      <w:r w:rsidRPr="00F72AF5">
        <w:rPr>
          <w:rFonts w:ascii="Century Gothic" w:hAnsi="Century Gothic"/>
          <w:szCs w:val="24"/>
        </w:rPr>
        <w:tab/>
      </w:r>
      <w:r w:rsidRPr="00F72AF5">
        <w:rPr>
          <w:rFonts w:ascii="Century Gothic" w:hAnsi="Century Gothic"/>
          <w:szCs w:val="24"/>
        </w:rPr>
        <w:tab/>
      </w:r>
      <w:r w:rsidR="003F50E4" w:rsidRPr="00F72AF5">
        <w:rPr>
          <w:rFonts w:ascii="Century Gothic" w:hAnsi="Century Gothic"/>
          <w:szCs w:val="24"/>
        </w:rPr>
        <w:t xml:space="preserve">Adapun </w:t>
      </w:r>
      <w:r w:rsidR="00F72AF5">
        <w:rPr>
          <w:rFonts w:ascii="Century Gothic" w:hAnsi="Century Gothic"/>
          <w:szCs w:val="24"/>
        </w:rPr>
        <w:t>hasil kegiatan selama Tahun 2019</w:t>
      </w:r>
      <w:r w:rsidR="003F50E4" w:rsidRPr="00F72AF5">
        <w:rPr>
          <w:rFonts w:ascii="Century Gothic" w:hAnsi="Century Gothic"/>
          <w:szCs w:val="24"/>
        </w:rPr>
        <w:t xml:space="preserve"> sampai dengan triwulan III sebagai berikut sesuai dengan table 1 (T-C.29)</w:t>
      </w:r>
    </w:p>
    <w:p w:rsidR="006301FC" w:rsidRPr="00F72AF5" w:rsidRDefault="006301FC" w:rsidP="0045380C">
      <w:pPr>
        <w:tabs>
          <w:tab w:val="left" w:pos="720"/>
        </w:tabs>
        <w:spacing w:line="360" w:lineRule="auto"/>
        <w:ind w:right="-648"/>
        <w:jc w:val="both"/>
        <w:rPr>
          <w:rFonts w:ascii="Century Gothic" w:hAnsi="Century Gothic" w:cs="Arial"/>
          <w:szCs w:val="24"/>
          <w:lang w:val="id-ID"/>
        </w:rPr>
        <w:sectPr w:rsidR="006301FC" w:rsidRPr="00F72AF5" w:rsidSect="009F2204">
          <w:footerReference w:type="even" r:id="rId13"/>
          <w:footerReference w:type="default" r:id="rId14"/>
          <w:headerReference w:type="first" r:id="rId15"/>
          <w:pgSz w:w="12240" w:h="20160" w:code="5"/>
          <w:pgMar w:top="1440" w:right="1440" w:bottom="1440" w:left="1440" w:header="720" w:footer="1339" w:gutter="0"/>
          <w:paperSrc w:first="261"/>
          <w:pgNumType w:chapStyle="1"/>
          <w:cols w:space="720"/>
          <w:docGrid w:linePitch="326"/>
        </w:sectPr>
      </w:pPr>
    </w:p>
    <w:p w:rsidR="000929CE" w:rsidRDefault="000929CE" w:rsidP="000929CE">
      <w:pPr>
        <w:jc w:val="center"/>
        <w:rPr>
          <w:rFonts w:ascii="Bookman Old Style" w:hAnsi="Bookman Old Style"/>
          <w:lang w:val="id-ID"/>
        </w:rPr>
      </w:pPr>
      <w:r w:rsidRPr="000929CE">
        <w:rPr>
          <w:rFonts w:ascii="Bookman Old Style" w:hAnsi="Bookman Old Style"/>
          <w:lang w:val="id-ID"/>
        </w:rPr>
        <w:lastRenderedPageBreak/>
        <w:t>Tabel 2.1</w:t>
      </w:r>
    </w:p>
    <w:p w:rsidR="000929CE" w:rsidRPr="000929CE" w:rsidRDefault="000929CE" w:rsidP="000929CE">
      <w:pPr>
        <w:rPr>
          <w:rFonts w:ascii="Bookman Old Style" w:hAnsi="Bookman Old Style"/>
          <w:lang w:val="id-ID"/>
        </w:rPr>
      </w:pPr>
      <w:r w:rsidRPr="009F2204">
        <w:rPr>
          <w:rFonts w:ascii="Bookman Old Style" w:hAnsi="Bookman Old Style" w:cs="Arial"/>
          <w:b/>
          <w:bCs/>
          <w:color w:val="000000"/>
          <w:szCs w:val="24"/>
        </w:rPr>
        <w:t>Pencapaian Renstra</w:t>
      </w:r>
      <w:r w:rsidR="00F72AF5">
        <w:rPr>
          <w:rFonts w:ascii="Bookman Old Style" w:hAnsi="Bookman Old Style" w:cs="Arial"/>
          <w:b/>
          <w:bCs/>
          <w:color w:val="000000"/>
          <w:szCs w:val="24"/>
        </w:rPr>
        <w:t xml:space="preserve"> Perangkat Daerah s/d Tahun 2020</w:t>
      </w:r>
      <w:r w:rsidRPr="00F678C9">
        <w:rPr>
          <w:rFonts w:ascii="Bookman Old Style" w:hAnsi="Bookman Old Style" w:cs="Arial"/>
          <w:b/>
          <w:bCs/>
          <w:color w:val="000000"/>
          <w:szCs w:val="24"/>
        </w:rPr>
        <w:t xml:space="preserve"> </w:t>
      </w:r>
      <w:r w:rsidRPr="009F2204">
        <w:rPr>
          <w:rFonts w:ascii="Bookman Old Style" w:hAnsi="Bookman Old Style" w:cs="Arial"/>
          <w:b/>
          <w:bCs/>
          <w:color w:val="000000"/>
          <w:szCs w:val="24"/>
        </w:rPr>
        <w:t>Dinas Tenaga Kerja Kota Bekasi</w:t>
      </w:r>
      <w:r w:rsidRPr="00F678C9">
        <w:rPr>
          <w:rFonts w:ascii="Bookman Old Style" w:hAnsi="Bookman Old Style" w:cs="Arial"/>
          <w:b/>
          <w:bCs/>
          <w:color w:val="000000"/>
          <w:szCs w:val="24"/>
        </w:rPr>
        <w:t xml:space="preserve"> </w:t>
      </w:r>
      <w:r w:rsidRPr="009F2204">
        <w:rPr>
          <w:rFonts w:ascii="Bookman Old Style" w:hAnsi="Bookman Old Style" w:cs="Arial"/>
          <w:b/>
          <w:bCs/>
          <w:color w:val="000000"/>
          <w:szCs w:val="24"/>
        </w:rPr>
        <w:t>Pemerintah Kota Bekasi</w:t>
      </w:r>
    </w:p>
    <w:p w:rsidR="00F72AF5" w:rsidRDefault="00F72AF5" w:rsidP="0045380C">
      <w:pPr>
        <w:spacing w:line="360" w:lineRule="auto"/>
        <w:rPr>
          <w:rFonts w:ascii="Bookman Old Style" w:hAnsi="Bookman Old Style"/>
          <w:szCs w:val="24"/>
        </w:rPr>
      </w:pPr>
    </w:p>
    <w:tbl>
      <w:tblPr>
        <w:tblStyle w:val="TableGrid"/>
        <w:tblW w:w="0" w:type="auto"/>
        <w:tblLayout w:type="fixed"/>
        <w:tblLook w:val="04A0"/>
      </w:tblPr>
      <w:tblGrid>
        <w:gridCol w:w="358"/>
        <w:gridCol w:w="450"/>
        <w:gridCol w:w="451"/>
        <w:gridCol w:w="451"/>
        <w:gridCol w:w="2268"/>
        <w:gridCol w:w="1674"/>
        <w:gridCol w:w="1089"/>
        <w:gridCol w:w="1135"/>
        <w:gridCol w:w="1292"/>
        <w:gridCol w:w="1292"/>
        <w:gridCol w:w="1038"/>
        <w:gridCol w:w="1372"/>
        <w:gridCol w:w="1233"/>
        <w:gridCol w:w="1089"/>
      </w:tblGrid>
      <w:tr w:rsidR="00FE00E1" w:rsidTr="00FE00E1">
        <w:trPr>
          <w:trHeight w:val="1170"/>
        </w:trPr>
        <w:tc>
          <w:tcPr>
            <w:tcW w:w="1710" w:type="dxa"/>
            <w:gridSpan w:val="4"/>
            <w:vMerge w:val="restart"/>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kode</w:t>
            </w:r>
          </w:p>
        </w:tc>
        <w:tc>
          <w:tcPr>
            <w:tcW w:w="2268" w:type="dxa"/>
            <w:vMerge w:val="restart"/>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 xml:space="preserve">Urusan bidang urusan pemerintahan dan program kegiatan </w:t>
            </w:r>
          </w:p>
        </w:tc>
        <w:tc>
          <w:tcPr>
            <w:tcW w:w="1674" w:type="dxa"/>
            <w:vMerge w:val="restart"/>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Indikator kinerja program autcome kegiatan ouput</w:t>
            </w:r>
          </w:p>
        </w:tc>
        <w:tc>
          <w:tcPr>
            <w:tcW w:w="1089" w:type="dxa"/>
            <w:vMerge w:val="restart"/>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Target kinerja dan capaian rentra PD tahun 2020</w:t>
            </w:r>
          </w:p>
        </w:tc>
        <w:tc>
          <w:tcPr>
            <w:tcW w:w="1135" w:type="dxa"/>
            <w:vMerge w:val="restart"/>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Realisasi target kinerja program dan keluaran kegiatan n-3</w:t>
            </w:r>
          </w:p>
        </w:tc>
        <w:tc>
          <w:tcPr>
            <w:tcW w:w="3622" w:type="dxa"/>
            <w:gridSpan w:val="3"/>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Target realisasi program kegiatan  tahun lalu n-2</w:t>
            </w:r>
          </w:p>
        </w:tc>
        <w:tc>
          <w:tcPr>
            <w:tcW w:w="1372" w:type="dxa"/>
            <w:vMerge w:val="restart"/>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Target program dan kegiatan (rencana perangkat) tahun 2020 n-1</w:t>
            </w:r>
          </w:p>
        </w:tc>
        <w:tc>
          <w:tcPr>
            <w:tcW w:w="2322" w:type="dxa"/>
            <w:gridSpan w:val="2"/>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Perkiraan realisasi capaian target renstra s/d tahun berjalan</w:t>
            </w:r>
          </w:p>
        </w:tc>
      </w:tr>
      <w:tr w:rsidR="00FE00E1" w:rsidTr="00FE00E1">
        <w:trPr>
          <w:trHeight w:val="1603"/>
        </w:trPr>
        <w:tc>
          <w:tcPr>
            <w:tcW w:w="1710" w:type="dxa"/>
            <w:gridSpan w:val="4"/>
            <w:vMerge/>
            <w:shd w:val="clear" w:color="auto" w:fill="FBD4B4" w:themeFill="accent6" w:themeFillTint="66"/>
          </w:tcPr>
          <w:p w:rsidR="002958BB" w:rsidRPr="002958BB" w:rsidRDefault="002958BB" w:rsidP="004E4815">
            <w:pPr>
              <w:rPr>
                <w:rFonts w:ascii="Century Gothic" w:hAnsi="Century Gothic"/>
                <w:b/>
                <w:sz w:val="22"/>
                <w:szCs w:val="22"/>
              </w:rPr>
            </w:pPr>
          </w:p>
        </w:tc>
        <w:tc>
          <w:tcPr>
            <w:tcW w:w="2268" w:type="dxa"/>
            <w:vMerge/>
            <w:shd w:val="clear" w:color="auto" w:fill="FBD4B4" w:themeFill="accent6" w:themeFillTint="66"/>
          </w:tcPr>
          <w:p w:rsidR="002958BB" w:rsidRPr="002958BB" w:rsidRDefault="002958BB" w:rsidP="004E4815">
            <w:pPr>
              <w:rPr>
                <w:rFonts w:ascii="Century Gothic" w:hAnsi="Century Gothic"/>
                <w:b/>
                <w:sz w:val="22"/>
                <w:szCs w:val="22"/>
              </w:rPr>
            </w:pPr>
          </w:p>
        </w:tc>
        <w:tc>
          <w:tcPr>
            <w:tcW w:w="1674" w:type="dxa"/>
            <w:vMerge/>
            <w:shd w:val="clear" w:color="auto" w:fill="FBD4B4" w:themeFill="accent6" w:themeFillTint="66"/>
          </w:tcPr>
          <w:p w:rsidR="002958BB" w:rsidRPr="002958BB" w:rsidRDefault="002958BB" w:rsidP="004E4815">
            <w:pPr>
              <w:rPr>
                <w:rFonts w:ascii="Century Gothic" w:hAnsi="Century Gothic"/>
                <w:b/>
                <w:sz w:val="22"/>
                <w:szCs w:val="22"/>
              </w:rPr>
            </w:pPr>
          </w:p>
        </w:tc>
        <w:tc>
          <w:tcPr>
            <w:tcW w:w="1089" w:type="dxa"/>
            <w:vMerge/>
            <w:shd w:val="clear" w:color="auto" w:fill="FBD4B4" w:themeFill="accent6" w:themeFillTint="66"/>
          </w:tcPr>
          <w:p w:rsidR="002958BB" w:rsidRPr="002958BB" w:rsidRDefault="002958BB" w:rsidP="004E4815">
            <w:pPr>
              <w:rPr>
                <w:rFonts w:ascii="Century Gothic" w:hAnsi="Century Gothic"/>
                <w:b/>
                <w:sz w:val="22"/>
                <w:szCs w:val="22"/>
              </w:rPr>
            </w:pPr>
          </w:p>
        </w:tc>
        <w:tc>
          <w:tcPr>
            <w:tcW w:w="1135" w:type="dxa"/>
            <w:vMerge/>
            <w:shd w:val="clear" w:color="auto" w:fill="FBD4B4" w:themeFill="accent6" w:themeFillTint="66"/>
          </w:tcPr>
          <w:p w:rsidR="002958BB" w:rsidRPr="002958BB" w:rsidRDefault="002958BB" w:rsidP="004E4815">
            <w:pPr>
              <w:rPr>
                <w:rFonts w:ascii="Century Gothic" w:hAnsi="Century Gothic"/>
                <w:b/>
                <w:sz w:val="22"/>
                <w:szCs w:val="22"/>
              </w:rPr>
            </w:pPr>
          </w:p>
        </w:tc>
        <w:tc>
          <w:tcPr>
            <w:tcW w:w="1292" w:type="dxa"/>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Target rencana perangkat daerah tahun lalu n-2</w:t>
            </w:r>
          </w:p>
        </w:tc>
        <w:tc>
          <w:tcPr>
            <w:tcW w:w="1292" w:type="dxa"/>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Realiasi rencana perangkat daerah tahun n-2</w:t>
            </w:r>
          </w:p>
        </w:tc>
        <w:tc>
          <w:tcPr>
            <w:tcW w:w="1038" w:type="dxa"/>
            <w:shd w:val="clear" w:color="auto" w:fill="FBD4B4" w:themeFill="accent6" w:themeFillTint="66"/>
          </w:tcPr>
          <w:p w:rsidR="002958BB" w:rsidRPr="002958BB" w:rsidRDefault="002958BB" w:rsidP="004E4815">
            <w:pPr>
              <w:rPr>
                <w:rFonts w:ascii="Century Gothic" w:hAnsi="Century Gothic"/>
                <w:b/>
                <w:sz w:val="22"/>
                <w:szCs w:val="22"/>
              </w:rPr>
            </w:pPr>
          </w:p>
          <w:p w:rsidR="002958BB" w:rsidRPr="002958BB" w:rsidRDefault="002958BB" w:rsidP="004E4815">
            <w:pPr>
              <w:jc w:val="center"/>
              <w:rPr>
                <w:rFonts w:ascii="Century Gothic" w:hAnsi="Century Gothic"/>
                <w:b/>
                <w:sz w:val="22"/>
                <w:szCs w:val="22"/>
              </w:rPr>
            </w:pPr>
            <w:r w:rsidRPr="002958BB">
              <w:rPr>
                <w:rFonts w:ascii="Century Gothic" w:hAnsi="Century Gothic"/>
                <w:b/>
                <w:sz w:val="22"/>
                <w:szCs w:val="22"/>
              </w:rPr>
              <w:t>Tingkat realisasi</w:t>
            </w:r>
          </w:p>
        </w:tc>
        <w:tc>
          <w:tcPr>
            <w:tcW w:w="1372" w:type="dxa"/>
            <w:vMerge/>
            <w:shd w:val="clear" w:color="auto" w:fill="FBD4B4" w:themeFill="accent6" w:themeFillTint="66"/>
          </w:tcPr>
          <w:p w:rsidR="002958BB" w:rsidRPr="002958BB" w:rsidRDefault="002958BB" w:rsidP="004E4815">
            <w:pPr>
              <w:rPr>
                <w:rFonts w:ascii="Century Gothic" w:hAnsi="Century Gothic"/>
                <w:b/>
                <w:sz w:val="22"/>
                <w:szCs w:val="22"/>
              </w:rPr>
            </w:pPr>
          </w:p>
        </w:tc>
        <w:tc>
          <w:tcPr>
            <w:tcW w:w="1233" w:type="dxa"/>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Realisasi capaian /kegiatan  s.d tahun berjalan</w:t>
            </w:r>
          </w:p>
        </w:tc>
        <w:tc>
          <w:tcPr>
            <w:tcW w:w="1089" w:type="dxa"/>
            <w:shd w:val="clear" w:color="auto" w:fill="FBD4B4" w:themeFill="accent6" w:themeFillTint="66"/>
          </w:tcPr>
          <w:p w:rsidR="002958BB" w:rsidRPr="002958BB" w:rsidRDefault="002958BB" w:rsidP="004E4815">
            <w:pPr>
              <w:rPr>
                <w:rFonts w:ascii="Century Gothic" w:hAnsi="Century Gothic"/>
                <w:b/>
                <w:sz w:val="22"/>
                <w:szCs w:val="22"/>
              </w:rPr>
            </w:pPr>
            <w:r w:rsidRPr="002958BB">
              <w:rPr>
                <w:rFonts w:ascii="Century Gothic" w:hAnsi="Century Gothic"/>
                <w:b/>
                <w:sz w:val="22"/>
                <w:szCs w:val="22"/>
              </w:rPr>
              <w:t>Tingkat capaian realisasi target renstra %</w:t>
            </w:r>
          </w:p>
        </w:tc>
      </w:tr>
      <w:tr w:rsidR="00FE00E1" w:rsidTr="00FE00E1">
        <w:trPr>
          <w:trHeight w:val="420"/>
        </w:trPr>
        <w:tc>
          <w:tcPr>
            <w:tcW w:w="358"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1</w:t>
            </w:r>
          </w:p>
        </w:tc>
        <w:tc>
          <w:tcPr>
            <w:tcW w:w="450"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2</w:t>
            </w:r>
          </w:p>
        </w:tc>
        <w:tc>
          <w:tcPr>
            <w:tcW w:w="451"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3</w:t>
            </w:r>
          </w:p>
        </w:tc>
        <w:tc>
          <w:tcPr>
            <w:tcW w:w="451"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4</w:t>
            </w:r>
          </w:p>
        </w:tc>
        <w:tc>
          <w:tcPr>
            <w:tcW w:w="2268"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5</w:t>
            </w:r>
          </w:p>
        </w:tc>
        <w:tc>
          <w:tcPr>
            <w:tcW w:w="1674"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6</w:t>
            </w:r>
          </w:p>
        </w:tc>
        <w:tc>
          <w:tcPr>
            <w:tcW w:w="1089"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7</w:t>
            </w:r>
          </w:p>
        </w:tc>
        <w:tc>
          <w:tcPr>
            <w:tcW w:w="1135"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8= 7/8</w:t>
            </w:r>
          </w:p>
        </w:tc>
        <w:tc>
          <w:tcPr>
            <w:tcW w:w="1292"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9</w:t>
            </w:r>
          </w:p>
        </w:tc>
        <w:tc>
          <w:tcPr>
            <w:tcW w:w="1292"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10=5+7=9</w:t>
            </w:r>
          </w:p>
        </w:tc>
        <w:tc>
          <w:tcPr>
            <w:tcW w:w="1038" w:type="dxa"/>
            <w:shd w:val="clear" w:color="auto" w:fill="FBD4B4" w:themeFill="accent6" w:themeFillTint="66"/>
          </w:tcPr>
          <w:p w:rsidR="002958BB" w:rsidRPr="002958BB" w:rsidRDefault="002958BB" w:rsidP="004E4815">
            <w:pPr>
              <w:jc w:val="center"/>
              <w:rPr>
                <w:rFonts w:ascii="Century Gothic" w:hAnsi="Century Gothic"/>
                <w:b/>
                <w:sz w:val="22"/>
                <w:szCs w:val="22"/>
              </w:rPr>
            </w:pPr>
            <w:r>
              <w:rPr>
                <w:rFonts w:ascii="Century Gothic" w:hAnsi="Century Gothic"/>
                <w:b/>
                <w:sz w:val="22"/>
                <w:szCs w:val="22"/>
              </w:rPr>
              <w:t>11</w:t>
            </w:r>
          </w:p>
        </w:tc>
        <w:tc>
          <w:tcPr>
            <w:tcW w:w="1372"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12</w:t>
            </w:r>
          </w:p>
        </w:tc>
        <w:tc>
          <w:tcPr>
            <w:tcW w:w="1233"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10=5=7=9</w:t>
            </w:r>
          </w:p>
        </w:tc>
        <w:tc>
          <w:tcPr>
            <w:tcW w:w="1089" w:type="dxa"/>
            <w:shd w:val="clear" w:color="auto" w:fill="FBD4B4" w:themeFill="accent6" w:themeFillTint="66"/>
          </w:tcPr>
          <w:p w:rsidR="002958BB" w:rsidRPr="002958BB" w:rsidRDefault="002958BB" w:rsidP="004E4815">
            <w:pPr>
              <w:rPr>
                <w:rFonts w:ascii="Century Gothic" w:hAnsi="Century Gothic"/>
                <w:b/>
                <w:sz w:val="22"/>
                <w:szCs w:val="22"/>
              </w:rPr>
            </w:pPr>
            <w:r>
              <w:rPr>
                <w:rFonts w:ascii="Century Gothic" w:hAnsi="Century Gothic"/>
                <w:b/>
                <w:sz w:val="22"/>
                <w:szCs w:val="22"/>
              </w:rPr>
              <w:t>11=10/4</w:t>
            </w:r>
          </w:p>
        </w:tc>
      </w:tr>
      <w:tr w:rsidR="00FE00E1" w:rsidRPr="00AA2C77" w:rsidTr="00FE00E1">
        <w:tc>
          <w:tcPr>
            <w:tcW w:w="358" w:type="dxa"/>
            <w:tcBorders>
              <w:left w:val="single" w:sz="4" w:space="0" w:color="auto"/>
            </w:tcBorders>
            <w:shd w:val="clear" w:color="auto" w:fill="EEECE1" w:themeFill="background2"/>
          </w:tcPr>
          <w:p w:rsidR="002958BB" w:rsidRPr="00AA2C77" w:rsidRDefault="002958BB" w:rsidP="004E4815">
            <w:pPr>
              <w:rPr>
                <w:rFonts w:ascii="Century Gothic" w:hAnsi="Century Gothic"/>
                <w:sz w:val="20"/>
              </w:rPr>
            </w:pPr>
            <w:r w:rsidRPr="00AA2C77">
              <w:rPr>
                <w:rFonts w:ascii="Century Gothic" w:hAnsi="Century Gothic"/>
                <w:sz w:val="20"/>
              </w:rPr>
              <w:t>1</w:t>
            </w:r>
          </w:p>
        </w:tc>
        <w:tc>
          <w:tcPr>
            <w:tcW w:w="450" w:type="dxa"/>
            <w:tcBorders>
              <w:left w:val="nil"/>
            </w:tcBorders>
            <w:shd w:val="clear" w:color="auto" w:fill="EEECE1" w:themeFill="background2"/>
          </w:tcPr>
          <w:p w:rsidR="002958BB" w:rsidRPr="00AA2C77" w:rsidRDefault="002958BB" w:rsidP="004E4815">
            <w:pPr>
              <w:rPr>
                <w:rFonts w:ascii="Century Gothic" w:hAnsi="Century Gothic"/>
                <w:sz w:val="20"/>
              </w:rPr>
            </w:pPr>
            <w:r w:rsidRPr="00AA2C77">
              <w:rPr>
                <w:rFonts w:ascii="Century Gothic" w:hAnsi="Century Gothic"/>
                <w:sz w:val="20"/>
              </w:rPr>
              <w:t>14</w:t>
            </w:r>
          </w:p>
        </w:tc>
        <w:tc>
          <w:tcPr>
            <w:tcW w:w="451" w:type="dxa"/>
            <w:tcBorders>
              <w:left w:val="nil"/>
            </w:tcBorders>
            <w:shd w:val="clear" w:color="auto" w:fill="EEECE1" w:themeFill="background2"/>
          </w:tcPr>
          <w:p w:rsidR="002958BB" w:rsidRPr="00AA2C77" w:rsidRDefault="002958BB" w:rsidP="004E4815">
            <w:pPr>
              <w:rPr>
                <w:rFonts w:ascii="Century Gothic" w:hAnsi="Century Gothic"/>
                <w:sz w:val="20"/>
              </w:rPr>
            </w:pPr>
            <w:r w:rsidRPr="00AA2C77">
              <w:rPr>
                <w:rFonts w:ascii="Century Gothic" w:hAnsi="Century Gothic"/>
                <w:sz w:val="20"/>
              </w:rPr>
              <w:t>15</w:t>
            </w:r>
          </w:p>
        </w:tc>
        <w:tc>
          <w:tcPr>
            <w:tcW w:w="451" w:type="dxa"/>
            <w:tcBorders>
              <w:left w:val="nil"/>
            </w:tcBorders>
            <w:shd w:val="clear" w:color="auto" w:fill="EEECE1" w:themeFill="background2"/>
          </w:tcPr>
          <w:p w:rsidR="002958BB" w:rsidRPr="00AA2C77" w:rsidRDefault="002958BB" w:rsidP="004E4815">
            <w:pPr>
              <w:rPr>
                <w:rFonts w:ascii="Century Gothic" w:hAnsi="Century Gothic"/>
                <w:sz w:val="20"/>
              </w:rPr>
            </w:pPr>
            <w:r w:rsidRPr="00AA2C77">
              <w:rPr>
                <w:rFonts w:ascii="Century Gothic" w:hAnsi="Century Gothic"/>
                <w:sz w:val="20"/>
              </w:rPr>
              <w:t xml:space="preserve"> </w:t>
            </w:r>
          </w:p>
        </w:tc>
        <w:tc>
          <w:tcPr>
            <w:tcW w:w="2268" w:type="dxa"/>
            <w:shd w:val="clear" w:color="auto" w:fill="EEECE1" w:themeFill="background2"/>
          </w:tcPr>
          <w:p w:rsidR="002958BB" w:rsidRPr="00AA2C77" w:rsidRDefault="002958BB" w:rsidP="004E4815">
            <w:pPr>
              <w:rPr>
                <w:rFonts w:ascii="Century Gothic" w:hAnsi="Century Gothic"/>
                <w:sz w:val="20"/>
              </w:rPr>
            </w:pPr>
            <w:r w:rsidRPr="00AA2C77">
              <w:rPr>
                <w:rFonts w:ascii="Century Gothic" w:hAnsi="Century Gothic"/>
                <w:sz w:val="20"/>
              </w:rPr>
              <w:t>Program peningkatan   kapasitas produktivitas tenaga kerja</w:t>
            </w:r>
          </w:p>
        </w:tc>
        <w:tc>
          <w:tcPr>
            <w:tcW w:w="1674"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Meningkatnya jumlah pencari kerja yang memiliki keahlian</w:t>
            </w:r>
          </w:p>
        </w:tc>
        <w:tc>
          <w:tcPr>
            <w:tcW w:w="1089"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7.500 orang</w:t>
            </w:r>
          </w:p>
        </w:tc>
        <w:tc>
          <w:tcPr>
            <w:tcW w:w="1135"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5.200 orang</w:t>
            </w:r>
          </w:p>
        </w:tc>
        <w:tc>
          <w:tcPr>
            <w:tcW w:w="1292"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7.500 orang</w:t>
            </w:r>
          </w:p>
        </w:tc>
        <w:tc>
          <w:tcPr>
            <w:tcW w:w="1292"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7.800 orang</w:t>
            </w:r>
          </w:p>
        </w:tc>
        <w:tc>
          <w:tcPr>
            <w:tcW w:w="1038"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100 %</w:t>
            </w:r>
          </w:p>
        </w:tc>
        <w:tc>
          <w:tcPr>
            <w:tcW w:w="1372"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7.500 orang</w:t>
            </w:r>
          </w:p>
        </w:tc>
        <w:tc>
          <w:tcPr>
            <w:tcW w:w="1233"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12.700 orang</w:t>
            </w:r>
          </w:p>
        </w:tc>
        <w:tc>
          <w:tcPr>
            <w:tcW w:w="1089" w:type="dxa"/>
            <w:shd w:val="clear" w:color="auto" w:fill="EEECE1" w:themeFill="background2"/>
          </w:tcPr>
          <w:p w:rsidR="002958BB" w:rsidRPr="00AA2C77" w:rsidRDefault="004E4815" w:rsidP="004E4815">
            <w:pPr>
              <w:rPr>
                <w:rFonts w:ascii="Century Gothic" w:hAnsi="Century Gothic"/>
                <w:sz w:val="20"/>
              </w:rPr>
            </w:pPr>
            <w:r w:rsidRPr="00AA2C77">
              <w:rPr>
                <w:rFonts w:ascii="Century Gothic" w:hAnsi="Century Gothic"/>
                <w:sz w:val="20"/>
              </w:rPr>
              <w:t>100 %</w:t>
            </w:r>
          </w:p>
        </w:tc>
      </w:tr>
      <w:tr w:rsidR="00FE00E1" w:rsidRPr="00AA2C77" w:rsidTr="00FE00E1">
        <w:tc>
          <w:tcPr>
            <w:tcW w:w="358" w:type="dxa"/>
          </w:tcPr>
          <w:p w:rsidR="002958BB" w:rsidRPr="00AA2C77" w:rsidRDefault="004E4815" w:rsidP="004E4815">
            <w:pPr>
              <w:rPr>
                <w:rFonts w:ascii="Century Gothic" w:hAnsi="Century Gothic"/>
                <w:sz w:val="20"/>
              </w:rPr>
            </w:pPr>
            <w:r w:rsidRPr="00AA2C77">
              <w:rPr>
                <w:rFonts w:ascii="Century Gothic" w:hAnsi="Century Gothic"/>
                <w:sz w:val="20"/>
              </w:rPr>
              <w:t>1</w:t>
            </w:r>
          </w:p>
        </w:tc>
        <w:tc>
          <w:tcPr>
            <w:tcW w:w="450" w:type="dxa"/>
          </w:tcPr>
          <w:p w:rsidR="002958BB" w:rsidRPr="00AA2C77" w:rsidRDefault="004E4815" w:rsidP="004E4815">
            <w:pPr>
              <w:rPr>
                <w:rFonts w:ascii="Century Gothic" w:hAnsi="Century Gothic"/>
                <w:sz w:val="20"/>
              </w:rPr>
            </w:pPr>
            <w:r w:rsidRPr="00AA2C77">
              <w:rPr>
                <w:rFonts w:ascii="Century Gothic" w:hAnsi="Century Gothic"/>
                <w:sz w:val="20"/>
              </w:rPr>
              <w:t>14</w:t>
            </w:r>
          </w:p>
        </w:tc>
        <w:tc>
          <w:tcPr>
            <w:tcW w:w="451" w:type="dxa"/>
          </w:tcPr>
          <w:p w:rsidR="002958BB" w:rsidRPr="00AA2C77" w:rsidRDefault="004E4815" w:rsidP="004E4815">
            <w:pPr>
              <w:rPr>
                <w:rFonts w:ascii="Century Gothic" w:hAnsi="Century Gothic"/>
                <w:sz w:val="20"/>
              </w:rPr>
            </w:pPr>
            <w:r w:rsidRPr="00AA2C77">
              <w:rPr>
                <w:rFonts w:ascii="Century Gothic" w:hAnsi="Century Gothic"/>
                <w:sz w:val="20"/>
              </w:rPr>
              <w:t>5</w:t>
            </w:r>
          </w:p>
        </w:tc>
        <w:tc>
          <w:tcPr>
            <w:tcW w:w="451" w:type="dxa"/>
          </w:tcPr>
          <w:p w:rsidR="002958BB" w:rsidRPr="00AA2C77" w:rsidRDefault="004E4815" w:rsidP="004E4815">
            <w:pPr>
              <w:rPr>
                <w:rFonts w:ascii="Century Gothic" w:hAnsi="Century Gothic"/>
                <w:sz w:val="20"/>
              </w:rPr>
            </w:pPr>
            <w:r w:rsidRPr="00AA2C77">
              <w:rPr>
                <w:rFonts w:ascii="Century Gothic" w:hAnsi="Century Gothic"/>
                <w:sz w:val="20"/>
              </w:rPr>
              <w:t>01</w:t>
            </w:r>
          </w:p>
        </w:tc>
        <w:tc>
          <w:tcPr>
            <w:tcW w:w="2268" w:type="dxa"/>
          </w:tcPr>
          <w:p w:rsidR="002958BB" w:rsidRPr="00AA2C77" w:rsidRDefault="004E4815" w:rsidP="004E4815">
            <w:pPr>
              <w:rPr>
                <w:rFonts w:ascii="Century Gothic" w:hAnsi="Century Gothic"/>
                <w:sz w:val="20"/>
              </w:rPr>
            </w:pPr>
            <w:r w:rsidRPr="00AA2C77">
              <w:rPr>
                <w:rFonts w:ascii="Century Gothic" w:hAnsi="Century Gothic"/>
                <w:sz w:val="20"/>
              </w:rPr>
              <w:t>Pembinaan Akreditasi LPK</w:t>
            </w:r>
          </w:p>
        </w:tc>
        <w:tc>
          <w:tcPr>
            <w:tcW w:w="1674" w:type="dxa"/>
          </w:tcPr>
          <w:p w:rsidR="002958BB" w:rsidRPr="00AA2C77" w:rsidRDefault="004E4815" w:rsidP="004E4815">
            <w:pPr>
              <w:rPr>
                <w:rFonts w:ascii="Century Gothic" w:hAnsi="Century Gothic"/>
                <w:sz w:val="20"/>
              </w:rPr>
            </w:pPr>
            <w:r w:rsidRPr="00AA2C77">
              <w:rPr>
                <w:rFonts w:ascii="Century Gothic" w:hAnsi="Century Gothic"/>
                <w:sz w:val="20"/>
              </w:rPr>
              <w:t>Jumlah LPK yang terakreditasi</w:t>
            </w:r>
          </w:p>
        </w:tc>
        <w:tc>
          <w:tcPr>
            <w:tcW w:w="1089" w:type="dxa"/>
          </w:tcPr>
          <w:p w:rsidR="002958BB" w:rsidRPr="00AA2C77" w:rsidRDefault="00FE00E1" w:rsidP="004E4815">
            <w:pPr>
              <w:rPr>
                <w:rFonts w:ascii="Century Gothic" w:hAnsi="Century Gothic"/>
                <w:sz w:val="20"/>
              </w:rPr>
            </w:pPr>
            <w:r w:rsidRPr="00AA2C77">
              <w:rPr>
                <w:rFonts w:ascii="Century Gothic" w:hAnsi="Century Gothic"/>
                <w:sz w:val="20"/>
              </w:rPr>
              <w:t>60 LPK</w:t>
            </w:r>
          </w:p>
        </w:tc>
        <w:tc>
          <w:tcPr>
            <w:tcW w:w="1135" w:type="dxa"/>
          </w:tcPr>
          <w:p w:rsidR="002958BB" w:rsidRPr="00AA2C77" w:rsidRDefault="00FE00E1" w:rsidP="004E4815">
            <w:pPr>
              <w:rPr>
                <w:rFonts w:ascii="Century Gothic" w:hAnsi="Century Gothic"/>
                <w:sz w:val="20"/>
              </w:rPr>
            </w:pPr>
            <w:r w:rsidRPr="00AA2C77">
              <w:rPr>
                <w:rFonts w:ascii="Century Gothic" w:hAnsi="Century Gothic"/>
                <w:sz w:val="20"/>
              </w:rPr>
              <w:t>20 LPK</w:t>
            </w:r>
          </w:p>
        </w:tc>
        <w:tc>
          <w:tcPr>
            <w:tcW w:w="1292" w:type="dxa"/>
          </w:tcPr>
          <w:p w:rsidR="002958BB" w:rsidRPr="00AA2C77" w:rsidRDefault="00FE00E1" w:rsidP="004E4815">
            <w:pPr>
              <w:rPr>
                <w:rFonts w:ascii="Century Gothic" w:hAnsi="Century Gothic"/>
                <w:sz w:val="20"/>
              </w:rPr>
            </w:pPr>
            <w:r w:rsidRPr="00AA2C77">
              <w:rPr>
                <w:rFonts w:ascii="Century Gothic" w:hAnsi="Century Gothic"/>
                <w:sz w:val="20"/>
              </w:rPr>
              <w:t>60 LPK</w:t>
            </w:r>
          </w:p>
        </w:tc>
        <w:tc>
          <w:tcPr>
            <w:tcW w:w="1292" w:type="dxa"/>
          </w:tcPr>
          <w:p w:rsidR="002958BB" w:rsidRPr="00AA2C77" w:rsidRDefault="00FE00E1" w:rsidP="004E4815">
            <w:pPr>
              <w:rPr>
                <w:rFonts w:ascii="Century Gothic" w:hAnsi="Century Gothic"/>
                <w:sz w:val="20"/>
              </w:rPr>
            </w:pPr>
            <w:r w:rsidRPr="00AA2C77">
              <w:rPr>
                <w:rFonts w:ascii="Century Gothic" w:hAnsi="Century Gothic"/>
                <w:sz w:val="20"/>
              </w:rPr>
              <w:t>20 LPK</w:t>
            </w:r>
          </w:p>
        </w:tc>
        <w:tc>
          <w:tcPr>
            <w:tcW w:w="1038" w:type="dxa"/>
          </w:tcPr>
          <w:p w:rsidR="002958BB" w:rsidRPr="00AA2C77" w:rsidRDefault="00FE00E1" w:rsidP="004E4815">
            <w:pPr>
              <w:rPr>
                <w:rFonts w:ascii="Century Gothic" w:hAnsi="Century Gothic"/>
                <w:sz w:val="20"/>
              </w:rPr>
            </w:pPr>
            <w:r w:rsidRPr="00AA2C77">
              <w:rPr>
                <w:rFonts w:ascii="Century Gothic" w:hAnsi="Century Gothic"/>
                <w:sz w:val="20"/>
              </w:rPr>
              <w:t>33.33 %</w:t>
            </w:r>
          </w:p>
        </w:tc>
        <w:tc>
          <w:tcPr>
            <w:tcW w:w="1372" w:type="dxa"/>
          </w:tcPr>
          <w:p w:rsidR="002958BB" w:rsidRPr="00AA2C77" w:rsidRDefault="00FE00E1" w:rsidP="004E4815">
            <w:pPr>
              <w:rPr>
                <w:rFonts w:ascii="Century Gothic" w:hAnsi="Century Gothic"/>
                <w:sz w:val="20"/>
              </w:rPr>
            </w:pPr>
            <w:r w:rsidRPr="00AA2C77">
              <w:rPr>
                <w:rFonts w:ascii="Century Gothic" w:hAnsi="Century Gothic"/>
                <w:sz w:val="20"/>
              </w:rPr>
              <w:t>60 LPK</w:t>
            </w:r>
          </w:p>
        </w:tc>
        <w:tc>
          <w:tcPr>
            <w:tcW w:w="1233" w:type="dxa"/>
          </w:tcPr>
          <w:p w:rsidR="002958BB" w:rsidRPr="00AA2C77" w:rsidRDefault="00FE00E1" w:rsidP="004E4815">
            <w:pPr>
              <w:rPr>
                <w:rFonts w:ascii="Century Gothic" w:hAnsi="Century Gothic"/>
                <w:sz w:val="20"/>
              </w:rPr>
            </w:pPr>
            <w:r w:rsidRPr="00AA2C77">
              <w:rPr>
                <w:rFonts w:ascii="Century Gothic" w:hAnsi="Century Gothic"/>
                <w:sz w:val="20"/>
              </w:rPr>
              <w:t>20 LPK</w:t>
            </w:r>
          </w:p>
        </w:tc>
        <w:tc>
          <w:tcPr>
            <w:tcW w:w="1089" w:type="dxa"/>
          </w:tcPr>
          <w:p w:rsidR="002958BB" w:rsidRPr="00AA2C77" w:rsidRDefault="00FE00E1" w:rsidP="004E4815">
            <w:pPr>
              <w:rPr>
                <w:rFonts w:ascii="Century Gothic" w:hAnsi="Century Gothic"/>
                <w:sz w:val="20"/>
              </w:rPr>
            </w:pPr>
            <w:r w:rsidRPr="00AA2C77">
              <w:rPr>
                <w:rFonts w:ascii="Century Gothic" w:hAnsi="Century Gothic"/>
                <w:sz w:val="20"/>
              </w:rPr>
              <w:t>33.33 %</w:t>
            </w:r>
          </w:p>
        </w:tc>
      </w:tr>
      <w:tr w:rsidR="00FE00E1" w:rsidRPr="00AA2C77" w:rsidTr="00FE00E1">
        <w:tc>
          <w:tcPr>
            <w:tcW w:w="358" w:type="dxa"/>
          </w:tcPr>
          <w:p w:rsidR="002958BB" w:rsidRPr="00AA2C77" w:rsidRDefault="00FE00E1" w:rsidP="004E4815">
            <w:pPr>
              <w:rPr>
                <w:rFonts w:ascii="Century Gothic" w:hAnsi="Century Gothic"/>
                <w:sz w:val="20"/>
              </w:rPr>
            </w:pPr>
            <w:r w:rsidRPr="00AA2C77">
              <w:rPr>
                <w:rFonts w:ascii="Century Gothic" w:hAnsi="Century Gothic"/>
                <w:sz w:val="20"/>
              </w:rPr>
              <w:t>1</w:t>
            </w:r>
          </w:p>
        </w:tc>
        <w:tc>
          <w:tcPr>
            <w:tcW w:w="450" w:type="dxa"/>
          </w:tcPr>
          <w:p w:rsidR="002958BB" w:rsidRPr="00AA2C77" w:rsidRDefault="00FE00E1" w:rsidP="004E4815">
            <w:pPr>
              <w:rPr>
                <w:rFonts w:ascii="Century Gothic" w:hAnsi="Century Gothic"/>
                <w:sz w:val="20"/>
              </w:rPr>
            </w:pPr>
            <w:r w:rsidRPr="00AA2C77">
              <w:rPr>
                <w:rFonts w:ascii="Century Gothic" w:hAnsi="Century Gothic"/>
                <w:sz w:val="20"/>
              </w:rPr>
              <w:t>14</w:t>
            </w:r>
          </w:p>
        </w:tc>
        <w:tc>
          <w:tcPr>
            <w:tcW w:w="451" w:type="dxa"/>
          </w:tcPr>
          <w:p w:rsidR="002958BB" w:rsidRPr="00AA2C77" w:rsidRDefault="00FE00E1" w:rsidP="004E4815">
            <w:pPr>
              <w:rPr>
                <w:rFonts w:ascii="Century Gothic" w:hAnsi="Century Gothic"/>
                <w:sz w:val="20"/>
              </w:rPr>
            </w:pPr>
            <w:r w:rsidRPr="00AA2C77">
              <w:rPr>
                <w:rFonts w:ascii="Century Gothic" w:hAnsi="Century Gothic"/>
                <w:sz w:val="20"/>
              </w:rPr>
              <w:t>5</w:t>
            </w:r>
          </w:p>
        </w:tc>
        <w:tc>
          <w:tcPr>
            <w:tcW w:w="451" w:type="dxa"/>
          </w:tcPr>
          <w:p w:rsidR="002958BB" w:rsidRPr="00AA2C77" w:rsidRDefault="00FE00E1" w:rsidP="004E4815">
            <w:pPr>
              <w:rPr>
                <w:rFonts w:ascii="Century Gothic" w:hAnsi="Century Gothic"/>
                <w:sz w:val="20"/>
              </w:rPr>
            </w:pPr>
            <w:r w:rsidRPr="00AA2C77">
              <w:rPr>
                <w:rFonts w:ascii="Century Gothic" w:hAnsi="Century Gothic"/>
                <w:sz w:val="20"/>
              </w:rPr>
              <w:t>02</w:t>
            </w:r>
          </w:p>
        </w:tc>
        <w:tc>
          <w:tcPr>
            <w:tcW w:w="2268" w:type="dxa"/>
          </w:tcPr>
          <w:p w:rsidR="002958BB" w:rsidRPr="00AA2C77" w:rsidRDefault="00FE00E1" w:rsidP="004E4815">
            <w:pPr>
              <w:rPr>
                <w:rFonts w:ascii="Century Gothic" w:hAnsi="Century Gothic"/>
                <w:sz w:val="20"/>
              </w:rPr>
            </w:pPr>
            <w:r w:rsidRPr="00AA2C77">
              <w:rPr>
                <w:rFonts w:ascii="Century Gothic" w:hAnsi="Century Gothic"/>
                <w:sz w:val="20"/>
              </w:rPr>
              <w:t>Pelatihan kerja berbasis kompotensi</w:t>
            </w:r>
          </w:p>
        </w:tc>
        <w:tc>
          <w:tcPr>
            <w:tcW w:w="1674" w:type="dxa"/>
          </w:tcPr>
          <w:p w:rsidR="002958BB" w:rsidRPr="00AA2C77" w:rsidRDefault="00FE00E1" w:rsidP="004E4815">
            <w:pPr>
              <w:rPr>
                <w:rFonts w:ascii="Century Gothic" w:hAnsi="Century Gothic"/>
                <w:sz w:val="20"/>
              </w:rPr>
            </w:pPr>
            <w:r w:rsidRPr="00AA2C77">
              <w:rPr>
                <w:rFonts w:ascii="Century Gothic" w:hAnsi="Century Gothic"/>
                <w:sz w:val="20"/>
              </w:rPr>
              <w:t xml:space="preserve">Terlaksanannya Pelatihan kompotensi </w:t>
            </w:r>
          </w:p>
        </w:tc>
        <w:tc>
          <w:tcPr>
            <w:tcW w:w="1089" w:type="dxa"/>
          </w:tcPr>
          <w:p w:rsidR="002958BB" w:rsidRPr="00AA2C77" w:rsidRDefault="00FE00E1" w:rsidP="004E4815">
            <w:pPr>
              <w:rPr>
                <w:rFonts w:ascii="Century Gothic" w:hAnsi="Century Gothic"/>
                <w:sz w:val="20"/>
              </w:rPr>
            </w:pPr>
            <w:r w:rsidRPr="00AA2C77">
              <w:rPr>
                <w:rFonts w:ascii="Century Gothic" w:hAnsi="Century Gothic"/>
                <w:sz w:val="20"/>
              </w:rPr>
              <w:t>80 orang</w:t>
            </w:r>
          </w:p>
        </w:tc>
        <w:tc>
          <w:tcPr>
            <w:tcW w:w="1135" w:type="dxa"/>
          </w:tcPr>
          <w:p w:rsidR="002958BB" w:rsidRPr="00AA2C77" w:rsidRDefault="00FE00E1" w:rsidP="004E4815">
            <w:pPr>
              <w:rPr>
                <w:rFonts w:ascii="Century Gothic" w:hAnsi="Century Gothic"/>
                <w:sz w:val="20"/>
              </w:rPr>
            </w:pPr>
            <w:r w:rsidRPr="00AA2C77">
              <w:rPr>
                <w:rFonts w:ascii="Century Gothic" w:hAnsi="Century Gothic"/>
                <w:sz w:val="20"/>
              </w:rPr>
              <w:t>20 orang</w:t>
            </w:r>
          </w:p>
        </w:tc>
        <w:tc>
          <w:tcPr>
            <w:tcW w:w="1292" w:type="dxa"/>
          </w:tcPr>
          <w:p w:rsidR="002958BB" w:rsidRPr="00AA2C77" w:rsidRDefault="00FE00E1" w:rsidP="004E4815">
            <w:pPr>
              <w:rPr>
                <w:rFonts w:ascii="Century Gothic" w:hAnsi="Century Gothic"/>
                <w:sz w:val="20"/>
              </w:rPr>
            </w:pPr>
            <w:r w:rsidRPr="00AA2C77">
              <w:rPr>
                <w:rFonts w:ascii="Century Gothic" w:hAnsi="Century Gothic"/>
                <w:sz w:val="20"/>
              </w:rPr>
              <w:t>80 orang</w:t>
            </w:r>
          </w:p>
        </w:tc>
        <w:tc>
          <w:tcPr>
            <w:tcW w:w="1292" w:type="dxa"/>
          </w:tcPr>
          <w:p w:rsidR="002958BB" w:rsidRPr="00AA2C77" w:rsidRDefault="00FE00E1" w:rsidP="004E4815">
            <w:pPr>
              <w:rPr>
                <w:rFonts w:ascii="Century Gothic" w:hAnsi="Century Gothic"/>
                <w:sz w:val="20"/>
              </w:rPr>
            </w:pPr>
            <w:r w:rsidRPr="00AA2C77">
              <w:rPr>
                <w:rFonts w:ascii="Century Gothic" w:hAnsi="Century Gothic"/>
                <w:sz w:val="20"/>
              </w:rPr>
              <w:t>20 orang</w:t>
            </w:r>
          </w:p>
        </w:tc>
        <w:tc>
          <w:tcPr>
            <w:tcW w:w="1038" w:type="dxa"/>
          </w:tcPr>
          <w:p w:rsidR="002958BB" w:rsidRPr="00AA2C77" w:rsidRDefault="00FE00E1" w:rsidP="004E4815">
            <w:pPr>
              <w:rPr>
                <w:rFonts w:ascii="Century Gothic" w:hAnsi="Century Gothic"/>
                <w:sz w:val="20"/>
              </w:rPr>
            </w:pPr>
            <w:r w:rsidRPr="00AA2C77">
              <w:rPr>
                <w:rFonts w:ascii="Century Gothic" w:hAnsi="Century Gothic"/>
                <w:sz w:val="20"/>
              </w:rPr>
              <w:t>100 %</w:t>
            </w:r>
          </w:p>
        </w:tc>
        <w:tc>
          <w:tcPr>
            <w:tcW w:w="1372" w:type="dxa"/>
          </w:tcPr>
          <w:p w:rsidR="002958BB" w:rsidRPr="00AA2C77" w:rsidRDefault="00FE00E1" w:rsidP="004E4815">
            <w:pPr>
              <w:rPr>
                <w:rFonts w:ascii="Century Gothic" w:hAnsi="Century Gothic"/>
                <w:sz w:val="20"/>
              </w:rPr>
            </w:pPr>
            <w:r w:rsidRPr="00AA2C77">
              <w:rPr>
                <w:rFonts w:ascii="Century Gothic" w:hAnsi="Century Gothic"/>
                <w:sz w:val="20"/>
              </w:rPr>
              <w:t>80 orang</w:t>
            </w:r>
          </w:p>
        </w:tc>
        <w:tc>
          <w:tcPr>
            <w:tcW w:w="1233" w:type="dxa"/>
          </w:tcPr>
          <w:p w:rsidR="002958BB" w:rsidRPr="00AA2C77" w:rsidRDefault="00FE00E1" w:rsidP="004E4815">
            <w:pPr>
              <w:rPr>
                <w:rFonts w:ascii="Century Gothic" w:hAnsi="Century Gothic"/>
                <w:sz w:val="20"/>
              </w:rPr>
            </w:pPr>
            <w:r w:rsidRPr="00AA2C77">
              <w:rPr>
                <w:rFonts w:ascii="Century Gothic" w:hAnsi="Century Gothic"/>
                <w:sz w:val="20"/>
              </w:rPr>
              <w:t>80 orang</w:t>
            </w:r>
          </w:p>
        </w:tc>
        <w:tc>
          <w:tcPr>
            <w:tcW w:w="1089" w:type="dxa"/>
          </w:tcPr>
          <w:p w:rsidR="002958BB" w:rsidRPr="00AA2C77" w:rsidRDefault="00FE00E1" w:rsidP="004E4815">
            <w:pPr>
              <w:rPr>
                <w:rFonts w:ascii="Century Gothic" w:hAnsi="Century Gothic"/>
                <w:sz w:val="20"/>
              </w:rPr>
            </w:pPr>
            <w:r w:rsidRPr="00AA2C77">
              <w:rPr>
                <w:rFonts w:ascii="Century Gothic" w:hAnsi="Century Gothic"/>
                <w:sz w:val="20"/>
              </w:rPr>
              <w:t>100 %</w:t>
            </w:r>
          </w:p>
        </w:tc>
      </w:tr>
      <w:tr w:rsidR="00FE00E1" w:rsidRPr="00AA2C77" w:rsidTr="00FE00E1">
        <w:tc>
          <w:tcPr>
            <w:tcW w:w="358" w:type="dxa"/>
          </w:tcPr>
          <w:p w:rsidR="00FE00E1" w:rsidRPr="00AA2C77" w:rsidRDefault="00FE00E1" w:rsidP="004E4815">
            <w:pPr>
              <w:rPr>
                <w:rFonts w:ascii="Century Gothic" w:hAnsi="Century Gothic"/>
                <w:sz w:val="20"/>
              </w:rPr>
            </w:pPr>
            <w:r w:rsidRPr="00AA2C77">
              <w:rPr>
                <w:rFonts w:ascii="Century Gothic" w:hAnsi="Century Gothic"/>
                <w:sz w:val="20"/>
              </w:rPr>
              <w:t>1</w:t>
            </w:r>
          </w:p>
        </w:tc>
        <w:tc>
          <w:tcPr>
            <w:tcW w:w="450" w:type="dxa"/>
          </w:tcPr>
          <w:p w:rsidR="00FE00E1" w:rsidRPr="00AA2C77" w:rsidRDefault="00FE00E1" w:rsidP="00DB67AD">
            <w:pPr>
              <w:rPr>
                <w:rFonts w:ascii="Century Gothic" w:hAnsi="Century Gothic"/>
                <w:sz w:val="20"/>
              </w:rPr>
            </w:pPr>
            <w:r w:rsidRPr="00AA2C77">
              <w:rPr>
                <w:rFonts w:ascii="Century Gothic" w:hAnsi="Century Gothic"/>
                <w:sz w:val="20"/>
              </w:rPr>
              <w:t>14</w:t>
            </w:r>
          </w:p>
        </w:tc>
        <w:tc>
          <w:tcPr>
            <w:tcW w:w="451" w:type="dxa"/>
          </w:tcPr>
          <w:p w:rsidR="00FE00E1" w:rsidRPr="00AA2C77" w:rsidRDefault="00FE00E1" w:rsidP="00DB67AD">
            <w:pPr>
              <w:rPr>
                <w:rFonts w:ascii="Century Gothic" w:hAnsi="Century Gothic"/>
                <w:sz w:val="20"/>
              </w:rPr>
            </w:pPr>
            <w:r w:rsidRPr="00AA2C77">
              <w:rPr>
                <w:rFonts w:ascii="Century Gothic" w:hAnsi="Century Gothic"/>
                <w:sz w:val="20"/>
              </w:rPr>
              <w:t>5</w:t>
            </w:r>
          </w:p>
        </w:tc>
        <w:tc>
          <w:tcPr>
            <w:tcW w:w="451" w:type="dxa"/>
          </w:tcPr>
          <w:p w:rsidR="00FE00E1" w:rsidRPr="00AA2C77" w:rsidRDefault="00FE00E1" w:rsidP="00DB67AD">
            <w:pPr>
              <w:rPr>
                <w:rFonts w:ascii="Century Gothic" w:hAnsi="Century Gothic"/>
                <w:sz w:val="20"/>
              </w:rPr>
            </w:pPr>
            <w:r w:rsidRPr="00AA2C77">
              <w:rPr>
                <w:rFonts w:ascii="Century Gothic" w:hAnsi="Century Gothic"/>
                <w:sz w:val="20"/>
              </w:rPr>
              <w:t>03</w:t>
            </w:r>
          </w:p>
        </w:tc>
        <w:tc>
          <w:tcPr>
            <w:tcW w:w="2268" w:type="dxa"/>
          </w:tcPr>
          <w:p w:rsidR="00FE00E1" w:rsidRPr="00AA2C77" w:rsidRDefault="00FE00E1" w:rsidP="00AA2C77">
            <w:pPr>
              <w:rPr>
                <w:rFonts w:ascii="Century Gothic" w:hAnsi="Century Gothic"/>
                <w:sz w:val="20"/>
              </w:rPr>
            </w:pPr>
            <w:r w:rsidRPr="00AA2C77">
              <w:rPr>
                <w:rFonts w:ascii="Century Gothic" w:hAnsi="Century Gothic"/>
                <w:sz w:val="20"/>
              </w:rPr>
              <w:t xml:space="preserve">Penyelenggaraan pelatihan pola magang di </w:t>
            </w:r>
            <w:r w:rsidRPr="00AA2C77">
              <w:rPr>
                <w:rFonts w:ascii="Century Gothic" w:hAnsi="Century Gothic"/>
                <w:sz w:val="20"/>
              </w:rPr>
              <w:lastRenderedPageBreak/>
              <w:t>perusahaan</w:t>
            </w:r>
          </w:p>
        </w:tc>
        <w:tc>
          <w:tcPr>
            <w:tcW w:w="1674" w:type="dxa"/>
          </w:tcPr>
          <w:p w:rsidR="00FE00E1" w:rsidRPr="00AA2C77" w:rsidRDefault="00AA2C77" w:rsidP="00AA2C77">
            <w:pPr>
              <w:rPr>
                <w:rFonts w:ascii="Century Gothic" w:hAnsi="Century Gothic"/>
                <w:sz w:val="20"/>
              </w:rPr>
            </w:pPr>
            <w:r w:rsidRPr="00AA2C77">
              <w:rPr>
                <w:rFonts w:ascii="Century Gothic" w:hAnsi="Century Gothic"/>
                <w:sz w:val="20"/>
              </w:rPr>
              <w:lastRenderedPageBreak/>
              <w:t>Terlaksananya pola magang diperusahaan</w:t>
            </w:r>
          </w:p>
        </w:tc>
        <w:tc>
          <w:tcPr>
            <w:tcW w:w="1089" w:type="dxa"/>
          </w:tcPr>
          <w:p w:rsidR="00FE00E1" w:rsidRPr="00AA2C77" w:rsidRDefault="00AA2C77" w:rsidP="00AA2C77">
            <w:pPr>
              <w:rPr>
                <w:rFonts w:ascii="Century Gothic" w:hAnsi="Century Gothic"/>
                <w:sz w:val="20"/>
              </w:rPr>
            </w:pPr>
            <w:r w:rsidRPr="00AA2C77">
              <w:rPr>
                <w:rFonts w:ascii="Century Gothic" w:hAnsi="Century Gothic"/>
                <w:sz w:val="20"/>
              </w:rPr>
              <w:t>80 orang</w:t>
            </w:r>
          </w:p>
        </w:tc>
        <w:tc>
          <w:tcPr>
            <w:tcW w:w="1135" w:type="dxa"/>
          </w:tcPr>
          <w:p w:rsidR="00FE00E1" w:rsidRPr="00AA2C77" w:rsidRDefault="00AA2C77" w:rsidP="00AA2C77">
            <w:pPr>
              <w:rPr>
                <w:rFonts w:ascii="Century Gothic" w:hAnsi="Century Gothic"/>
                <w:sz w:val="20"/>
              </w:rPr>
            </w:pPr>
            <w:r w:rsidRPr="00AA2C77">
              <w:rPr>
                <w:rFonts w:ascii="Century Gothic" w:hAnsi="Century Gothic"/>
                <w:sz w:val="20"/>
              </w:rPr>
              <w:t>80 orang</w:t>
            </w:r>
          </w:p>
        </w:tc>
        <w:tc>
          <w:tcPr>
            <w:tcW w:w="1292" w:type="dxa"/>
          </w:tcPr>
          <w:p w:rsidR="00FE00E1" w:rsidRPr="00AA2C77" w:rsidRDefault="00AA2C77" w:rsidP="00AA2C77">
            <w:pPr>
              <w:rPr>
                <w:rFonts w:ascii="Century Gothic" w:hAnsi="Century Gothic"/>
                <w:sz w:val="20"/>
              </w:rPr>
            </w:pPr>
            <w:r w:rsidRPr="00AA2C77">
              <w:rPr>
                <w:rFonts w:ascii="Century Gothic" w:hAnsi="Century Gothic"/>
                <w:sz w:val="20"/>
              </w:rPr>
              <w:t>80 orang</w:t>
            </w:r>
          </w:p>
        </w:tc>
        <w:tc>
          <w:tcPr>
            <w:tcW w:w="1292" w:type="dxa"/>
          </w:tcPr>
          <w:p w:rsidR="00FE00E1" w:rsidRPr="00AA2C77" w:rsidRDefault="00AA2C77" w:rsidP="004E4815">
            <w:pPr>
              <w:rPr>
                <w:rFonts w:ascii="Century Gothic" w:hAnsi="Century Gothic"/>
                <w:sz w:val="20"/>
              </w:rPr>
            </w:pPr>
            <w:r w:rsidRPr="00AA2C77">
              <w:rPr>
                <w:rFonts w:ascii="Century Gothic" w:hAnsi="Century Gothic"/>
                <w:sz w:val="20"/>
              </w:rPr>
              <w:t>80 orang</w:t>
            </w:r>
          </w:p>
        </w:tc>
        <w:tc>
          <w:tcPr>
            <w:tcW w:w="1038" w:type="dxa"/>
          </w:tcPr>
          <w:p w:rsidR="00FE00E1" w:rsidRPr="00AA2C77" w:rsidRDefault="00AA2C77" w:rsidP="004E4815">
            <w:pPr>
              <w:rPr>
                <w:rFonts w:ascii="Century Gothic" w:hAnsi="Century Gothic"/>
                <w:sz w:val="20"/>
              </w:rPr>
            </w:pPr>
            <w:r w:rsidRPr="00AA2C77">
              <w:rPr>
                <w:rFonts w:ascii="Century Gothic" w:hAnsi="Century Gothic"/>
                <w:sz w:val="20"/>
              </w:rPr>
              <w:t>100 %</w:t>
            </w:r>
          </w:p>
        </w:tc>
        <w:tc>
          <w:tcPr>
            <w:tcW w:w="1372" w:type="dxa"/>
          </w:tcPr>
          <w:p w:rsidR="00FE00E1" w:rsidRPr="00AA2C77" w:rsidRDefault="00AA2C77" w:rsidP="004E4815">
            <w:pPr>
              <w:rPr>
                <w:rFonts w:ascii="Century Gothic" w:hAnsi="Century Gothic"/>
                <w:sz w:val="20"/>
              </w:rPr>
            </w:pPr>
            <w:r w:rsidRPr="00AA2C77">
              <w:rPr>
                <w:rFonts w:ascii="Century Gothic" w:hAnsi="Century Gothic"/>
                <w:sz w:val="20"/>
              </w:rPr>
              <w:t>80 orang</w:t>
            </w:r>
          </w:p>
        </w:tc>
        <w:tc>
          <w:tcPr>
            <w:tcW w:w="1233" w:type="dxa"/>
          </w:tcPr>
          <w:p w:rsidR="00FE00E1" w:rsidRPr="00AA2C77" w:rsidRDefault="00AA2C77" w:rsidP="004E4815">
            <w:pPr>
              <w:rPr>
                <w:rFonts w:ascii="Century Gothic" w:hAnsi="Century Gothic"/>
                <w:sz w:val="20"/>
              </w:rPr>
            </w:pPr>
            <w:r w:rsidRPr="00AA2C77">
              <w:rPr>
                <w:rFonts w:ascii="Century Gothic" w:hAnsi="Century Gothic"/>
                <w:sz w:val="20"/>
              </w:rPr>
              <w:t>80 orang</w:t>
            </w:r>
          </w:p>
        </w:tc>
        <w:tc>
          <w:tcPr>
            <w:tcW w:w="1089" w:type="dxa"/>
          </w:tcPr>
          <w:p w:rsidR="00FE00E1" w:rsidRPr="00AA2C77" w:rsidRDefault="00AA2C77" w:rsidP="004E4815">
            <w:pPr>
              <w:rPr>
                <w:rFonts w:ascii="Century Gothic" w:hAnsi="Century Gothic"/>
                <w:sz w:val="20"/>
              </w:rPr>
            </w:pPr>
            <w:r w:rsidRPr="00AA2C77">
              <w:rPr>
                <w:rFonts w:ascii="Century Gothic" w:hAnsi="Century Gothic"/>
                <w:sz w:val="20"/>
              </w:rPr>
              <w:t>100 %</w:t>
            </w:r>
          </w:p>
        </w:tc>
      </w:tr>
      <w:tr w:rsidR="00AA2C77" w:rsidRPr="00AA2C77" w:rsidTr="00FE00E1">
        <w:tc>
          <w:tcPr>
            <w:tcW w:w="358" w:type="dxa"/>
          </w:tcPr>
          <w:p w:rsidR="00AA2C77" w:rsidRPr="00AA2C77" w:rsidRDefault="00AA2C77" w:rsidP="00DB67AD">
            <w:pPr>
              <w:rPr>
                <w:rFonts w:ascii="Century Gothic" w:hAnsi="Century Gothic"/>
                <w:sz w:val="20"/>
              </w:rPr>
            </w:pPr>
            <w:r w:rsidRPr="00AA2C77">
              <w:rPr>
                <w:rFonts w:ascii="Century Gothic" w:hAnsi="Century Gothic"/>
                <w:sz w:val="20"/>
              </w:rPr>
              <w:lastRenderedPageBreak/>
              <w:t>1</w:t>
            </w:r>
          </w:p>
        </w:tc>
        <w:tc>
          <w:tcPr>
            <w:tcW w:w="450" w:type="dxa"/>
          </w:tcPr>
          <w:p w:rsidR="00AA2C77" w:rsidRPr="00AA2C77" w:rsidRDefault="00AA2C77" w:rsidP="00DB67AD">
            <w:pPr>
              <w:rPr>
                <w:rFonts w:ascii="Century Gothic" w:hAnsi="Century Gothic"/>
                <w:sz w:val="20"/>
              </w:rPr>
            </w:pPr>
            <w:r w:rsidRPr="00AA2C77">
              <w:rPr>
                <w:rFonts w:ascii="Century Gothic" w:hAnsi="Century Gothic"/>
                <w:sz w:val="20"/>
              </w:rPr>
              <w:t>14</w:t>
            </w:r>
          </w:p>
        </w:tc>
        <w:tc>
          <w:tcPr>
            <w:tcW w:w="451" w:type="dxa"/>
          </w:tcPr>
          <w:p w:rsidR="00AA2C77" w:rsidRPr="00AA2C77" w:rsidRDefault="00AA2C77" w:rsidP="00DB67AD">
            <w:pPr>
              <w:rPr>
                <w:rFonts w:ascii="Century Gothic" w:hAnsi="Century Gothic"/>
                <w:sz w:val="20"/>
              </w:rPr>
            </w:pPr>
            <w:r w:rsidRPr="00AA2C77">
              <w:rPr>
                <w:rFonts w:ascii="Century Gothic" w:hAnsi="Century Gothic"/>
                <w:sz w:val="20"/>
              </w:rPr>
              <w:t>5</w:t>
            </w:r>
          </w:p>
        </w:tc>
        <w:tc>
          <w:tcPr>
            <w:tcW w:w="451" w:type="dxa"/>
          </w:tcPr>
          <w:p w:rsidR="00AA2C77" w:rsidRPr="00AA2C77" w:rsidRDefault="00AA2C77" w:rsidP="00DB67AD">
            <w:pPr>
              <w:rPr>
                <w:rFonts w:ascii="Century Gothic" w:hAnsi="Century Gothic"/>
                <w:sz w:val="20"/>
              </w:rPr>
            </w:pPr>
            <w:r w:rsidRPr="00AA2C77">
              <w:rPr>
                <w:rFonts w:ascii="Century Gothic" w:hAnsi="Century Gothic"/>
                <w:sz w:val="20"/>
              </w:rPr>
              <w:t>03</w:t>
            </w:r>
          </w:p>
        </w:tc>
        <w:tc>
          <w:tcPr>
            <w:tcW w:w="2268" w:type="dxa"/>
          </w:tcPr>
          <w:p w:rsidR="00AA2C77" w:rsidRPr="00AA2C77" w:rsidRDefault="00AA2C77" w:rsidP="004E4815">
            <w:pPr>
              <w:rPr>
                <w:rFonts w:ascii="Century Gothic" w:hAnsi="Century Gothic"/>
                <w:sz w:val="20"/>
              </w:rPr>
            </w:pPr>
            <w:r>
              <w:rPr>
                <w:rFonts w:ascii="Century Gothic" w:hAnsi="Century Gothic"/>
                <w:sz w:val="20"/>
              </w:rPr>
              <w:t xml:space="preserve">Pelatihan berbasis masyarakat </w:t>
            </w:r>
          </w:p>
        </w:tc>
        <w:tc>
          <w:tcPr>
            <w:tcW w:w="1674" w:type="dxa"/>
          </w:tcPr>
          <w:p w:rsidR="00AA2C77" w:rsidRPr="00AA2C77" w:rsidRDefault="00AA2C77" w:rsidP="004E4815">
            <w:pPr>
              <w:rPr>
                <w:rFonts w:ascii="Century Gothic" w:hAnsi="Century Gothic"/>
                <w:sz w:val="20"/>
              </w:rPr>
            </w:pPr>
            <w:r>
              <w:rPr>
                <w:rFonts w:ascii="Century Gothic" w:hAnsi="Century Gothic"/>
                <w:sz w:val="20"/>
              </w:rPr>
              <w:t>Terlaksananya pelatihan masyarakat</w:t>
            </w:r>
          </w:p>
        </w:tc>
        <w:tc>
          <w:tcPr>
            <w:tcW w:w="1089" w:type="dxa"/>
          </w:tcPr>
          <w:p w:rsidR="00AA2C77" w:rsidRPr="00AA2C77" w:rsidRDefault="00AA2C77" w:rsidP="004E4815">
            <w:pPr>
              <w:rPr>
                <w:rFonts w:ascii="Century Gothic" w:hAnsi="Century Gothic"/>
                <w:sz w:val="20"/>
              </w:rPr>
            </w:pPr>
            <w:r>
              <w:rPr>
                <w:rFonts w:ascii="Century Gothic" w:hAnsi="Century Gothic"/>
                <w:sz w:val="20"/>
              </w:rPr>
              <w:t>50 orang</w:t>
            </w:r>
          </w:p>
        </w:tc>
        <w:tc>
          <w:tcPr>
            <w:tcW w:w="1135" w:type="dxa"/>
          </w:tcPr>
          <w:p w:rsidR="00AA2C77" w:rsidRPr="00AA2C77" w:rsidRDefault="00AA2C77" w:rsidP="004E4815">
            <w:pPr>
              <w:rPr>
                <w:rFonts w:ascii="Century Gothic" w:hAnsi="Century Gothic"/>
                <w:sz w:val="20"/>
              </w:rPr>
            </w:pPr>
            <w:r>
              <w:rPr>
                <w:rFonts w:ascii="Century Gothic" w:hAnsi="Century Gothic"/>
                <w:sz w:val="20"/>
              </w:rPr>
              <w:t>50 orang</w:t>
            </w:r>
          </w:p>
        </w:tc>
        <w:tc>
          <w:tcPr>
            <w:tcW w:w="1292" w:type="dxa"/>
          </w:tcPr>
          <w:p w:rsidR="00AA2C77" w:rsidRPr="00AA2C77" w:rsidRDefault="00AA2C77" w:rsidP="004E4815">
            <w:pPr>
              <w:rPr>
                <w:rFonts w:ascii="Century Gothic" w:hAnsi="Century Gothic"/>
                <w:sz w:val="20"/>
              </w:rPr>
            </w:pPr>
            <w:r>
              <w:rPr>
                <w:rFonts w:ascii="Century Gothic" w:hAnsi="Century Gothic"/>
                <w:sz w:val="20"/>
              </w:rPr>
              <w:t>50 orang</w:t>
            </w:r>
          </w:p>
        </w:tc>
        <w:tc>
          <w:tcPr>
            <w:tcW w:w="1292" w:type="dxa"/>
          </w:tcPr>
          <w:p w:rsidR="00AA2C77" w:rsidRPr="00AA2C77" w:rsidRDefault="00AA2C77" w:rsidP="004E4815">
            <w:pPr>
              <w:rPr>
                <w:rFonts w:ascii="Century Gothic" w:hAnsi="Century Gothic"/>
                <w:sz w:val="20"/>
              </w:rPr>
            </w:pPr>
            <w:r>
              <w:rPr>
                <w:rFonts w:ascii="Century Gothic" w:hAnsi="Century Gothic"/>
                <w:sz w:val="20"/>
              </w:rPr>
              <w:t>50 orang</w:t>
            </w:r>
          </w:p>
        </w:tc>
        <w:tc>
          <w:tcPr>
            <w:tcW w:w="1038" w:type="dxa"/>
          </w:tcPr>
          <w:p w:rsidR="00AA2C77" w:rsidRPr="00AA2C77" w:rsidRDefault="00AA2C77" w:rsidP="004E4815">
            <w:pPr>
              <w:rPr>
                <w:rFonts w:ascii="Century Gothic" w:hAnsi="Century Gothic"/>
                <w:sz w:val="20"/>
              </w:rPr>
            </w:pPr>
            <w:r>
              <w:rPr>
                <w:rFonts w:ascii="Century Gothic" w:hAnsi="Century Gothic"/>
                <w:sz w:val="20"/>
              </w:rPr>
              <w:t xml:space="preserve">100 </w:t>
            </w:r>
            <w:r w:rsidR="00993CEB">
              <w:rPr>
                <w:rFonts w:ascii="Century Gothic" w:hAnsi="Century Gothic"/>
                <w:sz w:val="20"/>
              </w:rPr>
              <w:t xml:space="preserve"> %</w:t>
            </w:r>
          </w:p>
        </w:tc>
        <w:tc>
          <w:tcPr>
            <w:tcW w:w="1372" w:type="dxa"/>
          </w:tcPr>
          <w:p w:rsidR="00AA2C77" w:rsidRPr="00AA2C77" w:rsidRDefault="00AA2C77" w:rsidP="004E4815">
            <w:pPr>
              <w:rPr>
                <w:rFonts w:ascii="Century Gothic" w:hAnsi="Century Gothic"/>
                <w:sz w:val="20"/>
              </w:rPr>
            </w:pPr>
            <w:r>
              <w:rPr>
                <w:rFonts w:ascii="Century Gothic" w:hAnsi="Century Gothic"/>
                <w:sz w:val="20"/>
              </w:rPr>
              <w:t>50 orang</w:t>
            </w:r>
          </w:p>
        </w:tc>
        <w:tc>
          <w:tcPr>
            <w:tcW w:w="1233" w:type="dxa"/>
          </w:tcPr>
          <w:p w:rsidR="00AA2C77" w:rsidRPr="00AA2C77" w:rsidRDefault="00AA2C77" w:rsidP="004E4815">
            <w:pPr>
              <w:rPr>
                <w:rFonts w:ascii="Century Gothic" w:hAnsi="Century Gothic"/>
                <w:sz w:val="20"/>
              </w:rPr>
            </w:pPr>
            <w:r>
              <w:rPr>
                <w:rFonts w:ascii="Century Gothic" w:hAnsi="Century Gothic"/>
                <w:sz w:val="20"/>
              </w:rPr>
              <w:t>50 orang</w:t>
            </w:r>
          </w:p>
        </w:tc>
        <w:tc>
          <w:tcPr>
            <w:tcW w:w="1089" w:type="dxa"/>
          </w:tcPr>
          <w:p w:rsidR="00AA2C77" w:rsidRPr="00AA2C77" w:rsidRDefault="00AA2C77" w:rsidP="004E4815">
            <w:pPr>
              <w:rPr>
                <w:rFonts w:ascii="Century Gothic" w:hAnsi="Century Gothic"/>
                <w:sz w:val="20"/>
              </w:rPr>
            </w:pPr>
            <w:r>
              <w:rPr>
                <w:rFonts w:ascii="Century Gothic" w:hAnsi="Century Gothic"/>
                <w:sz w:val="20"/>
              </w:rPr>
              <w:t>100 %</w:t>
            </w:r>
          </w:p>
        </w:tc>
      </w:tr>
      <w:tr w:rsidR="009D4BDD" w:rsidRPr="00AA2C77" w:rsidTr="009D4BDD">
        <w:tc>
          <w:tcPr>
            <w:tcW w:w="358" w:type="dxa"/>
          </w:tcPr>
          <w:p w:rsidR="009D4BDD" w:rsidRPr="00AA2C77" w:rsidRDefault="009D4BDD" w:rsidP="00DB67AD">
            <w:pPr>
              <w:rPr>
                <w:rFonts w:ascii="Century Gothic" w:hAnsi="Century Gothic"/>
                <w:sz w:val="20"/>
              </w:rPr>
            </w:pPr>
            <w:r w:rsidRPr="00AA2C77">
              <w:rPr>
                <w:rFonts w:ascii="Century Gothic" w:hAnsi="Century Gothic"/>
                <w:sz w:val="20"/>
              </w:rPr>
              <w:t>1</w:t>
            </w:r>
          </w:p>
        </w:tc>
        <w:tc>
          <w:tcPr>
            <w:tcW w:w="450" w:type="dxa"/>
          </w:tcPr>
          <w:p w:rsidR="009D4BDD" w:rsidRPr="00AA2C77" w:rsidRDefault="009D4BDD" w:rsidP="00DB67AD">
            <w:pPr>
              <w:rPr>
                <w:rFonts w:ascii="Century Gothic" w:hAnsi="Century Gothic"/>
                <w:sz w:val="20"/>
              </w:rPr>
            </w:pPr>
            <w:r w:rsidRPr="00AA2C77">
              <w:rPr>
                <w:rFonts w:ascii="Century Gothic" w:hAnsi="Century Gothic"/>
                <w:sz w:val="20"/>
              </w:rPr>
              <w:t>14</w:t>
            </w:r>
          </w:p>
        </w:tc>
        <w:tc>
          <w:tcPr>
            <w:tcW w:w="451" w:type="dxa"/>
          </w:tcPr>
          <w:p w:rsidR="009D4BDD" w:rsidRPr="00AA2C77" w:rsidRDefault="009D4BDD" w:rsidP="00DB67AD">
            <w:pPr>
              <w:rPr>
                <w:rFonts w:ascii="Century Gothic" w:hAnsi="Century Gothic"/>
                <w:sz w:val="20"/>
              </w:rPr>
            </w:pPr>
            <w:r w:rsidRPr="00AA2C77">
              <w:rPr>
                <w:rFonts w:ascii="Century Gothic" w:hAnsi="Century Gothic"/>
                <w:sz w:val="20"/>
              </w:rPr>
              <w:t>5</w:t>
            </w:r>
          </w:p>
        </w:tc>
        <w:tc>
          <w:tcPr>
            <w:tcW w:w="451" w:type="dxa"/>
          </w:tcPr>
          <w:p w:rsidR="009D4BDD" w:rsidRPr="00AA2C77" w:rsidRDefault="009D4BDD" w:rsidP="00DB67AD">
            <w:pPr>
              <w:rPr>
                <w:rFonts w:ascii="Century Gothic" w:hAnsi="Century Gothic"/>
                <w:sz w:val="20"/>
              </w:rPr>
            </w:pPr>
            <w:r w:rsidRPr="00AA2C77">
              <w:rPr>
                <w:rFonts w:ascii="Century Gothic" w:hAnsi="Century Gothic"/>
                <w:sz w:val="20"/>
              </w:rPr>
              <w:t>03</w:t>
            </w:r>
          </w:p>
        </w:tc>
        <w:tc>
          <w:tcPr>
            <w:tcW w:w="2268" w:type="dxa"/>
          </w:tcPr>
          <w:p w:rsidR="009D4BDD" w:rsidRPr="00AA2C77" w:rsidRDefault="009D4BDD" w:rsidP="00DB67AD">
            <w:pPr>
              <w:rPr>
                <w:rFonts w:ascii="Century Gothic" w:hAnsi="Century Gothic"/>
                <w:sz w:val="20"/>
              </w:rPr>
            </w:pPr>
            <w:r>
              <w:rPr>
                <w:rFonts w:ascii="Century Gothic" w:hAnsi="Century Gothic"/>
                <w:sz w:val="20"/>
              </w:rPr>
              <w:t xml:space="preserve">Pelatihan wirausaha pemula </w:t>
            </w:r>
          </w:p>
        </w:tc>
        <w:tc>
          <w:tcPr>
            <w:tcW w:w="1674" w:type="dxa"/>
          </w:tcPr>
          <w:p w:rsidR="009D4BDD" w:rsidRPr="00AA2C77" w:rsidRDefault="009D4BDD" w:rsidP="00DB67AD">
            <w:pPr>
              <w:rPr>
                <w:rFonts w:ascii="Century Gothic" w:hAnsi="Century Gothic"/>
                <w:sz w:val="20"/>
              </w:rPr>
            </w:pPr>
            <w:r>
              <w:rPr>
                <w:rFonts w:ascii="Century Gothic" w:hAnsi="Century Gothic"/>
                <w:sz w:val="20"/>
              </w:rPr>
              <w:t>Terlaksannya pelatihan</w:t>
            </w:r>
          </w:p>
        </w:tc>
        <w:tc>
          <w:tcPr>
            <w:tcW w:w="1089" w:type="dxa"/>
          </w:tcPr>
          <w:p w:rsidR="009D4BDD" w:rsidRPr="00AA2C77" w:rsidRDefault="00993CEB" w:rsidP="00DB67AD">
            <w:pPr>
              <w:rPr>
                <w:rFonts w:ascii="Century Gothic" w:hAnsi="Century Gothic"/>
                <w:sz w:val="20"/>
              </w:rPr>
            </w:pPr>
            <w:r>
              <w:rPr>
                <w:rFonts w:ascii="Century Gothic" w:hAnsi="Century Gothic"/>
                <w:sz w:val="20"/>
              </w:rPr>
              <w:t>300 orang</w:t>
            </w:r>
          </w:p>
        </w:tc>
        <w:tc>
          <w:tcPr>
            <w:tcW w:w="1135" w:type="dxa"/>
          </w:tcPr>
          <w:p w:rsidR="009D4BDD" w:rsidRPr="00AA2C77" w:rsidRDefault="00993CEB" w:rsidP="00DB67AD">
            <w:pPr>
              <w:rPr>
                <w:rFonts w:ascii="Century Gothic" w:hAnsi="Century Gothic"/>
                <w:sz w:val="20"/>
              </w:rPr>
            </w:pPr>
            <w:r>
              <w:rPr>
                <w:rFonts w:ascii="Century Gothic" w:hAnsi="Century Gothic"/>
                <w:sz w:val="20"/>
              </w:rPr>
              <w:t>220 orang</w:t>
            </w:r>
          </w:p>
        </w:tc>
        <w:tc>
          <w:tcPr>
            <w:tcW w:w="1292" w:type="dxa"/>
          </w:tcPr>
          <w:p w:rsidR="009D4BDD" w:rsidRPr="00AA2C77" w:rsidRDefault="00993CEB" w:rsidP="00DB67AD">
            <w:pPr>
              <w:rPr>
                <w:rFonts w:ascii="Century Gothic" w:hAnsi="Century Gothic"/>
                <w:sz w:val="20"/>
              </w:rPr>
            </w:pPr>
            <w:r>
              <w:rPr>
                <w:rFonts w:ascii="Century Gothic" w:hAnsi="Century Gothic"/>
                <w:sz w:val="20"/>
              </w:rPr>
              <w:t>220 orang</w:t>
            </w:r>
          </w:p>
        </w:tc>
        <w:tc>
          <w:tcPr>
            <w:tcW w:w="1292" w:type="dxa"/>
          </w:tcPr>
          <w:p w:rsidR="009D4BDD" w:rsidRPr="00AA2C77" w:rsidRDefault="00993CEB" w:rsidP="00DB67AD">
            <w:pPr>
              <w:rPr>
                <w:rFonts w:ascii="Century Gothic" w:hAnsi="Century Gothic"/>
                <w:sz w:val="20"/>
              </w:rPr>
            </w:pPr>
            <w:r>
              <w:rPr>
                <w:rFonts w:ascii="Century Gothic" w:hAnsi="Century Gothic"/>
                <w:sz w:val="20"/>
              </w:rPr>
              <w:t>300 orang</w:t>
            </w:r>
          </w:p>
        </w:tc>
        <w:tc>
          <w:tcPr>
            <w:tcW w:w="1038" w:type="dxa"/>
          </w:tcPr>
          <w:p w:rsidR="009D4BDD" w:rsidRPr="00AA2C77" w:rsidRDefault="00993CEB" w:rsidP="00DB67AD">
            <w:pPr>
              <w:rPr>
                <w:rFonts w:ascii="Century Gothic" w:hAnsi="Century Gothic"/>
                <w:sz w:val="20"/>
              </w:rPr>
            </w:pPr>
            <w:r>
              <w:rPr>
                <w:rFonts w:ascii="Century Gothic" w:hAnsi="Century Gothic"/>
                <w:sz w:val="20"/>
              </w:rPr>
              <w:t>86 %</w:t>
            </w:r>
          </w:p>
        </w:tc>
        <w:tc>
          <w:tcPr>
            <w:tcW w:w="1372" w:type="dxa"/>
          </w:tcPr>
          <w:p w:rsidR="009D4BDD" w:rsidRPr="00AA2C77" w:rsidRDefault="00993CEB" w:rsidP="00DB67AD">
            <w:pPr>
              <w:rPr>
                <w:rFonts w:ascii="Century Gothic" w:hAnsi="Century Gothic"/>
                <w:sz w:val="20"/>
              </w:rPr>
            </w:pPr>
            <w:r>
              <w:rPr>
                <w:rFonts w:ascii="Century Gothic" w:hAnsi="Century Gothic"/>
                <w:sz w:val="20"/>
              </w:rPr>
              <w:t>300 orang</w:t>
            </w:r>
          </w:p>
        </w:tc>
        <w:tc>
          <w:tcPr>
            <w:tcW w:w="1233" w:type="dxa"/>
          </w:tcPr>
          <w:p w:rsidR="009D4BDD" w:rsidRPr="00AA2C77" w:rsidRDefault="00993CEB" w:rsidP="00DB67AD">
            <w:pPr>
              <w:rPr>
                <w:rFonts w:ascii="Century Gothic" w:hAnsi="Century Gothic"/>
                <w:sz w:val="20"/>
              </w:rPr>
            </w:pPr>
            <w:r>
              <w:rPr>
                <w:rFonts w:ascii="Century Gothic" w:hAnsi="Century Gothic"/>
                <w:sz w:val="20"/>
              </w:rPr>
              <w:t>300 orang</w:t>
            </w:r>
          </w:p>
        </w:tc>
        <w:tc>
          <w:tcPr>
            <w:tcW w:w="1089" w:type="dxa"/>
          </w:tcPr>
          <w:p w:rsidR="009D4BDD" w:rsidRPr="00AA2C77" w:rsidRDefault="00993CEB" w:rsidP="00DB67AD">
            <w:pPr>
              <w:rPr>
                <w:rFonts w:ascii="Century Gothic" w:hAnsi="Century Gothic"/>
                <w:sz w:val="20"/>
              </w:rPr>
            </w:pPr>
            <w:r>
              <w:rPr>
                <w:rFonts w:ascii="Century Gothic" w:hAnsi="Century Gothic"/>
                <w:sz w:val="20"/>
              </w:rPr>
              <w:t>100 %</w:t>
            </w:r>
          </w:p>
        </w:tc>
      </w:tr>
      <w:tr w:rsidR="00993CEB" w:rsidRPr="00AA2C77" w:rsidTr="00BC1F72">
        <w:tc>
          <w:tcPr>
            <w:tcW w:w="358" w:type="dxa"/>
            <w:shd w:val="clear" w:color="auto" w:fill="EEECE1" w:themeFill="background2"/>
          </w:tcPr>
          <w:p w:rsidR="00993CEB" w:rsidRPr="00AA2C77" w:rsidRDefault="00993CEB" w:rsidP="00DB67AD">
            <w:pPr>
              <w:rPr>
                <w:rFonts w:ascii="Century Gothic" w:hAnsi="Century Gothic"/>
                <w:sz w:val="20"/>
              </w:rPr>
            </w:pPr>
            <w:r w:rsidRPr="00AA2C77">
              <w:rPr>
                <w:rFonts w:ascii="Century Gothic" w:hAnsi="Century Gothic"/>
                <w:sz w:val="20"/>
              </w:rPr>
              <w:t>1</w:t>
            </w:r>
          </w:p>
        </w:tc>
        <w:tc>
          <w:tcPr>
            <w:tcW w:w="450" w:type="dxa"/>
            <w:shd w:val="clear" w:color="auto" w:fill="EEECE1" w:themeFill="background2"/>
          </w:tcPr>
          <w:p w:rsidR="00993CEB" w:rsidRPr="00AA2C77" w:rsidRDefault="00993CEB" w:rsidP="00DB67AD">
            <w:pPr>
              <w:rPr>
                <w:rFonts w:ascii="Century Gothic" w:hAnsi="Century Gothic"/>
                <w:sz w:val="20"/>
              </w:rPr>
            </w:pPr>
            <w:r w:rsidRPr="00AA2C77">
              <w:rPr>
                <w:rFonts w:ascii="Century Gothic" w:hAnsi="Century Gothic"/>
                <w:sz w:val="20"/>
              </w:rPr>
              <w:t>14</w:t>
            </w:r>
          </w:p>
        </w:tc>
        <w:tc>
          <w:tcPr>
            <w:tcW w:w="451" w:type="dxa"/>
            <w:shd w:val="clear" w:color="auto" w:fill="EEECE1" w:themeFill="background2"/>
          </w:tcPr>
          <w:p w:rsidR="00993CEB" w:rsidRPr="00AA2C77" w:rsidRDefault="00993CEB" w:rsidP="00DB67AD">
            <w:pPr>
              <w:rPr>
                <w:rFonts w:ascii="Century Gothic" w:hAnsi="Century Gothic"/>
                <w:sz w:val="20"/>
              </w:rPr>
            </w:pPr>
            <w:r>
              <w:rPr>
                <w:rFonts w:ascii="Century Gothic" w:hAnsi="Century Gothic"/>
                <w:sz w:val="20"/>
              </w:rPr>
              <w:t>10</w:t>
            </w:r>
          </w:p>
        </w:tc>
        <w:tc>
          <w:tcPr>
            <w:tcW w:w="451" w:type="dxa"/>
            <w:shd w:val="clear" w:color="auto" w:fill="EEECE1" w:themeFill="background2"/>
          </w:tcPr>
          <w:p w:rsidR="00993CEB" w:rsidRPr="00AA2C77" w:rsidRDefault="00993CEB" w:rsidP="00DB67AD">
            <w:pPr>
              <w:rPr>
                <w:rFonts w:ascii="Century Gothic" w:hAnsi="Century Gothic"/>
                <w:sz w:val="20"/>
              </w:rPr>
            </w:pPr>
          </w:p>
        </w:tc>
        <w:tc>
          <w:tcPr>
            <w:tcW w:w="2268" w:type="dxa"/>
            <w:shd w:val="clear" w:color="auto" w:fill="EEECE1" w:themeFill="background2"/>
          </w:tcPr>
          <w:p w:rsidR="00993CEB" w:rsidRPr="00AA2C77" w:rsidRDefault="00993CEB" w:rsidP="00DB67AD">
            <w:pPr>
              <w:rPr>
                <w:rFonts w:ascii="Century Gothic" w:hAnsi="Century Gothic"/>
                <w:sz w:val="20"/>
              </w:rPr>
            </w:pPr>
            <w:r>
              <w:rPr>
                <w:rFonts w:ascii="Century Gothic" w:hAnsi="Century Gothic"/>
                <w:sz w:val="20"/>
              </w:rPr>
              <w:t>Program penempatan tenaga kerja</w:t>
            </w:r>
          </w:p>
        </w:tc>
        <w:tc>
          <w:tcPr>
            <w:tcW w:w="1674" w:type="dxa"/>
            <w:shd w:val="clear" w:color="auto" w:fill="EEECE1" w:themeFill="background2"/>
          </w:tcPr>
          <w:p w:rsidR="00993CEB" w:rsidRPr="00AA2C77" w:rsidRDefault="00993CEB" w:rsidP="00DB67AD">
            <w:pPr>
              <w:rPr>
                <w:rFonts w:ascii="Century Gothic" w:hAnsi="Century Gothic"/>
                <w:sz w:val="20"/>
              </w:rPr>
            </w:pPr>
          </w:p>
        </w:tc>
        <w:tc>
          <w:tcPr>
            <w:tcW w:w="1089" w:type="dxa"/>
            <w:shd w:val="clear" w:color="auto" w:fill="EEECE1" w:themeFill="background2"/>
          </w:tcPr>
          <w:p w:rsidR="00993CEB" w:rsidRPr="00AA2C77" w:rsidRDefault="00993CEB" w:rsidP="00DB67AD">
            <w:pPr>
              <w:rPr>
                <w:rFonts w:ascii="Century Gothic" w:hAnsi="Century Gothic"/>
                <w:sz w:val="20"/>
              </w:rPr>
            </w:pPr>
            <w:r>
              <w:rPr>
                <w:rFonts w:ascii="Century Gothic" w:hAnsi="Century Gothic"/>
                <w:sz w:val="20"/>
              </w:rPr>
              <w:t>10.000 orang</w:t>
            </w:r>
          </w:p>
        </w:tc>
        <w:tc>
          <w:tcPr>
            <w:tcW w:w="1135" w:type="dxa"/>
            <w:shd w:val="clear" w:color="auto" w:fill="EEECE1" w:themeFill="background2"/>
          </w:tcPr>
          <w:p w:rsidR="00993CEB" w:rsidRPr="00AA2C77" w:rsidRDefault="00993CEB" w:rsidP="00DB67AD">
            <w:pPr>
              <w:rPr>
                <w:rFonts w:ascii="Century Gothic" w:hAnsi="Century Gothic"/>
                <w:sz w:val="20"/>
              </w:rPr>
            </w:pPr>
            <w:r>
              <w:rPr>
                <w:rFonts w:ascii="Century Gothic" w:hAnsi="Century Gothic"/>
                <w:sz w:val="20"/>
              </w:rPr>
              <w:t>4.131 orang</w:t>
            </w:r>
          </w:p>
        </w:tc>
        <w:tc>
          <w:tcPr>
            <w:tcW w:w="1292" w:type="dxa"/>
            <w:shd w:val="clear" w:color="auto" w:fill="EEECE1" w:themeFill="background2"/>
          </w:tcPr>
          <w:p w:rsidR="00993CEB" w:rsidRPr="00AA2C77" w:rsidRDefault="00993CEB" w:rsidP="00DB67AD">
            <w:pPr>
              <w:rPr>
                <w:rFonts w:ascii="Century Gothic" w:hAnsi="Century Gothic"/>
                <w:sz w:val="20"/>
              </w:rPr>
            </w:pPr>
            <w:r>
              <w:rPr>
                <w:rFonts w:ascii="Century Gothic" w:hAnsi="Century Gothic"/>
                <w:sz w:val="20"/>
              </w:rPr>
              <w:t>10.000 orang</w:t>
            </w:r>
          </w:p>
        </w:tc>
        <w:tc>
          <w:tcPr>
            <w:tcW w:w="1292" w:type="dxa"/>
            <w:shd w:val="clear" w:color="auto" w:fill="EEECE1" w:themeFill="background2"/>
          </w:tcPr>
          <w:p w:rsidR="00993CEB" w:rsidRPr="00AA2C77" w:rsidRDefault="00993CEB" w:rsidP="00DB67AD">
            <w:pPr>
              <w:rPr>
                <w:rFonts w:ascii="Century Gothic" w:hAnsi="Century Gothic"/>
                <w:sz w:val="20"/>
              </w:rPr>
            </w:pPr>
            <w:r>
              <w:rPr>
                <w:rFonts w:ascii="Century Gothic" w:hAnsi="Century Gothic"/>
                <w:sz w:val="20"/>
              </w:rPr>
              <w:t>10.000 orang</w:t>
            </w:r>
          </w:p>
        </w:tc>
        <w:tc>
          <w:tcPr>
            <w:tcW w:w="1038" w:type="dxa"/>
            <w:shd w:val="clear" w:color="auto" w:fill="EEECE1" w:themeFill="background2"/>
          </w:tcPr>
          <w:p w:rsidR="00993CEB" w:rsidRPr="00AA2C77" w:rsidRDefault="003D0D5E" w:rsidP="00DB67AD">
            <w:pPr>
              <w:rPr>
                <w:rFonts w:ascii="Century Gothic" w:hAnsi="Century Gothic"/>
                <w:sz w:val="20"/>
              </w:rPr>
            </w:pPr>
            <w:r>
              <w:rPr>
                <w:rFonts w:ascii="Century Gothic" w:hAnsi="Century Gothic"/>
                <w:sz w:val="20"/>
              </w:rPr>
              <w:t>100 %</w:t>
            </w:r>
          </w:p>
        </w:tc>
        <w:tc>
          <w:tcPr>
            <w:tcW w:w="1372" w:type="dxa"/>
            <w:shd w:val="clear" w:color="auto" w:fill="EEECE1" w:themeFill="background2"/>
          </w:tcPr>
          <w:p w:rsidR="00993CEB" w:rsidRPr="00AA2C77" w:rsidRDefault="003D0D5E" w:rsidP="00DB67AD">
            <w:pPr>
              <w:rPr>
                <w:rFonts w:ascii="Century Gothic" w:hAnsi="Century Gothic"/>
                <w:sz w:val="20"/>
              </w:rPr>
            </w:pPr>
            <w:r>
              <w:rPr>
                <w:rFonts w:ascii="Century Gothic" w:hAnsi="Century Gothic"/>
                <w:sz w:val="20"/>
              </w:rPr>
              <w:t>10.000 orang</w:t>
            </w:r>
          </w:p>
        </w:tc>
        <w:tc>
          <w:tcPr>
            <w:tcW w:w="1233" w:type="dxa"/>
            <w:shd w:val="clear" w:color="auto" w:fill="EEECE1" w:themeFill="background2"/>
          </w:tcPr>
          <w:p w:rsidR="00993CEB" w:rsidRPr="00AA2C77" w:rsidRDefault="003D0D5E" w:rsidP="00DB67AD">
            <w:pPr>
              <w:rPr>
                <w:rFonts w:ascii="Century Gothic" w:hAnsi="Century Gothic"/>
                <w:sz w:val="20"/>
              </w:rPr>
            </w:pPr>
            <w:r>
              <w:rPr>
                <w:rFonts w:ascii="Century Gothic" w:hAnsi="Century Gothic"/>
                <w:sz w:val="20"/>
              </w:rPr>
              <w:t>10.000 orang</w:t>
            </w:r>
          </w:p>
        </w:tc>
        <w:tc>
          <w:tcPr>
            <w:tcW w:w="1089" w:type="dxa"/>
            <w:shd w:val="clear" w:color="auto" w:fill="EEECE1" w:themeFill="background2"/>
          </w:tcPr>
          <w:p w:rsidR="00993CEB" w:rsidRPr="00AA2C77" w:rsidRDefault="003D0D5E" w:rsidP="00DB67AD">
            <w:pPr>
              <w:rPr>
                <w:rFonts w:ascii="Century Gothic" w:hAnsi="Century Gothic"/>
                <w:sz w:val="20"/>
              </w:rPr>
            </w:pPr>
            <w:r>
              <w:rPr>
                <w:rFonts w:ascii="Century Gothic" w:hAnsi="Century Gothic"/>
                <w:sz w:val="20"/>
              </w:rPr>
              <w:t>100 %</w:t>
            </w:r>
          </w:p>
        </w:tc>
      </w:tr>
      <w:tr w:rsidR="00993CEB" w:rsidRPr="00AA2C77" w:rsidTr="00DB67AD">
        <w:tc>
          <w:tcPr>
            <w:tcW w:w="358" w:type="dxa"/>
          </w:tcPr>
          <w:p w:rsidR="00993CEB" w:rsidRPr="00AA2C77" w:rsidRDefault="00BC1F72" w:rsidP="00DB67AD">
            <w:pPr>
              <w:rPr>
                <w:rFonts w:ascii="Century Gothic" w:hAnsi="Century Gothic"/>
                <w:sz w:val="20"/>
              </w:rPr>
            </w:pPr>
            <w:r>
              <w:rPr>
                <w:rFonts w:ascii="Century Gothic" w:hAnsi="Century Gothic"/>
                <w:sz w:val="20"/>
              </w:rPr>
              <w:t>1</w:t>
            </w:r>
          </w:p>
        </w:tc>
        <w:tc>
          <w:tcPr>
            <w:tcW w:w="450" w:type="dxa"/>
          </w:tcPr>
          <w:p w:rsidR="00993CEB" w:rsidRPr="00AA2C77" w:rsidRDefault="00BC1F72" w:rsidP="00DB67AD">
            <w:pPr>
              <w:rPr>
                <w:rFonts w:ascii="Century Gothic" w:hAnsi="Century Gothic"/>
                <w:sz w:val="20"/>
              </w:rPr>
            </w:pPr>
            <w:r>
              <w:rPr>
                <w:rFonts w:ascii="Century Gothic" w:hAnsi="Century Gothic"/>
                <w:sz w:val="20"/>
              </w:rPr>
              <w:t>14</w:t>
            </w:r>
          </w:p>
        </w:tc>
        <w:tc>
          <w:tcPr>
            <w:tcW w:w="451" w:type="dxa"/>
          </w:tcPr>
          <w:p w:rsidR="00993CEB" w:rsidRPr="00AA2C77" w:rsidRDefault="00BC1F72" w:rsidP="00DB67AD">
            <w:pPr>
              <w:rPr>
                <w:rFonts w:ascii="Century Gothic" w:hAnsi="Century Gothic"/>
                <w:sz w:val="20"/>
              </w:rPr>
            </w:pPr>
            <w:r>
              <w:rPr>
                <w:rFonts w:ascii="Century Gothic" w:hAnsi="Century Gothic"/>
                <w:sz w:val="20"/>
              </w:rPr>
              <w:t>16</w:t>
            </w:r>
          </w:p>
        </w:tc>
        <w:tc>
          <w:tcPr>
            <w:tcW w:w="451" w:type="dxa"/>
          </w:tcPr>
          <w:p w:rsidR="00993CEB" w:rsidRPr="00AA2C77" w:rsidRDefault="00BC1F72" w:rsidP="00DB67AD">
            <w:pPr>
              <w:rPr>
                <w:rFonts w:ascii="Century Gothic" w:hAnsi="Century Gothic"/>
                <w:sz w:val="20"/>
              </w:rPr>
            </w:pPr>
            <w:r>
              <w:rPr>
                <w:rFonts w:ascii="Century Gothic" w:hAnsi="Century Gothic"/>
                <w:sz w:val="20"/>
              </w:rPr>
              <w:t>01</w:t>
            </w:r>
          </w:p>
        </w:tc>
        <w:tc>
          <w:tcPr>
            <w:tcW w:w="2268" w:type="dxa"/>
          </w:tcPr>
          <w:p w:rsidR="00993CEB" w:rsidRPr="00AA2C77" w:rsidRDefault="00BC1F72" w:rsidP="00DB67AD">
            <w:pPr>
              <w:rPr>
                <w:rFonts w:ascii="Century Gothic" w:hAnsi="Century Gothic"/>
                <w:sz w:val="20"/>
              </w:rPr>
            </w:pPr>
            <w:r>
              <w:rPr>
                <w:rFonts w:ascii="Century Gothic" w:hAnsi="Century Gothic"/>
                <w:sz w:val="20"/>
              </w:rPr>
              <w:t xml:space="preserve">Peningkatan pelayanan ketenagakerjaan </w:t>
            </w:r>
          </w:p>
        </w:tc>
        <w:tc>
          <w:tcPr>
            <w:tcW w:w="1674" w:type="dxa"/>
          </w:tcPr>
          <w:p w:rsidR="00993CEB" w:rsidRPr="00AA2C77" w:rsidRDefault="00BC1F72" w:rsidP="00DB67AD">
            <w:pPr>
              <w:rPr>
                <w:rFonts w:ascii="Century Gothic" w:hAnsi="Century Gothic"/>
                <w:sz w:val="20"/>
              </w:rPr>
            </w:pPr>
            <w:r>
              <w:rPr>
                <w:rFonts w:ascii="Century Gothic" w:hAnsi="Century Gothic"/>
                <w:sz w:val="20"/>
              </w:rPr>
              <w:t>Terlayaninya kartu AK1</w:t>
            </w:r>
          </w:p>
        </w:tc>
        <w:tc>
          <w:tcPr>
            <w:tcW w:w="1089" w:type="dxa"/>
          </w:tcPr>
          <w:p w:rsidR="00993CEB" w:rsidRPr="00AA2C77" w:rsidRDefault="00BC1F72" w:rsidP="00DB67AD">
            <w:pPr>
              <w:rPr>
                <w:rFonts w:ascii="Century Gothic" w:hAnsi="Century Gothic"/>
                <w:sz w:val="20"/>
              </w:rPr>
            </w:pPr>
            <w:r>
              <w:rPr>
                <w:rFonts w:ascii="Century Gothic" w:hAnsi="Century Gothic"/>
                <w:sz w:val="20"/>
              </w:rPr>
              <w:t>7.500 orang</w:t>
            </w:r>
          </w:p>
        </w:tc>
        <w:tc>
          <w:tcPr>
            <w:tcW w:w="1135" w:type="dxa"/>
          </w:tcPr>
          <w:p w:rsidR="00993CEB" w:rsidRPr="00AA2C77" w:rsidRDefault="00BC1F72" w:rsidP="00DB67AD">
            <w:pPr>
              <w:rPr>
                <w:rFonts w:ascii="Century Gothic" w:hAnsi="Century Gothic"/>
                <w:sz w:val="20"/>
              </w:rPr>
            </w:pPr>
            <w:r>
              <w:rPr>
                <w:rFonts w:ascii="Century Gothic" w:hAnsi="Century Gothic"/>
                <w:sz w:val="20"/>
              </w:rPr>
              <w:t>4.131 orang</w:t>
            </w:r>
          </w:p>
        </w:tc>
        <w:tc>
          <w:tcPr>
            <w:tcW w:w="1292" w:type="dxa"/>
          </w:tcPr>
          <w:p w:rsidR="00993CEB" w:rsidRPr="00AA2C77" w:rsidRDefault="00BC1F72" w:rsidP="00DB67AD">
            <w:pPr>
              <w:rPr>
                <w:rFonts w:ascii="Century Gothic" w:hAnsi="Century Gothic"/>
                <w:sz w:val="20"/>
              </w:rPr>
            </w:pPr>
            <w:r>
              <w:rPr>
                <w:rFonts w:ascii="Century Gothic" w:hAnsi="Century Gothic"/>
                <w:sz w:val="20"/>
              </w:rPr>
              <w:t>4.131 orang</w:t>
            </w:r>
          </w:p>
        </w:tc>
        <w:tc>
          <w:tcPr>
            <w:tcW w:w="1292" w:type="dxa"/>
          </w:tcPr>
          <w:p w:rsidR="00993CEB" w:rsidRPr="00AA2C77" w:rsidRDefault="00BC1F72" w:rsidP="00DB67AD">
            <w:pPr>
              <w:rPr>
                <w:rFonts w:ascii="Century Gothic" w:hAnsi="Century Gothic"/>
                <w:sz w:val="20"/>
              </w:rPr>
            </w:pPr>
            <w:r>
              <w:rPr>
                <w:rFonts w:ascii="Century Gothic" w:hAnsi="Century Gothic"/>
                <w:sz w:val="20"/>
              </w:rPr>
              <w:t>4.131 orang</w:t>
            </w:r>
          </w:p>
        </w:tc>
        <w:tc>
          <w:tcPr>
            <w:tcW w:w="1038" w:type="dxa"/>
          </w:tcPr>
          <w:p w:rsidR="00993CEB" w:rsidRPr="00AA2C77" w:rsidRDefault="00BC1F72" w:rsidP="00DB67AD">
            <w:pPr>
              <w:rPr>
                <w:rFonts w:ascii="Century Gothic" w:hAnsi="Century Gothic"/>
                <w:sz w:val="20"/>
              </w:rPr>
            </w:pPr>
            <w:r>
              <w:rPr>
                <w:rFonts w:ascii="Century Gothic" w:hAnsi="Century Gothic"/>
                <w:sz w:val="20"/>
              </w:rPr>
              <w:t>60 %</w:t>
            </w:r>
          </w:p>
        </w:tc>
        <w:tc>
          <w:tcPr>
            <w:tcW w:w="1372" w:type="dxa"/>
          </w:tcPr>
          <w:p w:rsidR="00993CEB" w:rsidRPr="00AA2C77" w:rsidRDefault="00BC1F72" w:rsidP="00DB67AD">
            <w:pPr>
              <w:rPr>
                <w:rFonts w:ascii="Century Gothic" w:hAnsi="Century Gothic"/>
                <w:sz w:val="20"/>
              </w:rPr>
            </w:pPr>
            <w:r>
              <w:rPr>
                <w:rFonts w:ascii="Century Gothic" w:hAnsi="Century Gothic"/>
                <w:sz w:val="20"/>
              </w:rPr>
              <w:t>7.500 orang</w:t>
            </w:r>
          </w:p>
        </w:tc>
        <w:tc>
          <w:tcPr>
            <w:tcW w:w="1233" w:type="dxa"/>
          </w:tcPr>
          <w:p w:rsidR="00993CEB" w:rsidRPr="00AA2C77" w:rsidRDefault="00BC1F72" w:rsidP="00DB67AD">
            <w:pPr>
              <w:rPr>
                <w:rFonts w:ascii="Century Gothic" w:hAnsi="Century Gothic"/>
                <w:sz w:val="20"/>
              </w:rPr>
            </w:pPr>
            <w:r>
              <w:rPr>
                <w:rFonts w:ascii="Century Gothic" w:hAnsi="Century Gothic"/>
                <w:sz w:val="20"/>
              </w:rPr>
              <w:t>7.500 orang</w:t>
            </w:r>
          </w:p>
        </w:tc>
        <w:tc>
          <w:tcPr>
            <w:tcW w:w="1089" w:type="dxa"/>
          </w:tcPr>
          <w:p w:rsidR="00993CEB" w:rsidRPr="00AA2C77" w:rsidRDefault="00BC1F72" w:rsidP="00DB67AD">
            <w:pPr>
              <w:rPr>
                <w:rFonts w:ascii="Century Gothic" w:hAnsi="Century Gothic"/>
                <w:sz w:val="20"/>
              </w:rPr>
            </w:pPr>
            <w:r>
              <w:rPr>
                <w:rFonts w:ascii="Century Gothic" w:hAnsi="Century Gothic"/>
                <w:sz w:val="20"/>
              </w:rPr>
              <w:t>100 %</w:t>
            </w:r>
          </w:p>
        </w:tc>
      </w:tr>
      <w:tr w:rsidR="00BC1F72" w:rsidRPr="00AA2C77" w:rsidTr="00BC1F72">
        <w:trPr>
          <w:trHeight w:val="127"/>
        </w:trPr>
        <w:tc>
          <w:tcPr>
            <w:tcW w:w="358" w:type="dxa"/>
          </w:tcPr>
          <w:p w:rsidR="00BC1F72" w:rsidRPr="00AA2C77" w:rsidRDefault="00BC1F72" w:rsidP="00DB67AD">
            <w:pPr>
              <w:rPr>
                <w:rFonts w:ascii="Century Gothic" w:hAnsi="Century Gothic"/>
                <w:sz w:val="20"/>
              </w:rPr>
            </w:pPr>
            <w:r>
              <w:rPr>
                <w:rFonts w:ascii="Century Gothic" w:hAnsi="Century Gothic"/>
                <w:sz w:val="20"/>
              </w:rPr>
              <w:t>1</w:t>
            </w:r>
          </w:p>
        </w:tc>
        <w:tc>
          <w:tcPr>
            <w:tcW w:w="450" w:type="dxa"/>
          </w:tcPr>
          <w:p w:rsidR="00BC1F72" w:rsidRPr="00AA2C77" w:rsidRDefault="00BC1F72" w:rsidP="00DB67AD">
            <w:pPr>
              <w:rPr>
                <w:rFonts w:ascii="Century Gothic" w:hAnsi="Century Gothic"/>
                <w:sz w:val="20"/>
              </w:rPr>
            </w:pPr>
            <w:r>
              <w:rPr>
                <w:rFonts w:ascii="Century Gothic" w:hAnsi="Century Gothic"/>
                <w:sz w:val="20"/>
              </w:rPr>
              <w:t>14</w:t>
            </w:r>
          </w:p>
        </w:tc>
        <w:tc>
          <w:tcPr>
            <w:tcW w:w="451" w:type="dxa"/>
          </w:tcPr>
          <w:p w:rsidR="00BC1F72" w:rsidRPr="00AA2C77" w:rsidRDefault="00BC1F72" w:rsidP="00DB67AD">
            <w:pPr>
              <w:rPr>
                <w:rFonts w:ascii="Century Gothic" w:hAnsi="Century Gothic"/>
                <w:sz w:val="20"/>
              </w:rPr>
            </w:pPr>
            <w:r>
              <w:rPr>
                <w:rFonts w:ascii="Century Gothic" w:hAnsi="Century Gothic"/>
                <w:sz w:val="20"/>
              </w:rPr>
              <w:t>16</w:t>
            </w:r>
          </w:p>
        </w:tc>
        <w:tc>
          <w:tcPr>
            <w:tcW w:w="451" w:type="dxa"/>
          </w:tcPr>
          <w:p w:rsidR="00BC1F72" w:rsidRPr="00AA2C77" w:rsidRDefault="00BC1F72" w:rsidP="00DB67AD">
            <w:pPr>
              <w:rPr>
                <w:rFonts w:ascii="Century Gothic" w:hAnsi="Century Gothic"/>
                <w:sz w:val="20"/>
              </w:rPr>
            </w:pPr>
            <w:r>
              <w:rPr>
                <w:rFonts w:ascii="Century Gothic" w:hAnsi="Century Gothic"/>
                <w:sz w:val="20"/>
              </w:rPr>
              <w:t>02</w:t>
            </w:r>
          </w:p>
        </w:tc>
        <w:tc>
          <w:tcPr>
            <w:tcW w:w="2268" w:type="dxa"/>
          </w:tcPr>
          <w:p w:rsidR="00BC1F72" w:rsidRPr="00AA2C77" w:rsidRDefault="00BC1F72" w:rsidP="00DB67AD">
            <w:pPr>
              <w:rPr>
                <w:rFonts w:ascii="Century Gothic" w:hAnsi="Century Gothic"/>
                <w:sz w:val="20"/>
              </w:rPr>
            </w:pPr>
            <w:r>
              <w:rPr>
                <w:rFonts w:ascii="Century Gothic" w:hAnsi="Century Gothic"/>
                <w:sz w:val="20"/>
              </w:rPr>
              <w:t>Penyebaran informasi pasar kerja</w:t>
            </w:r>
          </w:p>
        </w:tc>
        <w:tc>
          <w:tcPr>
            <w:tcW w:w="1674" w:type="dxa"/>
          </w:tcPr>
          <w:p w:rsidR="00BC1F72" w:rsidRPr="00AA2C77" w:rsidRDefault="00BC1F72" w:rsidP="00DB67AD">
            <w:pPr>
              <w:rPr>
                <w:rFonts w:ascii="Century Gothic" w:hAnsi="Century Gothic"/>
                <w:sz w:val="20"/>
              </w:rPr>
            </w:pPr>
            <w:r>
              <w:rPr>
                <w:rFonts w:ascii="Century Gothic" w:hAnsi="Century Gothic"/>
                <w:sz w:val="20"/>
              </w:rPr>
              <w:t>Terlaksananya jobfair</w:t>
            </w:r>
          </w:p>
        </w:tc>
        <w:tc>
          <w:tcPr>
            <w:tcW w:w="1089" w:type="dxa"/>
          </w:tcPr>
          <w:p w:rsidR="00BC1F72" w:rsidRPr="00AA2C77" w:rsidRDefault="00BC1F72" w:rsidP="00DB67AD">
            <w:pPr>
              <w:rPr>
                <w:rFonts w:ascii="Century Gothic" w:hAnsi="Century Gothic"/>
                <w:sz w:val="20"/>
              </w:rPr>
            </w:pPr>
            <w:r>
              <w:rPr>
                <w:rFonts w:ascii="Century Gothic" w:hAnsi="Century Gothic"/>
                <w:sz w:val="20"/>
              </w:rPr>
              <w:t>2.500 orang</w:t>
            </w:r>
          </w:p>
        </w:tc>
        <w:tc>
          <w:tcPr>
            <w:tcW w:w="1135" w:type="dxa"/>
          </w:tcPr>
          <w:p w:rsidR="00BC1F72" w:rsidRPr="00AA2C77" w:rsidRDefault="00BC1F72" w:rsidP="00DB67AD">
            <w:pPr>
              <w:rPr>
                <w:rFonts w:ascii="Century Gothic" w:hAnsi="Century Gothic"/>
                <w:sz w:val="20"/>
              </w:rPr>
            </w:pPr>
            <w:r>
              <w:rPr>
                <w:rFonts w:ascii="Century Gothic" w:hAnsi="Century Gothic"/>
                <w:sz w:val="20"/>
              </w:rPr>
              <w:t>1.500 orang</w:t>
            </w:r>
          </w:p>
        </w:tc>
        <w:tc>
          <w:tcPr>
            <w:tcW w:w="1292" w:type="dxa"/>
          </w:tcPr>
          <w:p w:rsidR="00BC1F72" w:rsidRPr="00AA2C77" w:rsidRDefault="00BC1F72" w:rsidP="00DB67AD">
            <w:pPr>
              <w:rPr>
                <w:rFonts w:ascii="Century Gothic" w:hAnsi="Century Gothic"/>
                <w:sz w:val="20"/>
              </w:rPr>
            </w:pPr>
            <w:r>
              <w:rPr>
                <w:rFonts w:ascii="Century Gothic" w:hAnsi="Century Gothic"/>
                <w:sz w:val="20"/>
              </w:rPr>
              <w:t>2.500 orang</w:t>
            </w:r>
          </w:p>
        </w:tc>
        <w:tc>
          <w:tcPr>
            <w:tcW w:w="1292" w:type="dxa"/>
          </w:tcPr>
          <w:p w:rsidR="00BC1F72" w:rsidRPr="00AA2C77" w:rsidRDefault="00BC1F72" w:rsidP="00DB67AD">
            <w:pPr>
              <w:rPr>
                <w:rFonts w:ascii="Century Gothic" w:hAnsi="Century Gothic"/>
                <w:sz w:val="20"/>
              </w:rPr>
            </w:pPr>
            <w:r>
              <w:rPr>
                <w:rFonts w:ascii="Century Gothic" w:hAnsi="Century Gothic"/>
                <w:sz w:val="20"/>
              </w:rPr>
              <w:t>2.500 orang</w:t>
            </w:r>
          </w:p>
        </w:tc>
        <w:tc>
          <w:tcPr>
            <w:tcW w:w="1038" w:type="dxa"/>
          </w:tcPr>
          <w:p w:rsidR="00BC1F72" w:rsidRPr="00AA2C77" w:rsidRDefault="00BC1F72" w:rsidP="00DB67AD">
            <w:pPr>
              <w:rPr>
                <w:rFonts w:ascii="Century Gothic" w:hAnsi="Century Gothic"/>
                <w:sz w:val="20"/>
              </w:rPr>
            </w:pPr>
            <w:r>
              <w:rPr>
                <w:rFonts w:ascii="Century Gothic" w:hAnsi="Century Gothic"/>
                <w:sz w:val="20"/>
              </w:rPr>
              <w:t>100 %</w:t>
            </w:r>
          </w:p>
        </w:tc>
        <w:tc>
          <w:tcPr>
            <w:tcW w:w="1372" w:type="dxa"/>
          </w:tcPr>
          <w:p w:rsidR="00BC1F72" w:rsidRPr="00AA2C77" w:rsidRDefault="00BC1F72" w:rsidP="00DB67AD">
            <w:pPr>
              <w:rPr>
                <w:rFonts w:ascii="Century Gothic" w:hAnsi="Century Gothic"/>
                <w:sz w:val="20"/>
              </w:rPr>
            </w:pPr>
            <w:r>
              <w:rPr>
                <w:rFonts w:ascii="Century Gothic" w:hAnsi="Century Gothic"/>
                <w:sz w:val="20"/>
              </w:rPr>
              <w:t>2.500 orang</w:t>
            </w:r>
          </w:p>
        </w:tc>
        <w:tc>
          <w:tcPr>
            <w:tcW w:w="1233" w:type="dxa"/>
          </w:tcPr>
          <w:p w:rsidR="00BC1F72" w:rsidRPr="00AA2C77" w:rsidRDefault="00BC1F72" w:rsidP="00DB67AD">
            <w:pPr>
              <w:rPr>
                <w:rFonts w:ascii="Century Gothic" w:hAnsi="Century Gothic"/>
                <w:sz w:val="20"/>
              </w:rPr>
            </w:pPr>
            <w:r>
              <w:rPr>
                <w:rFonts w:ascii="Century Gothic" w:hAnsi="Century Gothic"/>
                <w:sz w:val="20"/>
              </w:rPr>
              <w:t xml:space="preserve">2.500 orang </w:t>
            </w:r>
          </w:p>
        </w:tc>
        <w:tc>
          <w:tcPr>
            <w:tcW w:w="1089" w:type="dxa"/>
          </w:tcPr>
          <w:p w:rsidR="00BC1F72" w:rsidRPr="00AA2C77" w:rsidRDefault="00BC1F72" w:rsidP="00DB67AD">
            <w:pPr>
              <w:rPr>
                <w:rFonts w:ascii="Century Gothic" w:hAnsi="Century Gothic"/>
                <w:sz w:val="20"/>
              </w:rPr>
            </w:pPr>
            <w:r>
              <w:rPr>
                <w:rFonts w:ascii="Century Gothic" w:hAnsi="Century Gothic"/>
                <w:sz w:val="20"/>
              </w:rPr>
              <w:t>100 %</w:t>
            </w:r>
          </w:p>
        </w:tc>
      </w:tr>
      <w:tr w:rsidR="00BC1F72" w:rsidRPr="00AA2C77" w:rsidTr="00DB67AD">
        <w:trPr>
          <w:trHeight w:val="127"/>
        </w:trPr>
        <w:tc>
          <w:tcPr>
            <w:tcW w:w="358" w:type="dxa"/>
          </w:tcPr>
          <w:p w:rsidR="00BC1F72" w:rsidRPr="00AA2C77" w:rsidRDefault="00BC1F72" w:rsidP="00DB67AD">
            <w:pPr>
              <w:rPr>
                <w:rFonts w:ascii="Century Gothic" w:hAnsi="Century Gothic"/>
                <w:sz w:val="20"/>
              </w:rPr>
            </w:pPr>
            <w:r w:rsidRPr="00AA2C77">
              <w:rPr>
                <w:rFonts w:ascii="Century Gothic" w:hAnsi="Century Gothic"/>
                <w:sz w:val="20"/>
              </w:rPr>
              <w:t>1</w:t>
            </w:r>
          </w:p>
        </w:tc>
        <w:tc>
          <w:tcPr>
            <w:tcW w:w="450" w:type="dxa"/>
          </w:tcPr>
          <w:p w:rsidR="00BC1F72" w:rsidRPr="00AA2C77" w:rsidRDefault="00BC1F72" w:rsidP="00DB67AD">
            <w:pPr>
              <w:rPr>
                <w:rFonts w:ascii="Century Gothic" w:hAnsi="Century Gothic"/>
                <w:sz w:val="20"/>
              </w:rPr>
            </w:pPr>
            <w:r w:rsidRPr="00AA2C77">
              <w:rPr>
                <w:rFonts w:ascii="Century Gothic" w:hAnsi="Century Gothic"/>
                <w:sz w:val="20"/>
              </w:rPr>
              <w:t>14</w:t>
            </w:r>
          </w:p>
        </w:tc>
        <w:tc>
          <w:tcPr>
            <w:tcW w:w="451" w:type="dxa"/>
          </w:tcPr>
          <w:p w:rsidR="00BC1F72" w:rsidRPr="00AA2C77" w:rsidRDefault="00BC1F72" w:rsidP="00DB67AD">
            <w:pPr>
              <w:rPr>
                <w:rFonts w:ascii="Century Gothic" w:hAnsi="Century Gothic"/>
                <w:sz w:val="20"/>
              </w:rPr>
            </w:pPr>
            <w:r>
              <w:rPr>
                <w:rFonts w:ascii="Century Gothic" w:hAnsi="Century Gothic"/>
                <w:sz w:val="20"/>
              </w:rPr>
              <w:t>17</w:t>
            </w:r>
          </w:p>
        </w:tc>
        <w:tc>
          <w:tcPr>
            <w:tcW w:w="451" w:type="dxa"/>
          </w:tcPr>
          <w:p w:rsidR="00BC1F72" w:rsidRPr="00AA2C77" w:rsidRDefault="00BC1F72" w:rsidP="00DB67AD">
            <w:pPr>
              <w:rPr>
                <w:rFonts w:ascii="Century Gothic" w:hAnsi="Century Gothic"/>
                <w:sz w:val="20"/>
              </w:rPr>
            </w:pPr>
          </w:p>
        </w:tc>
        <w:tc>
          <w:tcPr>
            <w:tcW w:w="2268" w:type="dxa"/>
          </w:tcPr>
          <w:p w:rsidR="00BC1F72" w:rsidRPr="00AA2C77" w:rsidRDefault="00BC1F72" w:rsidP="00DB67AD">
            <w:pPr>
              <w:rPr>
                <w:rFonts w:ascii="Century Gothic" w:hAnsi="Century Gothic"/>
                <w:sz w:val="20"/>
              </w:rPr>
            </w:pPr>
            <w:r>
              <w:rPr>
                <w:rFonts w:ascii="Century Gothic" w:hAnsi="Century Gothic"/>
                <w:sz w:val="20"/>
              </w:rPr>
              <w:t xml:space="preserve">Program Hubungan Industrial </w:t>
            </w:r>
          </w:p>
        </w:tc>
        <w:tc>
          <w:tcPr>
            <w:tcW w:w="1674" w:type="dxa"/>
          </w:tcPr>
          <w:p w:rsidR="00BC1F72" w:rsidRPr="00AA2C77" w:rsidRDefault="00BC1F72" w:rsidP="00DB67AD">
            <w:pPr>
              <w:rPr>
                <w:rFonts w:ascii="Century Gothic" w:hAnsi="Century Gothic"/>
                <w:sz w:val="20"/>
              </w:rPr>
            </w:pPr>
            <w:r>
              <w:rPr>
                <w:rFonts w:ascii="Century Gothic" w:hAnsi="Century Gothic"/>
                <w:sz w:val="20"/>
              </w:rPr>
              <w:t>100</w:t>
            </w:r>
          </w:p>
        </w:tc>
        <w:tc>
          <w:tcPr>
            <w:tcW w:w="1089" w:type="dxa"/>
          </w:tcPr>
          <w:p w:rsidR="00BC1F72" w:rsidRPr="00AA2C77" w:rsidRDefault="00BC1F72" w:rsidP="00DB67AD">
            <w:pPr>
              <w:rPr>
                <w:rFonts w:ascii="Century Gothic" w:hAnsi="Century Gothic"/>
                <w:sz w:val="20"/>
              </w:rPr>
            </w:pPr>
            <w:r>
              <w:rPr>
                <w:rFonts w:ascii="Century Gothic" w:hAnsi="Century Gothic"/>
                <w:sz w:val="20"/>
              </w:rPr>
              <w:t>100</w:t>
            </w:r>
          </w:p>
        </w:tc>
        <w:tc>
          <w:tcPr>
            <w:tcW w:w="1135" w:type="dxa"/>
          </w:tcPr>
          <w:p w:rsidR="00BC1F72" w:rsidRPr="00AA2C77" w:rsidRDefault="00BC1F72" w:rsidP="00DB67AD">
            <w:pPr>
              <w:rPr>
                <w:rFonts w:ascii="Century Gothic" w:hAnsi="Century Gothic"/>
                <w:sz w:val="20"/>
              </w:rPr>
            </w:pPr>
            <w:r>
              <w:rPr>
                <w:rFonts w:ascii="Century Gothic" w:hAnsi="Century Gothic"/>
                <w:sz w:val="20"/>
              </w:rPr>
              <w:t>100</w:t>
            </w:r>
          </w:p>
        </w:tc>
        <w:tc>
          <w:tcPr>
            <w:tcW w:w="1292" w:type="dxa"/>
          </w:tcPr>
          <w:p w:rsidR="00BC1F72" w:rsidRPr="00AA2C77" w:rsidRDefault="00BC1F72" w:rsidP="00DB67AD">
            <w:pPr>
              <w:rPr>
                <w:rFonts w:ascii="Century Gothic" w:hAnsi="Century Gothic"/>
                <w:sz w:val="20"/>
              </w:rPr>
            </w:pPr>
            <w:r>
              <w:rPr>
                <w:rFonts w:ascii="Century Gothic" w:hAnsi="Century Gothic"/>
                <w:sz w:val="20"/>
              </w:rPr>
              <w:t>100</w:t>
            </w:r>
          </w:p>
        </w:tc>
        <w:tc>
          <w:tcPr>
            <w:tcW w:w="1292" w:type="dxa"/>
          </w:tcPr>
          <w:p w:rsidR="00BC1F72" w:rsidRPr="00AA2C77" w:rsidRDefault="00BC1F72" w:rsidP="00DB67AD">
            <w:pPr>
              <w:rPr>
                <w:rFonts w:ascii="Century Gothic" w:hAnsi="Century Gothic"/>
                <w:sz w:val="20"/>
              </w:rPr>
            </w:pPr>
            <w:r>
              <w:rPr>
                <w:rFonts w:ascii="Century Gothic" w:hAnsi="Century Gothic"/>
                <w:sz w:val="20"/>
              </w:rPr>
              <w:t>100</w:t>
            </w:r>
          </w:p>
        </w:tc>
        <w:tc>
          <w:tcPr>
            <w:tcW w:w="1038" w:type="dxa"/>
          </w:tcPr>
          <w:p w:rsidR="00BC1F72" w:rsidRPr="00AA2C77" w:rsidRDefault="00BC1F72" w:rsidP="00DB67AD">
            <w:pPr>
              <w:rPr>
                <w:rFonts w:ascii="Century Gothic" w:hAnsi="Century Gothic"/>
                <w:sz w:val="20"/>
              </w:rPr>
            </w:pPr>
            <w:r>
              <w:rPr>
                <w:rFonts w:ascii="Century Gothic" w:hAnsi="Century Gothic"/>
                <w:sz w:val="20"/>
              </w:rPr>
              <w:t>100</w:t>
            </w:r>
          </w:p>
        </w:tc>
        <w:tc>
          <w:tcPr>
            <w:tcW w:w="1372" w:type="dxa"/>
          </w:tcPr>
          <w:p w:rsidR="00BC1F72" w:rsidRPr="00AA2C77" w:rsidRDefault="00BC1F72" w:rsidP="00DB67AD">
            <w:pPr>
              <w:rPr>
                <w:rFonts w:ascii="Century Gothic" w:hAnsi="Century Gothic"/>
                <w:sz w:val="20"/>
              </w:rPr>
            </w:pPr>
            <w:r>
              <w:rPr>
                <w:rFonts w:ascii="Century Gothic" w:hAnsi="Century Gothic"/>
                <w:sz w:val="20"/>
              </w:rPr>
              <w:t>100</w:t>
            </w:r>
          </w:p>
        </w:tc>
        <w:tc>
          <w:tcPr>
            <w:tcW w:w="1233" w:type="dxa"/>
          </w:tcPr>
          <w:p w:rsidR="00BC1F72" w:rsidRPr="00AA2C77" w:rsidRDefault="00BC1F72" w:rsidP="00DB67AD">
            <w:pPr>
              <w:rPr>
                <w:rFonts w:ascii="Century Gothic" w:hAnsi="Century Gothic"/>
                <w:sz w:val="20"/>
              </w:rPr>
            </w:pPr>
            <w:r>
              <w:rPr>
                <w:rFonts w:ascii="Century Gothic" w:hAnsi="Century Gothic"/>
                <w:sz w:val="20"/>
              </w:rPr>
              <w:t>100</w:t>
            </w:r>
          </w:p>
        </w:tc>
        <w:tc>
          <w:tcPr>
            <w:tcW w:w="1089" w:type="dxa"/>
          </w:tcPr>
          <w:p w:rsidR="00BC1F72" w:rsidRPr="00AA2C77" w:rsidRDefault="00BC1F72" w:rsidP="00DB67AD">
            <w:pPr>
              <w:rPr>
                <w:rFonts w:ascii="Century Gothic" w:hAnsi="Century Gothic"/>
                <w:sz w:val="20"/>
              </w:rPr>
            </w:pPr>
            <w:r>
              <w:rPr>
                <w:rFonts w:ascii="Century Gothic" w:hAnsi="Century Gothic"/>
                <w:sz w:val="20"/>
              </w:rPr>
              <w:t>100 %</w:t>
            </w:r>
          </w:p>
        </w:tc>
      </w:tr>
      <w:tr w:rsidR="00BC1F72" w:rsidRPr="00AA2C77" w:rsidTr="00DB67AD">
        <w:trPr>
          <w:trHeight w:val="127"/>
        </w:trPr>
        <w:tc>
          <w:tcPr>
            <w:tcW w:w="358" w:type="dxa"/>
          </w:tcPr>
          <w:p w:rsidR="00BC1F72" w:rsidRPr="00AA2C77" w:rsidRDefault="00BC1F72" w:rsidP="00DB67AD">
            <w:pPr>
              <w:rPr>
                <w:rFonts w:ascii="Century Gothic" w:hAnsi="Century Gothic"/>
                <w:sz w:val="20"/>
              </w:rPr>
            </w:pPr>
            <w:r>
              <w:rPr>
                <w:rFonts w:ascii="Century Gothic" w:hAnsi="Century Gothic"/>
                <w:sz w:val="20"/>
              </w:rPr>
              <w:t>1</w:t>
            </w:r>
          </w:p>
        </w:tc>
        <w:tc>
          <w:tcPr>
            <w:tcW w:w="450" w:type="dxa"/>
          </w:tcPr>
          <w:p w:rsidR="00BC1F72" w:rsidRPr="00AA2C77" w:rsidRDefault="00BC1F72" w:rsidP="00DB67AD">
            <w:pPr>
              <w:rPr>
                <w:rFonts w:ascii="Century Gothic" w:hAnsi="Century Gothic"/>
                <w:sz w:val="20"/>
              </w:rPr>
            </w:pPr>
            <w:r>
              <w:rPr>
                <w:rFonts w:ascii="Century Gothic" w:hAnsi="Century Gothic"/>
                <w:sz w:val="20"/>
              </w:rPr>
              <w:t>14</w:t>
            </w:r>
          </w:p>
        </w:tc>
        <w:tc>
          <w:tcPr>
            <w:tcW w:w="451" w:type="dxa"/>
          </w:tcPr>
          <w:p w:rsidR="00BC1F72" w:rsidRPr="00AA2C77" w:rsidRDefault="00BC1F72" w:rsidP="00DB67AD">
            <w:pPr>
              <w:rPr>
                <w:rFonts w:ascii="Century Gothic" w:hAnsi="Century Gothic"/>
                <w:sz w:val="20"/>
              </w:rPr>
            </w:pPr>
            <w:r>
              <w:rPr>
                <w:rFonts w:ascii="Century Gothic" w:hAnsi="Century Gothic"/>
                <w:sz w:val="20"/>
              </w:rPr>
              <w:t>17</w:t>
            </w:r>
          </w:p>
        </w:tc>
        <w:tc>
          <w:tcPr>
            <w:tcW w:w="451" w:type="dxa"/>
          </w:tcPr>
          <w:p w:rsidR="00BC1F72" w:rsidRPr="00AA2C77" w:rsidRDefault="00BC1F72" w:rsidP="00DB67AD">
            <w:pPr>
              <w:rPr>
                <w:rFonts w:ascii="Century Gothic" w:hAnsi="Century Gothic"/>
                <w:sz w:val="20"/>
              </w:rPr>
            </w:pPr>
            <w:r>
              <w:rPr>
                <w:rFonts w:ascii="Century Gothic" w:hAnsi="Century Gothic"/>
                <w:sz w:val="20"/>
              </w:rPr>
              <w:t>01</w:t>
            </w:r>
          </w:p>
        </w:tc>
        <w:tc>
          <w:tcPr>
            <w:tcW w:w="2268" w:type="dxa"/>
          </w:tcPr>
          <w:p w:rsidR="00BC1F72" w:rsidRPr="00AA2C77" w:rsidRDefault="00BC1F72" w:rsidP="00DB67AD">
            <w:pPr>
              <w:rPr>
                <w:rFonts w:ascii="Century Gothic" w:hAnsi="Century Gothic"/>
                <w:sz w:val="20"/>
              </w:rPr>
            </w:pPr>
            <w:r>
              <w:rPr>
                <w:rFonts w:ascii="Century Gothic" w:hAnsi="Century Gothic"/>
                <w:sz w:val="20"/>
              </w:rPr>
              <w:t>Sinergitas lembga Tripartit</w:t>
            </w:r>
          </w:p>
        </w:tc>
        <w:tc>
          <w:tcPr>
            <w:tcW w:w="1674"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089"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135"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292"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292"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038" w:type="dxa"/>
          </w:tcPr>
          <w:p w:rsidR="00BC1F72" w:rsidRPr="00AA2C77" w:rsidRDefault="00BC1F72" w:rsidP="00DB67AD">
            <w:pPr>
              <w:rPr>
                <w:rFonts w:ascii="Century Gothic" w:hAnsi="Century Gothic"/>
                <w:sz w:val="20"/>
              </w:rPr>
            </w:pPr>
            <w:r>
              <w:rPr>
                <w:rFonts w:ascii="Century Gothic" w:hAnsi="Century Gothic"/>
                <w:sz w:val="20"/>
              </w:rPr>
              <w:t>100 %</w:t>
            </w:r>
          </w:p>
        </w:tc>
        <w:tc>
          <w:tcPr>
            <w:tcW w:w="1372"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233" w:type="dxa"/>
          </w:tcPr>
          <w:p w:rsidR="00BC1F72" w:rsidRPr="00AA2C77" w:rsidRDefault="00BC1F72" w:rsidP="00DB67AD">
            <w:pPr>
              <w:rPr>
                <w:rFonts w:ascii="Century Gothic" w:hAnsi="Century Gothic"/>
                <w:sz w:val="20"/>
              </w:rPr>
            </w:pPr>
            <w:r>
              <w:rPr>
                <w:rFonts w:ascii="Century Gothic" w:hAnsi="Century Gothic"/>
                <w:sz w:val="20"/>
              </w:rPr>
              <w:t>6 kali</w:t>
            </w:r>
          </w:p>
        </w:tc>
        <w:tc>
          <w:tcPr>
            <w:tcW w:w="1089" w:type="dxa"/>
          </w:tcPr>
          <w:p w:rsidR="00BC1F72" w:rsidRPr="00AA2C77" w:rsidRDefault="00BC1F72" w:rsidP="00DB67AD">
            <w:pPr>
              <w:rPr>
                <w:rFonts w:ascii="Century Gothic" w:hAnsi="Century Gothic"/>
                <w:sz w:val="20"/>
              </w:rPr>
            </w:pPr>
            <w:r>
              <w:rPr>
                <w:rFonts w:ascii="Century Gothic" w:hAnsi="Century Gothic"/>
                <w:sz w:val="20"/>
              </w:rPr>
              <w:t>100 %</w:t>
            </w:r>
          </w:p>
        </w:tc>
      </w:tr>
      <w:tr w:rsidR="00BC1F72" w:rsidRPr="00AA2C77" w:rsidTr="00BC1F72">
        <w:trPr>
          <w:trHeight w:val="127"/>
        </w:trPr>
        <w:tc>
          <w:tcPr>
            <w:tcW w:w="358" w:type="dxa"/>
          </w:tcPr>
          <w:p w:rsidR="00BC1F72" w:rsidRPr="00AA2C77" w:rsidRDefault="000758C0" w:rsidP="00DB67AD">
            <w:pPr>
              <w:rPr>
                <w:rFonts w:ascii="Century Gothic" w:hAnsi="Century Gothic"/>
                <w:sz w:val="20"/>
              </w:rPr>
            </w:pPr>
            <w:r>
              <w:rPr>
                <w:rFonts w:ascii="Century Gothic" w:hAnsi="Century Gothic"/>
                <w:sz w:val="20"/>
              </w:rPr>
              <w:t>1</w:t>
            </w:r>
          </w:p>
        </w:tc>
        <w:tc>
          <w:tcPr>
            <w:tcW w:w="450" w:type="dxa"/>
          </w:tcPr>
          <w:p w:rsidR="00BC1F72" w:rsidRPr="00AA2C77" w:rsidRDefault="000758C0" w:rsidP="00DB67AD">
            <w:pPr>
              <w:rPr>
                <w:rFonts w:ascii="Century Gothic" w:hAnsi="Century Gothic"/>
                <w:sz w:val="20"/>
              </w:rPr>
            </w:pPr>
            <w:r>
              <w:rPr>
                <w:rFonts w:ascii="Century Gothic" w:hAnsi="Century Gothic"/>
                <w:sz w:val="20"/>
              </w:rPr>
              <w:t>14</w:t>
            </w:r>
          </w:p>
        </w:tc>
        <w:tc>
          <w:tcPr>
            <w:tcW w:w="451" w:type="dxa"/>
          </w:tcPr>
          <w:p w:rsidR="00BC1F72" w:rsidRPr="00AA2C77" w:rsidRDefault="000758C0" w:rsidP="00DB67AD">
            <w:pPr>
              <w:rPr>
                <w:rFonts w:ascii="Century Gothic" w:hAnsi="Century Gothic"/>
                <w:sz w:val="20"/>
              </w:rPr>
            </w:pPr>
            <w:r>
              <w:rPr>
                <w:rFonts w:ascii="Century Gothic" w:hAnsi="Century Gothic"/>
                <w:sz w:val="20"/>
              </w:rPr>
              <w:t>17</w:t>
            </w:r>
          </w:p>
        </w:tc>
        <w:tc>
          <w:tcPr>
            <w:tcW w:w="451" w:type="dxa"/>
          </w:tcPr>
          <w:p w:rsidR="00BC1F72" w:rsidRPr="00AA2C77" w:rsidRDefault="000758C0" w:rsidP="00DB67AD">
            <w:pPr>
              <w:rPr>
                <w:rFonts w:ascii="Century Gothic" w:hAnsi="Century Gothic"/>
                <w:sz w:val="20"/>
              </w:rPr>
            </w:pPr>
            <w:r>
              <w:rPr>
                <w:rFonts w:ascii="Century Gothic" w:hAnsi="Century Gothic"/>
                <w:sz w:val="20"/>
              </w:rPr>
              <w:t>02</w:t>
            </w:r>
          </w:p>
        </w:tc>
        <w:tc>
          <w:tcPr>
            <w:tcW w:w="2268" w:type="dxa"/>
          </w:tcPr>
          <w:p w:rsidR="00BC1F72" w:rsidRPr="00AA2C77" w:rsidRDefault="000758C0" w:rsidP="00DB67AD">
            <w:pPr>
              <w:rPr>
                <w:rFonts w:ascii="Century Gothic" w:hAnsi="Century Gothic"/>
                <w:sz w:val="20"/>
              </w:rPr>
            </w:pPr>
            <w:r>
              <w:rPr>
                <w:rFonts w:ascii="Century Gothic" w:hAnsi="Century Gothic"/>
                <w:sz w:val="20"/>
              </w:rPr>
              <w:t>Peneta dan Dan sosialisasi umk</w:t>
            </w:r>
          </w:p>
        </w:tc>
        <w:tc>
          <w:tcPr>
            <w:tcW w:w="1674" w:type="dxa"/>
          </w:tcPr>
          <w:p w:rsidR="00BC1F72" w:rsidRPr="00AA2C77" w:rsidRDefault="000758C0" w:rsidP="00DB67AD">
            <w:pPr>
              <w:rPr>
                <w:rFonts w:ascii="Century Gothic" w:hAnsi="Century Gothic"/>
                <w:sz w:val="20"/>
              </w:rPr>
            </w:pPr>
            <w:r>
              <w:rPr>
                <w:rFonts w:ascii="Century Gothic" w:hAnsi="Century Gothic"/>
                <w:sz w:val="20"/>
              </w:rPr>
              <w:t>Terlaksananya  lks tripartit</w:t>
            </w:r>
          </w:p>
        </w:tc>
        <w:tc>
          <w:tcPr>
            <w:tcW w:w="1089" w:type="dxa"/>
          </w:tcPr>
          <w:p w:rsidR="00BC1F72" w:rsidRPr="00AA2C77" w:rsidRDefault="000758C0" w:rsidP="00DB67AD">
            <w:pPr>
              <w:rPr>
                <w:rFonts w:ascii="Century Gothic" w:hAnsi="Century Gothic"/>
                <w:sz w:val="20"/>
              </w:rPr>
            </w:pPr>
            <w:r>
              <w:rPr>
                <w:rFonts w:ascii="Century Gothic" w:hAnsi="Century Gothic"/>
                <w:sz w:val="20"/>
              </w:rPr>
              <w:t>Dokumen</w:t>
            </w:r>
          </w:p>
        </w:tc>
        <w:tc>
          <w:tcPr>
            <w:tcW w:w="1135" w:type="dxa"/>
          </w:tcPr>
          <w:p w:rsidR="00BC1F72" w:rsidRPr="00AA2C77" w:rsidRDefault="000758C0" w:rsidP="00DB67AD">
            <w:pPr>
              <w:rPr>
                <w:rFonts w:ascii="Century Gothic" w:hAnsi="Century Gothic"/>
                <w:sz w:val="20"/>
              </w:rPr>
            </w:pPr>
            <w:r>
              <w:rPr>
                <w:rFonts w:ascii="Century Gothic" w:hAnsi="Century Gothic"/>
                <w:sz w:val="20"/>
              </w:rPr>
              <w:t>Dok</w:t>
            </w:r>
          </w:p>
        </w:tc>
        <w:tc>
          <w:tcPr>
            <w:tcW w:w="1292" w:type="dxa"/>
          </w:tcPr>
          <w:p w:rsidR="00BC1F72" w:rsidRPr="00AA2C77" w:rsidRDefault="000758C0" w:rsidP="00DB67AD">
            <w:pPr>
              <w:rPr>
                <w:rFonts w:ascii="Century Gothic" w:hAnsi="Century Gothic"/>
                <w:sz w:val="20"/>
              </w:rPr>
            </w:pPr>
            <w:r>
              <w:rPr>
                <w:rFonts w:ascii="Century Gothic" w:hAnsi="Century Gothic"/>
                <w:sz w:val="20"/>
              </w:rPr>
              <w:t>Dok</w:t>
            </w:r>
          </w:p>
        </w:tc>
        <w:tc>
          <w:tcPr>
            <w:tcW w:w="1292" w:type="dxa"/>
          </w:tcPr>
          <w:p w:rsidR="00BC1F72" w:rsidRPr="00AA2C77" w:rsidRDefault="000758C0" w:rsidP="00DB67AD">
            <w:pPr>
              <w:rPr>
                <w:rFonts w:ascii="Century Gothic" w:hAnsi="Century Gothic"/>
                <w:sz w:val="20"/>
              </w:rPr>
            </w:pPr>
            <w:r>
              <w:rPr>
                <w:rFonts w:ascii="Century Gothic" w:hAnsi="Century Gothic"/>
                <w:sz w:val="20"/>
              </w:rPr>
              <w:t>Dok</w:t>
            </w:r>
          </w:p>
        </w:tc>
        <w:tc>
          <w:tcPr>
            <w:tcW w:w="1038" w:type="dxa"/>
          </w:tcPr>
          <w:p w:rsidR="00BC1F72" w:rsidRPr="00AA2C77" w:rsidRDefault="000758C0" w:rsidP="00DB67AD">
            <w:pPr>
              <w:rPr>
                <w:rFonts w:ascii="Century Gothic" w:hAnsi="Century Gothic"/>
                <w:sz w:val="20"/>
              </w:rPr>
            </w:pPr>
            <w:r>
              <w:rPr>
                <w:rFonts w:ascii="Century Gothic" w:hAnsi="Century Gothic"/>
                <w:sz w:val="20"/>
              </w:rPr>
              <w:t>100 %</w:t>
            </w:r>
          </w:p>
        </w:tc>
        <w:tc>
          <w:tcPr>
            <w:tcW w:w="1372" w:type="dxa"/>
          </w:tcPr>
          <w:p w:rsidR="00BC1F72" w:rsidRPr="00AA2C77" w:rsidRDefault="000758C0" w:rsidP="00DB67AD">
            <w:pPr>
              <w:rPr>
                <w:rFonts w:ascii="Century Gothic" w:hAnsi="Century Gothic"/>
                <w:sz w:val="20"/>
              </w:rPr>
            </w:pPr>
            <w:r>
              <w:rPr>
                <w:rFonts w:ascii="Century Gothic" w:hAnsi="Century Gothic"/>
                <w:sz w:val="20"/>
              </w:rPr>
              <w:t>Dok</w:t>
            </w:r>
          </w:p>
        </w:tc>
        <w:tc>
          <w:tcPr>
            <w:tcW w:w="1233" w:type="dxa"/>
          </w:tcPr>
          <w:p w:rsidR="00BC1F72" w:rsidRPr="00AA2C77" w:rsidRDefault="000758C0" w:rsidP="00DB67AD">
            <w:pPr>
              <w:rPr>
                <w:rFonts w:ascii="Century Gothic" w:hAnsi="Century Gothic"/>
                <w:sz w:val="20"/>
              </w:rPr>
            </w:pPr>
            <w:r>
              <w:rPr>
                <w:rFonts w:ascii="Century Gothic" w:hAnsi="Century Gothic"/>
                <w:sz w:val="20"/>
              </w:rPr>
              <w:t>Dok</w:t>
            </w:r>
          </w:p>
        </w:tc>
        <w:tc>
          <w:tcPr>
            <w:tcW w:w="1089" w:type="dxa"/>
          </w:tcPr>
          <w:p w:rsidR="00BC1F72" w:rsidRPr="00AA2C77" w:rsidRDefault="000758C0" w:rsidP="00DB67AD">
            <w:pPr>
              <w:rPr>
                <w:rFonts w:ascii="Century Gothic" w:hAnsi="Century Gothic"/>
                <w:sz w:val="20"/>
              </w:rPr>
            </w:pPr>
            <w:r>
              <w:rPr>
                <w:rFonts w:ascii="Century Gothic" w:hAnsi="Century Gothic"/>
                <w:sz w:val="20"/>
              </w:rPr>
              <w:t>100</w:t>
            </w:r>
          </w:p>
        </w:tc>
      </w:tr>
      <w:tr w:rsidR="00BC1F72" w:rsidRPr="00AA2C77" w:rsidTr="00BC1F72">
        <w:trPr>
          <w:trHeight w:val="127"/>
        </w:trPr>
        <w:tc>
          <w:tcPr>
            <w:tcW w:w="358" w:type="dxa"/>
          </w:tcPr>
          <w:p w:rsidR="00BC1F72" w:rsidRPr="00AA2C77" w:rsidRDefault="000758C0" w:rsidP="00DB67AD">
            <w:pPr>
              <w:rPr>
                <w:rFonts w:ascii="Century Gothic" w:hAnsi="Century Gothic"/>
                <w:sz w:val="20"/>
              </w:rPr>
            </w:pPr>
            <w:r>
              <w:rPr>
                <w:rFonts w:ascii="Century Gothic" w:hAnsi="Century Gothic"/>
                <w:sz w:val="20"/>
              </w:rPr>
              <w:t>1</w:t>
            </w:r>
          </w:p>
        </w:tc>
        <w:tc>
          <w:tcPr>
            <w:tcW w:w="450" w:type="dxa"/>
          </w:tcPr>
          <w:p w:rsidR="00BC1F72" w:rsidRPr="00AA2C77" w:rsidRDefault="000758C0" w:rsidP="00DB67AD">
            <w:pPr>
              <w:rPr>
                <w:rFonts w:ascii="Century Gothic" w:hAnsi="Century Gothic"/>
                <w:sz w:val="20"/>
              </w:rPr>
            </w:pPr>
            <w:r>
              <w:rPr>
                <w:rFonts w:ascii="Century Gothic" w:hAnsi="Century Gothic"/>
                <w:sz w:val="20"/>
              </w:rPr>
              <w:t>14</w:t>
            </w:r>
          </w:p>
        </w:tc>
        <w:tc>
          <w:tcPr>
            <w:tcW w:w="451" w:type="dxa"/>
          </w:tcPr>
          <w:p w:rsidR="00BC1F72" w:rsidRPr="00AA2C77" w:rsidRDefault="000758C0" w:rsidP="00DB67AD">
            <w:pPr>
              <w:rPr>
                <w:rFonts w:ascii="Century Gothic" w:hAnsi="Century Gothic"/>
                <w:sz w:val="20"/>
              </w:rPr>
            </w:pPr>
            <w:r>
              <w:rPr>
                <w:rFonts w:ascii="Century Gothic" w:hAnsi="Century Gothic"/>
                <w:sz w:val="20"/>
              </w:rPr>
              <w:t>17</w:t>
            </w:r>
          </w:p>
        </w:tc>
        <w:tc>
          <w:tcPr>
            <w:tcW w:w="451" w:type="dxa"/>
          </w:tcPr>
          <w:p w:rsidR="00BC1F72" w:rsidRPr="00AA2C77" w:rsidRDefault="000758C0" w:rsidP="00DB67AD">
            <w:pPr>
              <w:rPr>
                <w:rFonts w:ascii="Century Gothic" w:hAnsi="Century Gothic"/>
                <w:sz w:val="20"/>
              </w:rPr>
            </w:pPr>
            <w:r>
              <w:rPr>
                <w:rFonts w:ascii="Century Gothic" w:hAnsi="Century Gothic"/>
                <w:sz w:val="20"/>
              </w:rPr>
              <w:t>03</w:t>
            </w:r>
          </w:p>
        </w:tc>
        <w:tc>
          <w:tcPr>
            <w:tcW w:w="2268" w:type="dxa"/>
          </w:tcPr>
          <w:p w:rsidR="00BC1F72" w:rsidRPr="00AA2C77" w:rsidRDefault="000758C0" w:rsidP="00DB67AD">
            <w:pPr>
              <w:rPr>
                <w:rFonts w:ascii="Century Gothic" w:hAnsi="Century Gothic"/>
                <w:sz w:val="20"/>
              </w:rPr>
            </w:pPr>
            <w:r>
              <w:rPr>
                <w:rFonts w:ascii="Century Gothic" w:hAnsi="Century Gothic"/>
                <w:sz w:val="20"/>
              </w:rPr>
              <w:t>Peringatan hari  Buruh</w:t>
            </w:r>
          </w:p>
        </w:tc>
        <w:tc>
          <w:tcPr>
            <w:tcW w:w="1674" w:type="dxa"/>
          </w:tcPr>
          <w:p w:rsidR="00BC1F72" w:rsidRPr="00AA2C77" w:rsidRDefault="000758C0" w:rsidP="00DB67AD">
            <w:pPr>
              <w:rPr>
                <w:rFonts w:ascii="Century Gothic" w:hAnsi="Century Gothic"/>
                <w:sz w:val="20"/>
              </w:rPr>
            </w:pPr>
            <w:r>
              <w:rPr>
                <w:rFonts w:ascii="Century Gothic" w:hAnsi="Century Gothic"/>
                <w:sz w:val="20"/>
              </w:rPr>
              <w:t>Terlaksannya hari buruh</w:t>
            </w:r>
          </w:p>
        </w:tc>
        <w:tc>
          <w:tcPr>
            <w:tcW w:w="1089" w:type="dxa"/>
          </w:tcPr>
          <w:p w:rsidR="00BC1F72" w:rsidRPr="00AA2C77" w:rsidRDefault="000758C0" w:rsidP="00DB67AD">
            <w:pPr>
              <w:rPr>
                <w:rFonts w:ascii="Century Gothic" w:hAnsi="Century Gothic"/>
                <w:sz w:val="20"/>
              </w:rPr>
            </w:pPr>
            <w:r>
              <w:rPr>
                <w:rFonts w:ascii="Century Gothic" w:hAnsi="Century Gothic"/>
                <w:sz w:val="20"/>
              </w:rPr>
              <w:t>1.500 orang</w:t>
            </w:r>
          </w:p>
        </w:tc>
        <w:tc>
          <w:tcPr>
            <w:tcW w:w="1135" w:type="dxa"/>
          </w:tcPr>
          <w:p w:rsidR="00BC1F72" w:rsidRPr="00AA2C77" w:rsidRDefault="000758C0" w:rsidP="00DB67AD">
            <w:pPr>
              <w:rPr>
                <w:rFonts w:ascii="Century Gothic" w:hAnsi="Century Gothic"/>
                <w:sz w:val="20"/>
              </w:rPr>
            </w:pPr>
            <w:r>
              <w:rPr>
                <w:rFonts w:ascii="Century Gothic" w:hAnsi="Century Gothic"/>
                <w:sz w:val="20"/>
              </w:rPr>
              <w:t>1.500 orang</w:t>
            </w:r>
          </w:p>
        </w:tc>
        <w:tc>
          <w:tcPr>
            <w:tcW w:w="1292" w:type="dxa"/>
          </w:tcPr>
          <w:p w:rsidR="00BC1F72" w:rsidRPr="00AA2C77" w:rsidRDefault="000758C0" w:rsidP="00DB67AD">
            <w:pPr>
              <w:rPr>
                <w:rFonts w:ascii="Century Gothic" w:hAnsi="Century Gothic"/>
                <w:sz w:val="20"/>
              </w:rPr>
            </w:pPr>
            <w:r>
              <w:rPr>
                <w:rFonts w:ascii="Century Gothic" w:hAnsi="Century Gothic"/>
                <w:sz w:val="20"/>
              </w:rPr>
              <w:t>1.500 orang</w:t>
            </w:r>
          </w:p>
        </w:tc>
        <w:tc>
          <w:tcPr>
            <w:tcW w:w="1292" w:type="dxa"/>
          </w:tcPr>
          <w:p w:rsidR="00BC1F72" w:rsidRPr="00AA2C77" w:rsidRDefault="000758C0" w:rsidP="00DB67AD">
            <w:pPr>
              <w:rPr>
                <w:rFonts w:ascii="Century Gothic" w:hAnsi="Century Gothic"/>
                <w:sz w:val="20"/>
              </w:rPr>
            </w:pPr>
            <w:r>
              <w:rPr>
                <w:rFonts w:ascii="Century Gothic" w:hAnsi="Century Gothic"/>
                <w:sz w:val="20"/>
              </w:rPr>
              <w:t>1.500 orang</w:t>
            </w:r>
          </w:p>
        </w:tc>
        <w:tc>
          <w:tcPr>
            <w:tcW w:w="1038" w:type="dxa"/>
          </w:tcPr>
          <w:p w:rsidR="00BC1F72" w:rsidRPr="00AA2C77" w:rsidRDefault="000758C0" w:rsidP="00DB67AD">
            <w:pPr>
              <w:rPr>
                <w:rFonts w:ascii="Century Gothic" w:hAnsi="Century Gothic"/>
                <w:sz w:val="20"/>
              </w:rPr>
            </w:pPr>
            <w:r>
              <w:rPr>
                <w:rFonts w:ascii="Century Gothic" w:hAnsi="Century Gothic"/>
                <w:sz w:val="20"/>
              </w:rPr>
              <w:t>100 %</w:t>
            </w:r>
          </w:p>
        </w:tc>
        <w:tc>
          <w:tcPr>
            <w:tcW w:w="1372" w:type="dxa"/>
          </w:tcPr>
          <w:p w:rsidR="00BC1F72" w:rsidRPr="00AA2C77" w:rsidRDefault="000758C0" w:rsidP="00DB67AD">
            <w:pPr>
              <w:rPr>
                <w:rFonts w:ascii="Century Gothic" w:hAnsi="Century Gothic"/>
                <w:sz w:val="20"/>
              </w:rPr>
            </w:pPr>
            <w:r>
              <w:rPr>
                <w:rFonts w:ascii="Century Gothic" w:hAnsi="Century Gothic"/>
                <w:sz w:val="20"/>
              </w:rPr>
              <w:t>1.500 orang</w:t>
            </w:r>
          </w:p>
        </w:tc>
        <w:tc>
          <w:tcPr>
            <w:tcW w:w="1233" w:type="dxa"/>
          </w:tcPr>
          <w:p w:rsidR="00BC1F72" w:rsidRPr="00AA2C77" w:rsidRDefault="000758C0" w:rsidP="00DB67AD">
            <w:pPr>
              <w:rPr>
                <w:rFonts w:ascii="Century Gothic" w:hAnsi="Century Gothic"/>
                <w:sz w:val="20"/>
              </w:rPr>
            </w:pPr>
            <w:r>
              <w:rPr>
                <w:rFonts w:ascii="Century Gothic" w:hAnsi="Century Gothic"/>
                <w:sz w:val="20"/>
              </w:rPr>
              <w:t>1.500 orang</w:t>
            </w:r>
          </w:p>
        </w:tc>
        <w:tc>
          <w:tcPr>
            <w:tcW w:w="1089" w:type="dxa"/>
          </w:tcPr>
          <w:p w:rsidR="00BC1F72" w:rsidRPr="00AA2C77" w:rsidRDefault="000758C0" w:rsidP="00DB67AD">
            <w:pPr>
              <w:rPr>
                <w:rFonts w:ascii="Century Gothic" w:hAnsi="Century Gothic"/>
                <w:sz w:val="20"/>
              </w:rPr>
            </w:pPr>
            <w:r>
              <w:rPr>
                <w:rFonts w:ascii="Century Gothic" w:hAnsi="Century Gothic"/>
                <w:sz w:val="20"/>
              </w:rPr>
              <w:t>100 %</w:t>
            </w:r>
          </w:p>
        </w:tc>
      </w:tr>
    </w:tbl>
    <w:p w:rsidR="006A21EE" w:rsidRPr="006A21EE" w:rsidRDefault="006A21EE" w:rsidP="006A21EE">
      <w:pPr>
        <w:spacing w:line="360" w:lineRule="auto"/>
        <w:rPr>
          <w:rFonts w:ascii="Century Gothic" w:hAnsi="Century Gothic"/>
          <w:szCs w:val="24"/>
        </w:rPr>
      </w:pPr>
      <w:r w:rsidRPr="006A21EE">
        <w:rPr>
          <w:rFonts w:ascii="Century Gothic" w:hAnsi="Century Gothic"/>
          <w:szCs w:val="24"/>
        </w:rPr>
        <w:t>Sumber Data Dinas Tenaga Kerja</w:t>
      </w:r>
    </w:p>
    <w:p w:rsidR="006A21EE" w:rsidRPr="006A21EE" w:rsidRDefault="006A21EE" w:rsidP="006A21EE">
      <w:pPr>
        <w:rPr>
          <w:rFonts w:ascii="Century Gothic" w:hAnsi="Century Gothic"/>
          <w:szCs w:val="24"/>
          <w:lang w:val="id-ID"/>
        </w:rPr>
      </w:pPr>
    </w:p>
    <w:p w:rsidR="006A21EE" w:rsidRPr="006A21EE" w:rsidRDefault="006A21EE" w:rsidP="006A21EE">
      <w:pPr>
        <w:rPr>
          <w:rFonts w:ascii="Bookman Old Style" w:hAnsi="Bookman Old Style"/>
          <w:szCs w:val="24"/>
          <w:lang w:val="id-ID"/>
        </w:rPr>
      </w:pPr>
    </w:p>
    <w:p w:rsidR="006A21EE" w:rsidRPr="006A21EE" w:rsidRDefault="006A21EE" w:rsidP="006A21EE">
      <w:pPr>
        <w:rPr>
          <w:rFonts w:ascii="Bookman Old Style" w:hAnsi="Bookman Old Style"/>
          <w:szCs w:val="24"/>
          <w:lang w:val="id-ID"/>
        </w:rPr>
      </w:pPr>
    </w:p>
    <w:p w:rsidR="00C45E2F" w:rsidRPr="006A21EE" w:rsidRDefault="00C45E2F" w:rsidP="006A21EE">
      <w:pPr>
        <w:rPr>
          <w:rFonts w:ascii="Bookman Old Style" w:hAnsi="Bookman Old Style"/>
          <w:szCs w:val="24"/>
          <w:lang w:val="id-ID"/>
        </w:rPr>
      </w:pPr>
    </w:p>
    <w:p w:rsidR="000929CE" w:rsidRPr="006A21EE" w:rsidRDefault="000929CE" w:rsidP="0045380C">
      <w:pPr>
        <w:framePr w:w="19240" w:wrap="auto" w:hAnchor="text" w:x="284"/>
        <w:spacing w:line="360" w:lineRule="auto"/>
        <w:jc w:val="both"/>
        <w:rPr>
          <w:rFonts w:ascii="Bookman Old Style" w:hAnsi="Bookman Old Style" w:cs="Arial"/>
          <w:szCs w:val="24"/>
        </w:rPr>
        <w:sectPr w:rsidR="000929CE" w:rsidRPr="006A21EE" w:rsidSect="000D48D9">
          <w:pgSz w:w="18720" w:h="12240" w:orient="landscape" w:code="258"/>
          <w:pgMar w:top="1699" w:right="1440" w:bottom="2275" w:left="2304" w:header="720" w:footer="1339" w:gutter="0"/>
          <w:pgNumType w:chapStyle="1"/>
          <w:cols w:space="720"/>
          <w:docGrid w:linePitch="326"/>
        </w:sectPr>
      </w:pPr>
    </w:p>
    <w:p w:rsidR="00C57B76" w:rsidRPr="00705912" w:rsidRDefault="00C57B76" w:rsidP="006A21EE">
      <w:pPr>
        <w:pStyle w:val="BalloonText"/>
        <w:spacing w:line="480" w:lineRule="auto"/>
        <w:jc w:val="both"/>
        <w:rPr>
          <w:rFonts w:ascii="Century Gothic" w:hAnsi="Century Gothic"/>
          <w:sz w:val="24"/>
          <w:szCs w:val="24"/>
          <w:lang w:val="id-ID"/>
        </w:rPr>
      </w:pPr>
      <w:r w:rsidRPr="009F2204">
        <w:rPr>
          <w:rFonts w:ascii="Bookman Old Style" w:hAnsi="Bookman Old Style"/>
          <w:szCs w:val="24"/>
        </w:rPr>
        <w:lastRenderedPageBreak/>
        <w:tab/>
      </w:r>
      <w:r w:rsidRPr="00705912">
        <w:rPr>
          <w:rFonts w:ascii="Century Gothic" w:hAnsi="Century Gothic"/>
          <w:sz w:val="24"/>
          <w:szCs w:val="24"/>
        </w:rPr>
        <w:t xml:space="preserve">Dari kegiatan yang telah dilaksanakan selama Tahun </w:t>
      </w:r>
      <w:proofErr w:type="gramStart"/>
      <w:r w:rsidRPr="00705912">
        <w:rPr>
          <w:rFonts w:ascii="Century Gothic" w:hAnsi="Century Gothic"/>
          <w:sz w:val="24"/>
          <w:szCs w:val="24"/>
        </w:rPr>
        <w:t>2018  yang</w:t>
      </w:r>
      <w:proofErr w:type="gramEnd"/>
      <w:r w:rsidRPr="00705912">
        <w:rPr>
          <w:rFonts w:ascii="Century Gothic" w:hAnsi="Century Gothic"/>
          <w:sz w:val="24"/>
          <w:szCs w:val="24"/>
        </w:rPr>
        <w:t xml:space="preserve"> telah dilaksanakan oleh Dinas Tenaga Kerja dapat diambil beberapa kesimpulan capaian pelaksanaannya  antara lain : </w:t>
      </w:r>
    </w:p>
    <w:p w:rsidR="00094DBD" w:rsidRPr="00705912" w:rsidRDefault="00094DBD" w:rsidP="006A21EE">
      <w:pPr>
        <w:pStyle w:val="BalloonText"/>
        <w:numPr>
          <w:ilvl w:val="0"/>
          <w:numId w:val="41"/>
        </w:numPr>
        <w:spacing w:line="480" w:lineRule="auto"/>
        <w:ind w:left="450" w:hanging="450"/>
        <w:jc w:val="both"/>
        <w:rPr>
          <w:rFonts w:ascii="Century Gothic" w:hAnsi="Century Gothic"/>
          <w:sz w:val="24"/>
          <w:szCs w:val="24"/>
          <w:lang w:val="id-ID"/>
        </w:rPr>
      </w:pPr>
      <w:r w:rsidRPr="00705912">
        <w:rPr>
          <w:rFonts w:ascii="Century Gothic" w:hAnsi="Century Gothic"/>
          <w:sz w:val="24"/>
          <w:szCs w:val="24"/>
        </w:rPr>
        <w:t>masih tingginya tingkat pengangguran terbuka (TPT)</w:t>
      </w:r>
      <w:r w:rsidRPr="00705912">
        <w:rPr>
          <w:rFonts w:ascii="Century Gothic" w:hAnsi="Century Gothic"/>
          <w:sz w:val="24"/>
          <w:szCs w:val="24"/>
          <w:lang w:val="id-ID"/>
        </w:rPr>
        <w:t>;</w:t>
      </w:r>
    </w:p>
    <w:p w:rsidR="00094DBD" w:rsidRPr="00705912" w:rsidRDefault="00094DBD" w:rsidP="006A21EE">
      <w:pPr>
        <w:pStyle w:val="BalloonText"/>
        <w:numPr>
          <w:ilvl w:val="0"/>
          <w:numId w:val="41"/>
        </w:numPr>
        <w:spacing w:line="480" w:lineRule="auto"/>
        <w:ind w:left="450" w:hanging="450"/>
        <w:jc w:val="both"/>
        <w:rPr>
          <w:rFonts w:ascii="Century Gothic" w:hAnsi="Century Gothic"/>
          <w:sz w:val="24"/>
          <w:szCs w:val="24"/>
          <w:lang w:val="id-ID"/>
        </w:rPr>
      </w:pPr>
      <w:r w:rsidRPr="00705912">
        <w:rPr>
          <w:rFonts w:ascii="Century Gothic" w:hAnsi="Century Gothic"/>
          <w:sz w:val="24"/>
          <w:szCs w:val="24"/>
          <w:lang w:val="id-ID"/>
        </w:rPr>
        <w:t>k</w:t>
      </w:r>
      <w:r w:rsidRPr="00705912">
        <w:rPr>
          <w:rFonts w:ascii="Century Gothic" w:hAnsi="Century Gothic"/>
          <w:sz w:val="24"/>
          <w:szCs w:val="24"/>
        </w:rPr>
        <w:t>urang meratanya kemampuan atau kesamaan pemahaman personel terhadap aturan undang-undang ketenagakerjaan  dan  sehingga masih kurangnganya koordinasi dengan stakeholder</w:t>
      </w:r>
      <w:r w:rsidRPr="00705912">
        <w:rPr>
          <w:rFonts w:ascii="Century Gothic" w:hAnsi="Century Gothic"/>
          <w:sz w:val="24"/>
          <w:szCs w:val="24"/>
          <w:lang w:val="id-ID"/>
        </w:rPr>
        <w:t>;</w:t>
      </w:r>
    </w:p>
    <w:p w:rsidR="00094DBD" w:rsidRPr="00705912" w:rsidRDefault="00094DBD" w:rsidP="006A21EE">
      <w:pPr>
        <w:pStyle w:val="BalloonText"/>
        <w:numPr>
          <w:ilvl w:val="0"/>
          <w:numId w:val="41"/>
        </w:numPr>
        <w:spacing w:line="480" w:lineRule="auto"/>
        <w:ind w:left="450" w:hanging="450"/>
        <w:jc w:val="both"/>
        <w:rPr>
          <w:rFonts w:ascii="Century Gothic" w:hAnsi="Century Gothic"/>
          <w:sz w:val="24"/>
          <w:szCs w:val="24"/>
          <w:lang w:val="id-ID"/>
        </w:rPr>
      </w:pPr>
      <w:r w:rsidRPr="00705912">
        <w:rPr>
          <w:rFonts w:ascii="Century Gothic" w:hAnsi="Century Gothic"/>
          <w:sz w:val="24"/>
          <w:szCs w:val="24"/>
        </w:rPr>
        <w:t>Kurangnya SDM apabila dibandingkan dengan jumlah   Perusahaan, dan ketenagakerjaan</w:t>
      </w:r>
      <w:r w:rsidRPr="00705912">
        <w:rPr>
          <w:rFonts w:ascii="Century Gothic" w:hAnsi="Century Gothic"/>
          <w:sz w:val="24"/>
          <w:szCs w:val="24"/>
          <w:lang w:val="id-ID"/>
        </w:rPr>
        <w:t>.</w:t>
      </w:r>
    </w:p>
    <w:p w:rsidR="00E47863" w:rsidRPr="00705912" w:rsidRDefault="00E47863" w:rsidP="006A21EE">
      <w:pPr>
        <w:pStyle w:val="BalloonText"/>
        <w:tabs>
          <w:tab w:val="left" w:pos="0"/>
          <w:tab w:val="left" w:pos="450"/>
          <w:tab w:val="left" w:pos="810"/>
          <w:tab w:val="left" w:pos="1170"/>
        </w:tabs>
        <w:spacing w:line="480" w:lineRule="auto"/>
        <w:jc w:val="both"/>
        <w:rPr>
          <w:rFonts w:ascii="Century Gothic" w:hAnsi="Century Gothic"/>
          <w:sz w:val="24"/>
          <w:szCs w:val="24"/>
        </w:rPr>
      </w:pPr>
      <w:r w:rsidRPr="00705912">
        <w:rPr>
          <w:rFonts w:ascii="Century Gothic" w:hAnsi="Century Gothic"/>
          <w:sz w:val="24"/>
          <w:szCs w:val="24"/>
        </w:rPr>
        <w:tab/>
      </w:r>
      <w:r w:rsidRPr="00705912">
        <w:rPr>
          <w:rFonts w:ascii="Century Gothic" w:hAnsi="Century Gothic"/>
          <w:sz w:val="24"/>
          <w:szCs w:val="24"/>
        </w:rPr>
        <w:tab/>
      </w:r>
      <w:r w:rsidRPr="00705912">
        <w:rPr>
          <w:rFonts w:ascii="Century Gothic" w:hAnsi="Century Gothic"/>
          <w:sz w:val="24"/>
          <w:szCs w:val="24"/>
        </w:rPr>
        <w:tab/>
      </w:r>
      <w:proofErr w:type="gramStart"/>
      <w:r w:rsidRPr="00705912">
        <w:rPr>
          <w:rFonts w:ascii="Century Gothic" w:hAnsi="Century Gothic"/>
          <w:sz w:val="24"/>
          <w:szCs w:val="24"/>
        </w:rPr>
        <w:t>T</w:t>
      </w:r>
      <w:r w:rsidR="00C57B76" w:rsidRPr="00705912">
        <w:rPr>
          <w:rFonts w:ascii="Century Gothic" w:hAnsi="Century Gothic"/>
          <w:sz w:val="24"/>
          <w:szCs w:val="24"/>
        </w:rPr>
        <w:t xml:space="preserve">erlihat dari beberapa kegiatan yang di beberapa dengan personel </w:t>
      </w:r>
      <w:r w:rsidR="00305A95" w:rsidRPr="00705912">
        <w:rPr>
          <w:rFonts w:ascii="Century Gothic" w:hAnsi="Century Gothic"/>
          <w:sz w:val="24"/>
          <w:szCs w:val="24"/>
        </w:rPr>
        <w:t xml:space="preserve">terbatas, </w:t>
      </w:r>
      <w:r w:rsidR="00094DBD" w:rsidRPr="00705912">
        <w:rPr>
          <w:rFonts w:ascii="Century Gothic" w:hAnsi="Century Gothic"/>
          <w:sz w:val="24"/>
          <w:szCs w:val="24"/>
          <w:lang w:val="id-ID"/>
        </w:rPr>
        <w:t>o</w:t>
      </w:r>
      <w:r w:rsidR="00C57B76" w:rsidRPr="00705912">
        <w:rPr>
          <w:rFonts w:ascii="Century Gothic" w:hAnsi="Century Gothic"/>
          <w:sz w:val="24"/>
          <w:szCs w:val="24"/>
        </w:rPr>
        <w:t>leh karenanya diperlukan diperlukan pembenahan manajemen dan pengawasan melekat serta upaya-upaya yang dilaksanakan untuk mengejar ketertinggalan realisasi ke</w:t>
      </w:r>
      <w:r w:rsidR="00094DBD" w:rsidRPr="00705912">
        <w:rPr>
          <w:rFonts w:ascii="Century Gothic" w:hAnsi="Century Gothic"/>
          <w:sz w:val="24"/>
          <w:szCs w:val="24"/>
        </w:rPr>
        <w:t xml:space="preserve">giatan setiap triwulan melalui </w:t>
      </w:r>
      <w:r w:rsidR="00094DBD" w:rsidRPr="00705912">
        <w:rPr>
          <w:rFonts w:ascii="Century Gothic" w:hAnsi="Century Gothic"/>
          <w:sz w:val="24"/>
          <w:szCs w:val="24"/>
          <w:lang w:val="id-ID"/>
        </w:rPr>
        <w:t>m</w:t>
      </w:r>
      <w:r w:rsidR="00C57B76" w:rsidRPr="00705912">
        <w:rPr>
          <w:rFonts w:ascii="Century Gothic" w:hAnsi="Century Gothic"/>
          <w:sz w:val="24"/>
          <w:szCs w:val="24"/>
        </w:rPr>
        <w:t>onitoring dan evaluasi rutin.</w:t>
      </w:r>
      <w:proofErr w:type="gramEnd"/>
      <w:r w:rsidR="00C57B76" w:rsidRPr="00705912">
        <w:rPr>
          <w:rFonts w:ascii="Century Gothic" w:hAnsi="Century Gothic"/>
          <w:sz w:val="24"/>
          <w:szCs w:val="24"/>
        </w:rPr>
        <w:t xml:space="preserve"> B</w:t>
      </w:r>
      <w:r w:rsidR="00094DBD" w:rsidRPr="00705912">
        <w:rPr>
          <w:rFonts w:ascii="Century Gothic" w:hAnsi="Century Gothic"/>
          <w:sz w:val="24"/>
          <w:szCs w:val="24"/>
        </w:rPr>
        <w:t xml:space="preserve">eberapa hal dapat kami sajikan </w:t>
      </w:r>
      <w:r w:rsidR="00094DBD" w:rsidRPr="00705912">
        <w:rPr>
          <w:rFonts w:ascii="Century Gothic" w:hAnsi="Century Gothic"/>
          <w:sz w:val="24"/>
          <w:szCs w:val="24"/>
          <w:lang w:val="id-ID"/>
        </w:rPr>
        <w:t>r</w:t>
      </w:r>
      <w:r w:rsidR="00094DBD" w:rsidRPr="00705912">
        <w:rPr>
          <w:rFonts w:ascii="Century Gothic" w:hAnsi="Century Gothic"/>
          <w:sz w:val="24"/>
          <w:szCs w:val="24"/>
        </w:rPr>
        <w:t xml:space="preserve">eview hasil evaluasi </w:t>
      </w:r>
      <w:r w:rsidR="00094DBD" w:rsidRPr="00705912">
        <w:rPr>
          <w:rFonts w:ascii="Century Gothic" w:hAnsi="Century Gothic"/>
          <w:sz w:val="24"/>
          <w:szCs w:val="24"/>
          <w:lang w:val="id-ID"/>
        </w:rPr>
        <w:t>p</w:t>
      </w:r>
      <w:r w:rsidR="00C57B76" w:rsidRPr="00705912">
        <w:rPr>
          <w:rFonts w:ascii="Century Gothic" w:hAnsi="Century Gothic"/>
          <w:sz w:val="24"/>
          <w:szCs w:val="24"/>
        </w:rPr>
        <w:t xml:space="preserve">elaksanaan </w:t>
      </w:r>
      <w:r w:rsidR="00094DBD" w:rsidRPr="00705912">
        <w:rPr>
          <w:rFonts w:ascii="Century Gothic" w:hAnsi="Century Gothic"/>
          <w:sz w:val="24"/>
          <w:szCs w:val="24"/>
          <w:lang w:val="id-ID"/>
        </w:rPr>
        <w:t>r</w:t>
      </w:r>
      <w:r w:rsidR="0045380C" w:rsidRPr="00705912">
        <w:rPr>
          <w:rFonts w:ascii="Century Gothic" w:hAnsi="Century Gothic"/>
          <w:sz w:val="24"/>
          <w:szCs w:val="24"/>
        </w:rPr>
        <w:t xml:space="preserve">encana </w:t>
      </w:r>
      <w:r w:rsidR="00094DBD" w:rsidRPr="00705912">
        <w:rPr>
          <w:rFonts w:ascii="Century Gothic" w:hAnsi="Century Gothic"/>
          <w:sz w:val="24"/>
          <w:szCs w:val="24"/>
          <w:lang w:val="id-ID"/>
        </w:rPr>
        <w:t>k</w:t>
      </w:r>
      <w:r w:rsidR="0045380C" w:rsidRPr="00705912">
        <w:rPr>
          <w:rFonts w:ascii="Century Gothic" w:hAnsi="Century Gothic"/>
          <w:sz w:val="24"/>
          <w:szCs w:val="24"/>
        </w:rPr>
        <w:t>erja</w:t>
      </w:r>
      <w:r w:rsidR="00C57B76" w:rsidRPr="00705912">
        <w:rPr>
          <w:rFonts w:ascii="Century Gothic" w:hAnsi="Century Gothic"/>
          <w:sz w:val="24"/>
          <w:szCs w:val="24"/>
        </w:rPr>
        <w:t xml:space="preserve"> tahun lalu, dan realisasi Renstra Perangkat daerah mengacu pada hasil laporan kinerja tahunan Perangkat Daerah dan / atau realisasi APBD untuk Perangkat Daerah antara lain (table TC. 29) yang </w:t>
      </w:r>
      <w:proofErr w:type="gramStart"/>
      <w:r w:rsidR="00C57B76" w:rsidRPr="00705912">
        <w:rPr>
          <w:rFonts w:ascii="Century Gothic" w:hAnsi="Century Gothic"/>
          <w:sz w:val="24"/>
          <w:szCs w:val="24"/>
        </w:rPr>
        <w:t>memuat :</w:t>
      </w:r>
      <w:proofErr w:type="gramEnd"/>
      <w:r w:rsidR="00C57B76" w:rsidRPr="00705912">
        <w:rPr>
          <w:rFonts w:ascii="Century Gothic" w:hAnsi="Century Gothic"/>
          <w:sz w:val="24"/>
          <w:szCs w:val="24"/>
        </w:rPr>
        <w:t xml:space="preserve"> </w:t>
      </w:r>
    </w:p>
    <w:p w:rsidR="00E47863" w:rsidRPr="00705912" w:rsidRDefault="00C57B76" w:rsidP="006A21EE">
      <w:pPr>
        <w:pStyle w:val="BalloonText"/>
        <w:numPr>
          <w:ilvl w:val="0"/>
          <w:numId w:val="23"/>
        </w:numPr>
        <w:spacing w:line="480" w:lineRule="auto"/>
        <w:ind w:left="540" w:hanging="540"/>
        <w:jc w:val="both"/>
        <w:rPr>
          <w:rFonts w:ascii="Century Gothic" w:hAnsi="Century Gothic"/>
          <w:sz w:val="24"/>
          <w:szCs w:val="24"/>
        </w:rPr>
      </w:pPr>
      <w:r w:rsidRPr="00705912">
        <w:rPr>
          <w:rFonts w:ascii="Century Gothic" w:hAnsi="Century Gothic"/>
          <w:sz w:val="24"/>
          <w:szCs w:val="24"/>
        </w:rPr>
        <w:t>Realisasi program/kegiatan yang tidak memenuhi target kinerja hasil</w:t>
      </w:r>
      <w:r w:rsidR="00E47863" w:rsidRPr="00705912">
        <w:rPr>
          <w:rFonts w:ascii="Century Gothic" w:hAnsi="Century Gothic"/>
          <w:sz w:val="24"/>
          <w:szCs w:val="24"/>
        </w:rPr>
        <w:t xml:space="preserve">/keluaran yang direncanakan </w:t>
      </w:r>
    </w:p>
    <w:p w:rsidR="00E47863" w:rsidRPr="00705912" w:rsidRDefault="00167A10" w:rsidP="006A21EE">
      <w:pPr>
        <w:pStyle w:val="BalloonText"/>
        <w:numPr>
          <w:ilvl w:val="0"/>
          <w:numId w:val="23"/>
        </w:numPr>
        <w:spacing w:line="480" w:lineRule="auto"/>
        <w:ind w:left="540" w:hanging="540"/>
        <w:jc w:val="both"/>
        <w:rPr>
          <w:rFonts w:ascii="Century Gothic" w:hAnsi="Century Gothic"/>
          <w:sz w:val="24"/>
          <w:szCs w:val="24"/>
        </w:rPr>
      </w:pPr>
      <w:r w:rsidRPr="00705912">
        <w:rPr>
          <w:rFonts w:ascii="Century Gothic" w:hAnsi="Century Gothic"/>
          <w:sz w:val="24"/>
          <w:szCs w:val="24"/>
        </w:rPr>
        <w:t xml:space="preserve"> Realisasi program</w:t>
      </w:r>
      <w:r w:rsidR="00C57B76" w:rsidRPr="00705912">
        <w:rPr>
          <w:rFonts w:ascii="Century Gothic" w:hAnsi="Century Gothic"/>
          <w:sz w:val="24"/>
          <w:szCs w:val="24"/>
        </w:rPr>
        <w:t>/kegiatan yang telah memenuhi target kinerja hasil</w:t>
      </w:r>
      <w:r w:rsidR="00E47863" w:rsidRPr="00705912">
        <w:rPr>
          <w:rFonts w:ascii="Century Gothic" w:hAnsi="Century Gothic"/>
          <w:sz w:val="24"/>
          <w:szCs w:val="24"/>
        </w:rPr>
        <w:t xml:space="preserve">/eluaran yang direncanakan </w:t>
      </w:r>
    </w:p>
    <w:p w:rsidR="00C57B76" w:rsidRPr="00705912" w:rsidRDefault="00C57B76" w:rsidP="006A21EE">
      <w:pPr>
        <w:pStyle w:val="BalloonText"/>
        <w:numPr>
          <w:ilvl w:val="0"/>
          <w:numId w:val="23"/>
        </w:numPr>
        <w:spacing w:line="480" w:lineRule="auto"/>
        <w:ind w:left="540" w:hanging="540"/>
        <w:jc w:val="both"/>
        <w:rPr>
          <w:rFonts w:ascii="Century Gothic" w:hAnsi="Century Gothic"/>
          <w:sz w:val="24"/>
          <w:szCs w:val="24"/>
        </w:rPr>
      </w:pPr>
      <w:r w:rsidRPr="00705912">
        <w:rPr>
          <w:rFonts w:ascii="Century Gothic" w:hAnsi="Century Gothic"/>
          <w:sz w:val="24"/>
          <w:szCs w:val="24"/>
        </w:rPr>
        <w:t xml:space="preserve"> Realisasi program/kegiatan yang melebihi target kinerja hasil / keluaran yang direncanakan</w:t>
      </w:r>
      <w:r w:rsidR="00167A10" w:rsidRPr="00705912">
        <w:rPr>
          <w:rFonts w:ascii="Century Gothic" w:hAnsi="Century Gothic"/>
          <w:sz w:val="24"/>
          <w:szCs w:val="24"/>
          <w:lang w:val="id-ID"/>
        </w:rPr>
        <w:t>.</w:t>
      </w:r>
      <w:r w:rsidRPr="00705912">
        <w:rPr>
          <w:rFonts w:ascii="Century Gothic" w:hAnsi="Century Gothic"/>
          <w:sz w:val="24"/>
          <w:szCs w:val="24"/>
        </w:rPr>
        <w:t xml:space="preserve"> </w:t>
      </w:r>
    </w:p>
    <w:p w:rsidR="008D3B61" w:rsidRPr="006A21EE" w:rsidRDefault="008D3B61" w:rsidP="00094DBD">
      <w:pPr>
        <w:pStyle w:val="BalloonText"/>
        <w:tabs>
          <w:tab w:val="left" w:pos="0"/>
          <w:tab w:val="left" w:pos="450"/>
          <w:tab w:val="left" w:pos="810"/>
          <w:tab w:val="left" w:pos="1170"/>
        </w:tabs>
        <w:spacing w:line="360" w:lineRule="auto"/>
        <w:jc w:val="both"/>
        <w:rPr>
          <w:rFonts w:ascii="Century Gothic" w:hAnsi="Century Gothic" w:cs="Arial"/>
          <w:b/>
          <w:szCs w:val="24"/>
        </w:rPr>
        <w:sectPr w:rsidR="008D3B61" w:rsidRPr="006A21EE" w:rsidSect="00094DBD">
          <w:pgSz w:w="12240" w:h="18720" w:code="258"/>
          <w:pgMar w:top="2302" w:right="1440" w:bottom="1440" w:left="1440" w:header="720" w:footer="461" w:gutter="0"/>
          <w:cols w:space="720"/>
          <w:docGrid w:linePitch="326"/>
        </w:sectPr>
      </w:pPr>
    </w:p>
    <w:p w:rsidR="008D3B61" w:rsidRPr="00A1666B" w:rsidRDefault="008D3B61" w:rsidP="008D3B61">
      <w:pPr>
        <w:jc w:val="center"/>
        <w:rPr>
          <w:rFonts w:ascii="Bookman Old Style" w:hAnsi="Bookman Old Style"/>
          <w:szCs w:val="24"/>
        </w:rPr>
      </w:pPr>
      <w:r w:rsidRPr="00A1666B">
        <w:rPr>
          <w:rFonts w:ascii="Bookman Old Style" w:hAnsi="Bookman Old Style"/>
          <w:szCs w:val="24"/>
        </w:rPr>
        <w:lastRenderedPageBreak/>
        <w:t>Tabel 2.2</w:t>
      </w:r>
    </w:p>
    <w:p w:rsidR="008D3B61" w:rsidRPr="00A1666B" w:rsidRDefault="008D3B61" w:rsidP="008D3B61">
      <w:pPr>
        <w:jc w:val="center"/>
        <w:rPr>
          <w:rFonts w:ascii="Bookman Old Style" w:hAnsi="Bookman Old Style"/>
          <w:szCs w:val="24"/>
        </w:rPr>
      </w:pPr>
      <w:r w:rsidRPr="00A1666B">
        <w:rPr>
          <w:rFonts w:ascii="Bookman Old Style" w:hAnsi="Bookman Old Style" w:cs="Calibri"/>
          <w:bCs/>
          <w:color w:val="000000"/>
          <w:szCs w:val="24"/>
        </w:rPr>
        <w:t>PENCAPAIAN KINERJA PELAYANAN PERANGKAT DAERAH</w:t>
      </w:r>
    </w:p>
    <w:p w:rsidR="00755C1B" w:rsidRPr="00A1666B" w:rsidRDefault="00755C1B" w:rsidP="0045380C">
      <w:pPr>
        <w:spacing w:line="360" w:lineRule="auto"/>
        <w:jc w:val="both"/>
        <w:rPr>
          <w:rFonts w:ascii="Bookman Old Style" w:hAnsi="Bookman Old Style"/>
          <w:color w:val="000000" w:themeColor="text1"/>
          <w:szCs w:val="24"/>
          <w:lang w:val="id-ID"/>
        </w:rPr>
      </w:pPr>
    </w:p>
    <w:p w:rsidR="008D3B61" w:rsidRDefault="008D3B61" w:rsidP="0045380C">
      <w:pPr>
        <w:spacing w:line="360" w:lineRule="auto"/>
        <w:jc w:val="both"/>
        <w:rPr>
          <w:rFonts w:ascii="Bookman Old Style" w:hAnsi="Bookman Old Style"/>
          <w:color w:val="000000" w:themeColor="text1"/>
          <w:szCs w:val="24"/>
          <w:lang w:val="id-ID"/>
        </w:rPr>
      </w:pPr>
    </w:p>
    <w:p w:rsidR="008D3B61" w:rsidRPr="008D3B61" w:rsidRDefault="008D3B61" w:rsidP="0045380C">
      <w:pPr>
        <w:spacing w:line="360" w:lineRule="auto"/>
        <w:jc w:val="both"/>
        <w:rPr>
          <w:rFonts w:ascii="Bookman Old Style" w:hAnsi="Bookman Old Style"/>
          <w:color w:val="000000" w:themeColor="text1"/>
          <w:szCs w:val="24"/>
          <w:lang w:val="id-ID"/>
        </w:rPr>
      </w:pPr>
      <w:r>
        <w:rPr>
          <w:rFonts w:ascii="Bookman Old Style" w:hAnsi="Bookman Old Style"/>
          <w:noProof/>
          <w:color w:val="000000" w:themeColor="text1"/>
          <w:szCs w:val="24"/>
        </w:rPr>
        <w:drawing>
          <wp:inline distT="0" distB="0" distL="0" distR="0">
            <wp:extent cx="9511030" cy="33889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C1F13.tmp"/>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11030" cy="3388995"/>
                    </a:xfrm>
                    <a:prstGeom prst="rect">
                      <a:avLst/>
                    </a:prstGeom>
                  </pic:spPr>
                </pic:pic>
              </a:graphicData>
            </a:graphic>
          </wp:inline>
        </w:drawing>
      </w:r>
    </w:p>
    <w:p w:rsidR="008D3B61" w:rsidRDefault="008D3B61" w:rsidP="0045380C">
      <w:pPr>
        <w:spacing w:line="360" w:lineRule="auto"/>
        <w:jc w:val="both"/>
        <w:rPr>
          <w:rFonts w:ascii="Bookman Old Style" w:hAnsi="Bookman Old Style"/>
          <w:color w:val="000000" w:themeColor="text1"/>
          <w:szCs w:val="24"/>
          <w:lang w:val="id-ID"/>
        </w:rPr>
      </w:pPr>
      <w:r>
        <w:rPr>
          <w:rFonts w:ascii="Bookman Old Style" w:hAnsi="Bookman Old Style"/>
          <w:noProof/>
          <w:color w:val="000000" w:themeColor="text1"/>
          <w:szCs w:val="24"/>
        </w:rPr>
        <w:lastRenderedPageBreak/>
        <w:drawing>
          <wp:inline distT="0" distB="0" distL="0" distR="0">
            <wp:extent cx="9511030" cy="36417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C3509.tmp"/>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11030" cy="3641725"/>
                    </a:xfrm>
                    <a:prstGeom prst="rect">
                      <a:avLst/>
                    </a:prstGeom>
                  </pic:spPr>
                </pic:pic>
              </a:graphicData>
            </a:graphic>
          </wp:inline>
        </w:drawing>
      </w:r>
    </w:p>
    <w:p w:rsidR="008D3B61" w:rsidRDefault="008D3B61" w:rsidP="0045380C">
      <w:pPr>
        <w:spacing w:line="360" w:lineRule="auto"/>
        <w:jc w:val="both"/>
        <w:rPr>
          <w:rFonts w:ascii="Bookman Old Style" w:hAnsi="Bookman Old Style"/>
          <w:color w:val="000000" w:themeColor="text1"/>
          <w:szCs w:val="24"/>
          <w:lang w:val="id-ID"/>
        </w:rPr>
      </w:pPr>
    </w:p>
    <w:p w:rsidR="008D3B61" w:rsidRDefault="008D3B61" w:rsidP="0045380C">
      <w:pPr>
        <w:spacing w:line="360" w:lineRule="auto"/>
        <w:jc w:val="both"/>
        <w:rPr>
          <w:rFonts w:ascii="Bookman Old Style" w:hAnsi="Bookman Old Style"/>
          <w:color w:val="000000" w:themeColor="text1"/>
          <w:szCs w:val="24"/>
          <w:lang w:val="id-ID"/>
        </w:rPr>
      </w:pPr>
    </w:p>
    <w:p w:rsidR="008D3B61" w:rsidRDefault="008D3B61" w:rsidP="0045380C">
      <w:pPr>
        <w:spacing w:line="360" w:lineRule="auto"/>
        <w:jc w:val="both"/>
        <w:rPr>
          <w:rFonts w:ascii="Bookman Old Style" w:hAnsi="Bookman Old Style"/>
          <w:color w:val="000000" w:themeColor="text1"/>
          <w:szCs w:val="24"/>
          <w:lang w:val="id-ID"/>
        </w:rPr>
      </w:pPr>
    </w:p>
    <w:p w:rsidR="008D3B61" w:rsidRDefault="008D3B61" w:rsidP="0045380C">
      <w:pPr>
        <w:spacing w:line="360" w:lineRule="auto"/>
        <w:jc w:val="both"/>
        <w:rPr>
          <w:rFonts w:ascii="Bookman Old Style" w:hAnsi="Bookman Old Style"/>
          <w:color w:val="000000" w:themeColor="text1"/>
          <w:szCs w:val="24"/>
          <w:lang w:val="id-ID"/>
        </w:rPr>
      </w:pPr>
    </w:p>
    <w:p w:rsidR="008D3B61" w:rsidRDefault="008D3B61" w:rsidP="0045380C">
      <w:pPr>
        <w:spacing w:line="360" w:lineRule="auto"/>
        <w:jc w:val="both"/>
        <w:rPr>
          <w:rFonts w:ascii="Bookman Old Style" w:hAnsi="Bookman Old Style"/>
          <w:color w:val="000000" w:themeColor="text1"/>
          <w:szCs w:val="24"/>
          <w:lang w:val="id-ID"/>
        </w:rPr>
      </w:pPr>
    </w:p>
    <w:p w:rsidR="008D3B61" w:rsidRDefault="008D3B61" w:rsidP="0045380C">
      <w:pPr>
        <w:spacing w:line="360" w:lineRule="auto"/>
        <w:jc w:val="both"/>
        <w:rPr>
          <w:rFonts w:ascii="Bookman Old Style" w:hAnsi="Bookman Old Style"/>
          <w:color w:val="000000" w:themeColor="text1"/>
          <w:szCs w:val="24"/>
          <w:lang w:val="id-ID"/>
        </w:rPr>
        <w:sectPr w:rsidR="008D3B61" w:rsidSect="008D3B61">
          <w:pgSz w:w="18720" w:h="12240" w:orient="landscape" w:code="258"/>
          <w:pgMar w:top="2274" w:right="2302" w:bottom="1701" w:left="1440" w:header="720" w:footer="459" w:gutter="0"/>
          <w:cols w:space="720"/>
          <w:docGrid w:linePitch="326"/>
        </w:sectPr>
      </w:pPr>
    </w:p>
    <w:p w:rsidR="00B13A70" w:rsidRPr="006A21EE" w:rsidRDefault="00B13A70" w:rsidP="006A21EE">
      <w:pPr>
        <w:spacing w:line="480" w:lineRule="auto"/>
        <w:ind w:firstLine="821"/>
        <w:jc w:val="both"/>
        <w:rPr>
          <w:rFonts w:ascii="Century Gothic" w:hAnsi="Century Gothic"/>
          <w:szCs w:val="24"/>
        </w:rPr>
      </w:pPr>
      <w:r w:rsidRPr="006A21EE">
        <w:rPr>
          <w:rFonts w:ascii="Century Gothic" w:hAnsi="Century Gothic"/>
          <w:szCs w:val="24"/>
        </w:rPr>
        <w:lastRenderedPageBreak/>
        <w:t xml:space="preserve">Dari hasil capaian diatas dapat disimpulan bahwa hampir semua indikator </w:t>
      </w:r>
      <w:proofErr w:type="gramStart"/>
      <w:r w:rsidRPr="006A21EE">
        <w:rPr>
          <w:rFonts w:ascii="Century Gothic" w:hAnsi="Century Gothic"/>
          <w:szCs w:val="24"/>
        </w:rPr>
        <w:t>kota</w:t>
      </w:r>
      <w:proofErr w:type="gramEnd"/>
      <w:r w:rsidRPr="006A21EE">
        <w:rPr>
          <w:rFonts w:ascii="Century Gothic" w:hAnsi="Century Gothic"/>
          <w:szCs w:val="24"/>
        </w:rPr>
        <w:t xml:space="preserve"> tercapai dari target yang yang ditetapkan. Sebagaimana Peraturan Menteri Dalam negeri Republik Indonesia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setiap dokumen perencanaan harus dievaluasi dalam pelaksanaannya. Oleh karena itu Rencana Kerja Dinas Tenaga Kerja Kota Bekasi Tahun 2020 juga memuat evaluasi tahun sebelumnya yakni Tahun 2018. </w:t>
      </w:r>
    </w:p>
    <w:p w:rsidR="00B13A70" w:rsidRPr="00402FC7" w:rsidRDefault="00B13A70" w:rsidP="006A21EE">
      <w:pPr>
        <w:spacing w:line="480" w:lineRule="auto"/>
        <w:ind w:firstLine="821"/>
        <w:jc w:val="both"/>
        <w:rPr>
          <w:rFonts w:ascii="Century Gothic" w:hAnsi="Century Gothic"/>
          <w:szCs w:val="24"/>
          <w:lang w:val="id-ID"/>
        </w:rPr>
      </w:pPr>
      <w:r w:rsidRPr="00402FC7">
        <w:rPr>
          <w:rFonts w:ascii="Century Gothic" w:hAnsi="Century Gothic"/>
          <w:szCs w:val="24"/>
        </w:rPr>
        <w:t xml:space="preserve">Dalam evaluasi terhadap </w:t>
      </w:r>
      <w:r w:rsidR="0045380C" w:rsidRPr="00402FC7">
        <w:rPr>
          <w:rFonts w:ascii="Century Gothic" w:hAnsi="Century Gothic"/>
          <w:szCs w:val="24"/>
        </w:rPr>
        <w:t>Rencana Kerja</w:t>
      </w:r>
      <w:r w:rsidRPr="00402FC7">
        <w:rPr>
          <w:rFonts w:ascii="Century Gothic" w:hAnsi="Century Gothic"/>
          <w:szCs w:val="24"/>
        </w:rPr>
        <w:t xml:space="preserve"> Dinas Tenaga Kerja Kota Bekasi Tahun 2018 meliputi 3 (tiga) hal, yaitu:</w:t>
      </w:r>
    </w:p>
    <w:p w:rsidR="00167A10" w:rsidRPr="00402FC7" w:rsidRDefault="00167A10" w:rsidP="006A21EE">
      <w:pPr>
        <w:pStyle w:val="BalloonText"/>
        <w:numPr>
          <w:ilvl w:val="0"/>
          <w:numId w:val="42"/>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Kebijakan Perencanaan Program &amp; Kegiatan</w:t>
      </w:r>
      <w:r w:rsidRPr="00402FC7">
        <w:rPr>
          <w:rFonts w:ascii="Century Gothic" w:hAnsi="Century Gothic"/>
          <w:sz w:val="24"/>
          <w:szCs w:val="24"/>
          <w:lang w:val="id-ID"/>
        </w:rPr>
        <w:t>;</w:t>
      </w:r>
    </w:p>
    <w:p w:rsidR="00167A10" w:rsidRPr="00402FC7" w:rsidRDefault="00167A10" w:rsidP="006A21EE">
      <w:pPr>
        <w:pStyle w:val="BalloonText"/>
        <w:numPr>
          <w:ilvl w:val="0"/>
          <w:numId w:val="42"/>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Pelaksanaan Rencana Program &amp; Kegiatan</w:t>
      </w:r>
      <w:r w:rsidRPr="00402FC7">
        <w:rPr>
          <w:rFonts w:ascii="Century Gothic" w:hAnsi="Century Gothic"/>
          <w:sz w:val="24"/>
          <w:szCs w:val="24"/>
          <w:lang w:val="id-ID"/>
        </w:rPr>
        <w:t>;</w:t>
      </w:r>
    </w:p>
    <w:p w:rsidR="00D062D0" w:rsidRPr="00402FC7" w:rsidRDefault="00167A10" w:rsidP="006A21EE">
      <w:pPr>
        <w:pStyle w:val="BalloonText"/>
        <w:numPr>
          <w:ilvl w:val="0"/>
          <w:numId w:val="42"/>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Hasil Rencana Program &amp; Kegiatan Pada evaluasi penyusunan Rencana Kerja Dinas Tenaga Kerja Kota Bekasi tahun 2018</w:t>
      </w:r>
      <w:r w:rsidR="00D062D0" w:rsidRPr="00402FC7">
        <w:rPr>
          <w:rFonts w:ascii="Century Gothic" w:hAnsi="Century Gothic"/>
          <w:sz w:val="24"/>
          <w:szCs w:val="24"/>
          <w:lang w:val="id-ID"/>
        </w:rPr>
        <w:t>.</w:t>
      </w:r>
      <w:r w:rsidRPr="00402FC7">
        <w:rPr>
          <w:rFonts w:ascii="Century Gothic" w:hAnsi="Century Gothic"/>
          <w:sz w:val="24"/>
          <w:szCs w:val="24"/>
        </w:rPr>
        <w:t xml:space="preserve"> </w:t>
      </w:r>
    </w:p>
    <w:p w:rsidR="00167A10" w:rsidRPr="00402FC7" w:rsidRDefault="00167A10" w:rsidP="006A21EE">
      <w:pPr>
        <w:spacing w:line="480" w:lineRule="auto"/>
        <w:jc w:val="both"/>
        <w:rPr>
          <w:rFonts w:ascii="Century Gothic" w:hAnsi="Century Gothic"/>
          <w:szCs w:val="24"/>
          <w:lang w:val="id-ID"/>
        </w:rPr>
      </w:pPr>
      <w:r w:rsidRPr="00402FC7">
        <w:rPr>
          <w:rFonts w:ascii="Century Gothic" w:hAnsi="Century Gothic"/>
          <w:szCs w:val="24"/>
        </w:rPr>
        <w:t>Dinas T</w:t>
      </w:r>
      <w:r w:rsidR="00D062D0" w:rsidRPr="00402FC7">
        <w:rPr>
          <w:rFonts w:ascii="Century Gothic" w:hAnsi="Century Gothic"/>
          <w:szCs w:val="24"/>
        </w:rPr>
        <w:t xml:space="preserve">enaga Kerja Kota Bekasi </w:t>
      </w:r>
      <w:r w:rsidR="00D062D0" w:rsidRPr="00402FC7">
        <w:rPr>
          <w:rFonts w:ascii="Century Gothic" w:hAnsi="Century Gothic"/>
          <w:szCs w:val="24"/>
          <w:lang w:val="id-ID"/>
        </w:rPr>
        <w:t>memiliki</w:t>
      </w:r>
      <w:r w:rsidRPr="00402FC7">
        <w:rPr>
          <w:rFonts w:ascii="Century Gothic" w:hAnsi="Century Gothic"/>
          <w:szCs w:val="24"/>
        </w:rPr>
        <w:t xml:space="preserve"> unsur pokok sebagaimana kegiatan yang dilaksanakan sebagaimana </w:t>
      </w:r>
      <w:proofErr w:type="gramStart"/>
      <w:r w:rsidRPr="00402FC7">
        <w:rPr>
          <w:rFonts w:ascii="Century Gothic" w:hAnsi="Century Gothic"/>
          <w:szCs w:val="24"/>
        </w:rPr>
        <w:t>berikut :</w:t>
      </w:r>
      <w:proofErr w:type="gramEnd"/>
    </w:p>
    <w:p w:rsidR="00D062D0" w:rsidRPr="00402FC7" w:rsidRDefault="00D062D0" w:rsidP="006A21EE">
      <w:pPr>
        <w:pStyle w:val="BalloonText"/>
        <w:numPr>
          <w:ilvl w:val="0"/>
          <w:numId w:val="43"/>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Isu-isu strategis, permasalahan yang ada dan sumber daya yang akan digunakan serta pengalokasiannya</w:t>
      </w:r>
      <w:r w:rsidRPr="00402FC7">
        <w:rPr>
          <w:rFonts w:ascii="Century Gothic" w:hAnsi="Century Gothic"/>
          <w:sz w:val="24"/>
          <w:szCs w:val="24"/>
          <w:lang w:val="id-ID"/>
        </w:rPr>
        <w:t>;</w:t>
      </w:r>
    </w:p>
    <w:p w:rsidR="00D062D0" w:rsidRPr="00402FC7" w:rsidRDefault="00D062D0" w:rsidP="006A21EE">
      <w:pPr>
        <w:pStyle w:val="BalloonText"/>
        <w:numPr>
          <w:ilvl w:val="0"/>
          <w:numId w:val="43"/>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Tujuan yang dikehendaki</w:t>
      </w:r>
      <w:r w:rsidRPr="00402FC7">
        <w:rPr>
          <w:rFonts w:ascii="Century Gothic" w:hAnsi="Century Gothic"/>
          <w:sz w:val="24"/>
          <w:szCs w:val="24"/>
          <w:lang w:val="id-ID"/>
        </w:rPr>
        <w:t>;</w:t>
      </w:r>
    </w:p>
    <w:p w:rsidR="00D062D0" w:rsidRPr="00402FC7" w:rsidRDefault="00D062D0" w:rsidP="006A21EE">
      <w:pPr>
        <w:pStyle w:val="BalloonText"/>
        <w:numPr>
          <w:ilvl w:val="0"/>
          <w:numId w:val="43"/>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Sasaran – sasaran dan prioritas untuk mewujudkannya</w:t>
      </w:r>
      <w:r w:rsidRPr="00402FC7">
        <w:rPr>
          <w:rFonts w:ascii="Century Gothic" w:hAnsi="Century Gothic"/>
          <w:sz w:val="24"/>
          <w:szCs w:val="24"/>
          <w:lang w:val="id-ID"/>
        </w:rPr>
        <w:t>;</w:t>
      </w:r>
    </w:p>
    <w:p w:rsidR="00D062D0" w:rsidRPr="00402FC7" w:rsidRDefault="00D062D0" w:rsidP="006A21EE">
      <w:pPr>
        <w:pStyle w:val="BalloonText"/>
        <w:numPr>
          <w:ilvl w:val="0"/>
          <w:numId w:val="43"/>
        </w:numPr>
        <w:spacing w:line="480" w:lineRule="auto"/>
        <w:ind w:left="450" w:hanging="450"/>
        <w:jc w:val="both"/>
        <w:rPr>
          <w:rFonts w:ascii="Century Gothic" w:hAnsi="Century Gothic"/>
          <w:sz w:val="24"/>
          <w:szCs w:val="24"/>
          <w:lang w:val="id-ID"/>
        </w:rPr>
      </w:pPr>
      <w:r w:rsidRPr="00402FC7">
        <w:rPr>
          <w:rFonts w:ascii="Century Gothic" w:hAnsi="Century Gothic"/>
          <w:sz w:val="24"/>
          <w:szCs w:val="24"/>
        </w:rPr>
        <w:t>Kebijakan – kebijakan untuk melaksanakannya.</w:t>
      </w:r>
    </w:p>
    <w:p w:rsidR="00D062D0" w:rsidRPr="00402FC7" w:rsidRDefault="00B13A70" w:rsidP="006A21EE">
      <w:pPr>
        <w:spacing w:line="480" w:lineRule="auto"/>
        <w:rPr>
          <w:rFonts w:ascii="Century Gothic" w:hAnsi="Century Gothic"/>
          <w:szCs w:val="24"/>
          <w:lang w:val="id-ID"/>
        </w:rPr>
      </w:pPr>
      <w:r w:rsidRPr="00402FC7">
        <w:rPr>
          <w:rFonts w:ascii="Century Gothic" w:hAnsi="Century Gothic"/>
          <w:szCs w:val="24"/>
        </w:rPr>
        <w:lastRenderedPageBreak/>
        <w:t xml:space="preserve">Penyusunan </w:t>
      </w:r>
      <w:r w:rsidR="0045380C" w:rsidRPr="00402FC7">
        <w:rPr>
          <w:rFonts w:ascii="Century Gothic" w:hAnsi="Century Gothic"/>
          <w:szCs w:val="24"/>
        </w:rPr>
        <w:t>Rencana Kerja</w:t>
      </w:r>
      <w:r w:rsidRPr="00402FC7">
        <w:rPr>
          <w:rFonts w:ascii="Century Gothic" w:hAnsi="Century Gothic"/>
          <w:szCs w:val="24"/>
        </w:rPr>
        <w:t xml:space="preserve"> </w:t>
      </w:r>
      <w:r w:rsidR="00F14769" w:rsidRPr="00402FC7">
        <w:rPr>
          <w:rFonts w:ascii="Century Gothic" w:hAnsi="Century Gothic"/>
          <w:szCs w:val="24"/>
        </w:rPr>
        <w:t xml:space="preserve">Dinas Tenaga Kerja Kota Bekasi </w:t>
      </w:r>
      <w:r w:rsidRPr="00402FC7">
        <w:rPr>
          <w:rFonts w:ascii="Century Gothic" w:hAnsi="Century Gothic"/>
          <w:szCs w:val="24"/>
        </w:rPr>
        <w:t>Tahun 2020 juga memperhatikan hal – hal sebagai berikut:</w:t>
      </w:r>
    </w:p>
    <w:p w:rsidR="00F14769" w:rsidRPr="00402FC7" w:rsidRDefault="00D062D0" w:rsidP="006A21EE">
      <w:pPr>
        <w:pStyle w:val="BalloonText"/>
        <w:numPr>
          <w:ilvl w:val="0"/>
          <w:numId w:val="44"/>
        </w:numPr>
        <w:spacing w:line="480" w:lineRule="auto"/>
        <w:ind w:left="450" w:hanging="450"/>
        <w:jc w:val="both"/>
        <w:rPr>
          <w:rFonts w:ascii="Century Gothic" w:hAnsi="Century Gothic"/>
          <w:sz w:val="24"/>
          <w:szCs w:val="24"/>
        </w:rPr>
      </w:pPr>
      <w:r w:rsidRPr="00402FC7">
        <w:rPr>
          <w:rFonts w:ascii="Century Gothic" w:hAnsi="Century Gothic"/>
          <w:sz w:val="24"/>
          <w:szCs w:val="24"/>
        </w:rPr>
        <w:t>Realisasi program / kegiatan yang tidak memenuhi target kinerja hasil/keluaran yang direncanakan</w:t>
      </w:r>
    </w:p>
    <w:p w:rsidR="00D062D0" w:rsidRPr="00402FC7" w:rsidRDefault="00D062D0" w:rsidP="006A21EE">
      <w:pPr>
        <w:pStyle w:val="BalloonText"/>
        <w:numPr>
          <w:ilvl w:val="0"/>
          <w:numId w:val="44"/>
        </w:numPr>
        <w:spacing w:line="480" w:lineRule="auto"/>
        <w:ind w:left="450" w:hanging="450"/>
        <w:jc w:val="both"/>
        <w:rPr>
          <w:rFonts w:ascii="Century Gothic" w:hAnsi="Century Gothic"/>
          <w:sz w:val="24"/>
          <w:szCs w:val="24"/>
        </w:rPr>
      </w:pPr>
      <w:r w:rsidRPr="00402FC7">
        <w:rPr>
          <w:rFonts w:ascii="Century Gothic" w:hAnsi="Century Gothic"/>
          <w:sz w:val="24"/>
          <w:szCs w:val="24"/>
        </w:rPr>
        <w:t>Realisasi program/kegiatan yang telah memenuhi target kinerja hasil/keluaran yang direncanakan</w:t>
      </w:r>
    </w:p>
    <w:p w:rsidR="00D062D0" w:rsidRPr="00402FC7" w:rsidRDefault="00D062D0" w:rsidP="006A21EE">
      <w:pPr>
        <w:pStyle w:val="BalloonText"/>
        <w:numPr>
          <w:ilvl w:val="0"/>
          <w:numId w:val="44"/>
        </w:numPr>
        <w:spacing w:line="480" w:lineRule="auto"/>
        <w:ind w:left="450" w:hanging="450"/>
        <w:jc w:val="both"/>
        <w:rPr>
          <w:rFonts w:ascii="Century Gothic" w:hAnsi="Century Gothic"/>
          <w:sz w:val="24"/>
          <w:szCs w:val="24"/>
        </w:rPr>
      </w:pPr>
      <w:r w:rsidRPr="00402FC7">
        <w:rPr>
          <w:rFonts w:ascii="Century Gothic" w:hAnsi="Century Gothic"/>
          <w:sz w:val="24"/>
          <w:szCs w:val="24"/>
        </w:rPr>
        <w:t>Realisasi program/kegiatan yang melebihi target kinerja hasil/keluaran yang direncanakan</w:t>
      </w:r>
    </w:p>
    <w:p w:rsidR="00D062D0" w:rsidRPr="00402FC7" w:rsidRDefault="00D062D0" w:rsidP="006A21EE">
      <w:pPr>
        <w:pStyle w:val="BalloonText"/>
        <w:numPr>
          <w:ilvl w:val="0"/>
          <w:numId w:val="44"/>
        </w:numPr>
        <w:spacing w:line="480" w:lineRule="auto"/>
        <w:ind w:left="450" w:hanging="450"/>
        <w:jc w:val="both"/>
        <w:rPr>
          <w:rFonts w:ascii="Century Gothic" w:hAnsi="Century Gothic"/>
          <w:sz w:val="24"/>
          <w:szCs w:val="24"/>
        </w:rPr>
      </w:pPr>
      <w:r w:rsidRPr="00402FC7">
        <w:rPr>
          <w:rFonts w:ascii="Century Gothic" w:hAnsi="Century Gothic"/>
          <w:sz w:val="24"/>
          <w:szCs w:val="24"/>
        </w:rPr>
        <w:t>Faktor-faktor penyebab tidak tercapainya, terpenuhinya atau melebihi target kinerja program/kegiatan</w:t>
      </w:r>
    </w:p>
    <w:p w:rsidR="00D062D0" w:rsidRPr="00402FC7" w:rsidRDefault="00D062D0" w:rsidP="005249D6">
      <w:pPr>
        <w:pStyle w:val="BalloonText"/>
        <w:numPr>
          <w:ilvl w:val="0"/>
          <w:numId w:val="44"/>
        </w:numPr>
        <w:spacing w:line="360" w:lineRule="auto"/>
        <w:ind w:left="450" w:hanging="450"/>
        <w:jc w:val="both"/>
        <w:rPr>
          <w:rFonts w:ascii="Century Gothic" w:hAnsi="Century Gothic"/>
          <w:sz w:val="24"/>
          <w:szCs w:val="24"/>
        </w:rPr>
      </w:pPr>
      <w:r w:rsidRPr="00402FC7">
        <w:rPr>
          <w:rFonts w:ascii="Century Gothic" w:hAnsi="Century Gothic"/>
          <w:sz w:val="24"/>
          <w:szCs w:val="24"/>
        </w:rPr>
        <w:t xml:space="preserve">Implikasi yang timbul terhadap capaian program Renstra </w:t>
      </w:r>
      <w:r w:rsidR="005249D6" w:rsidRPr="00402FC7">
        <w:rPr>
          <w:rFonts w:ascii="Century Gothic" w:hAnsi="Century Gothic"/>
          <w:sz w:val="24"/>
          <w:szCs w:val="24"/>
          <w:lang w:val="id-ID"/>
        </w:rPr>
        <w:t>O</w:t>
      </w:r>
      <w:r w:rsidRPr="00402FC7">
        <w:rPr>
          <w:rFonts w:ascii="Century Gothic" w:hAnsi="Century Gothic"/>
          <w:sz w:val="24"/>
          <w:szCs w:val="24"/>
        </w:rPr>
        <w:t>PD,</w:t>
      </w:r>
    </w:p>
    <w:p w:rsidR="00D062D0" w:rsidRPr="00402FC7" w:rsidRDefault="00D062D0" w:rsidP="005249D6">
      <w:pPr>
        <w:pStyle w:val="BalloonText"/>
        <w:numPr>
          <w:ilvl w:val="0"/>
          <w:numId w:val="44"/>
        </w:numPr>
        <w:spacing w:line="360" w:lineRule="auto"/>
        <w:ind w:left="450" w:hanging="450"/>
        <w:jc w:val="both"/>
        <w:rPr>
          <w:rFonts w:ascii="Century Gothic" w:hAnsi="Century Gothic"/>
          <w:sz w:val="24"/>
          <w:szCs w:val="24"/>
        </w:rPr>
      </w:pPr>
      <w:r w:rsidRPr="00402FC7">
        <w:rPr>
          <w:rFonts w:ascii="Century Gothic" w:hAnsi="Century Gothic"/>
          <w:sz w:val="24"/>
          <w:szCs w:val="24"/>
        </w:rPr>
        <w:t>Kebijakan/tindakan perencanaan dan penganggaran yang perlu diambil untuk mengatasi faktor-faktor penyebab tersebut</w:t>
      </w:r>
      <w:r w:rsidR="005249D6" w:rsidRPr="00402FC7">
        <w:rPr>
          <w:rFonts w:ascii="Century Gothic" w:hAnsi="Century Gothic"/>
          <w:sz w:val="24"/>
          <w:szCs w:val="24"/>
          <w:lang w:val="id-ID"/>
        </w:rPr>
        <w:t>.</w:t>
      </w:r>
    </w:p>
    <w:p w:rsidR="00B13A70" w:rsidRPr="00402FC7" w:rsidRDefault="00B13A70" w:rsidP="00402FC7">
      <w:pPr>
        <w:spacing w:line="480" w:lineRule="auto"/>
        <w:jc w:val="both"/>
        <w:rPr>
          <w:rFonts w:ascii="Century Gothic" w:hAnsi="Century Gothic"/>
          <w:szCs w:val="24"/>
        </w:rPr>
      </w:pPr>
      <w:proofErr w:type="gramStart"/>
      <w:r w:rsidRPr="00402FC7">
        <w:rPr>
          <w:rFonts w:ascii="Century Gothic" w:hAnsi="Century Gothic"/>
          <w:szCs w:val="24"/>
        </w:rPr>
        <w:t>Dalam melakukan evaluasi kinerja kami menggunakan pengukuran dengan menghitung persentase capaian kinerja pada masing-masing kegiatan untuk memberikan penjelasan tentang hal – hal yang mendukung keberhasilan dan kegagalan pelaksanaan suatu kegiatan.</w:t>
      </w:r>
      <w:proofErr w:type="gramEnd"/>
      <w:r w:rsidRPr="00402FC7">
        <w:rPr>
          <w:rFonts w:ascii="Century Gothic" w:hAnsi="Century Gothic"/>
          <w:szCs w:val="24"/>
        </w:rPr>
        <w:t xml:space="preserve"> Penghitungan capaian kinerja tersebut dilakukan terhadap komponen indikator kinerja pada pengukuran kinerja, indikator kinerja pada pencapaian tingkat capaian kegiatan yang pada akhirnya ditetapkan capaian kinerja Dinas </w:t>
      </w:r>
      <w:r w:rsidR="00F14769" w:rsidRPr="00402FC7">
        <w:rPr>
          <w:rFonts w:ascii="Century Gothic" w:hAnsi="Century Gothic"/>
          <w:szCs w:val="24"/>
        </w:rPr>
        <w:t xml:space="preserve">Tenaga Kerja Kota Bekasi </w:t>
      </w:r>
      <w:r w:rsidRPr="00402FC7">
        <w:rPr>
          <w:rFonts w:ascii="Century Gothic" w:hAnsi="Century Gothic"/>
          <w:szCs w:val="24"/>
        </w:rPr>
        <w:t xml:space="preserve">sebagai tingkat pencapaian visi, misi dan tujuan serta sasaran yang telah ditetapkan dalam </w:t>
      </w:r>
      <w:r w:rsidR="00F14769" w:rsidRPr="00402FC7">
        <w:rPr>
          <w:rFonts w:ascii="Century Gothic" w:hAnsi="Century Gothic"/>
          <w:szCs w:val="24"/>
        </w:rPr>
        <w:t>RPJMD Kota Surabaya 2018-2023</w:t>
      </w:r>
      <w:r w:rsidRPr="00402FC7">
        <w:rPr>
          <w:rFonts w:ascii="Century Gothic" w:hAnsi="Century Gothic"/>
          <w:szCs w:val="24"/>
        </w:rPr>
        <w:t>.</w:t>
      </w:r>
    </w:p>
    <w:p w:rsidR="00210E4C" w:rsidRPr="006A21EE" w:rsidRDefault="00736353" w:rsidP="00402FC7">
      <w:pPr>
        <w:tabs>
          <w:tab w:val="left" w:pos="0"/>
        </w:tabs>
        <w:spacing w:line="480" w:lineRule="auto"/>
        <w:ind w:left="-720"/>
        <w:jc w:val="both"/>
        <w:rPr>
          <w:rFonts w:ascii="Century Gothic" w:hAnsi="Century Gothic"/>
          <w:b/>
          <w:szCs w:val="24"/>
        </w:rPr>
      </w:pPr>
      <w:r w:rsidRPr="006A21EE">
        <w:rPr>
          <w:rFonts w:ascii="Century Gothic" w:hAnsi="Century Gothic"/>
          <w:b/>
          <w:szCs w:val="24"/>
        </w:rPr>
        <w:t>2.3</w:t>
      </w:r>
      <w:r w:rsidR="005249D6" w:rsidRPr="006A21EE">
        <w:rPr>
          <w:rFonts w:ascii="Century Gothic" w:hAnsi="Century Gothic"/>
          <w:b/>
          <w:szCs w:val="24"/>
          <w:lang w:val="id-ID"/>
        </w:rPr>
        <w:tab/>
      </w:r>
      <w:r w:rsidRPr="006A21EE">
        <w:rPr>
          <w:rFonts w:ascii="Century Gothic" w:hAnsi="Century Gothic"/>
          <w:b/>
          <w:szCs w:val="24"/>
        </w:rPr>
        <w:t>Isu-isu Penting Penyelenggaraan Tugas dan Fungsi Dinas Tenaga Kerja</w:t>
      </w:r>
    </w:p>
    <w:p w:rsidR="00210E4C" w:rsidRPr="006A21EE" w:rsidRDefault="00736353" w:rsidP="00402FC7">
      <w:pPr>
        <w:spacing w:line="480" w:lineRule="auto"/>
        <w:ind w:firstLine="720"/>
        <w:jc w:val="both"/>
        <w:rPr>
          <w:rFonts w:ascii="Century Gothic" w:hAnsi="Century Gothic"/>
          <w:szCs w:val="24"/>
        </w:rPr>
      </w:pPr>
      <w:r w:rsidRPr="006A21EE">
        <w:rPr>
          <w:rFonts w:ascii="Century Gothic" w:hAnsi="Century Gothic"/>
          <w:szCs w:val="24"/>
        </w:rPr>
        <w:t>Dinas</w:t>
      </w:r>
      <w:r w:rsidR="00210E4C" w:rsidRPr="006A21EE">
        <w:rPr>
          <w:rFonts w:ascii="Century Gothic" w:hAnsi="Century Gothic"/>
          <w:szCs w:val="24"/>
        </w:rPr>
        <w:t xml:space="preserve"> Tenaga Kerja Kota Bekasi </w:t>
      </w:r>
      <w:r w:rsidRPr="006A21EE">
        <w:rPr>
          <w:rFonts w:ascii="Century Gothic" w:hAnsi="Century Gothic"/>
          <w:szCs w:val="24"/>
        </w:rPr>
        <w:t xml:space="preserve">  dalam upaya mewujudkan tujuan dan sasaran seperti yang terdapat dalam Renstra Dinas </w:t>
      </w:r>
      <w:r w:rsidR="00796982" w:rsidRPr="006A21EE">
        <w:rPr>
          <w:rFonts w:ascii="Century Gothic" w:hAnsi="Century Gothic"/>
          <w:szCs w:val="24"/>
        </w:rPr>
        <w:t xml:space="preserve">2018-2023 </w:t>
      </w:r>
      <w:r w:rsidRPr="006A21EE">
        <w:rPr>
          <w:rFonts w:ascii="Century Gothic" w:hAnsi="Century Gothic"/>
          <w:szCs w:val="24"/>
        </w:rPr>
        <w:t>masih menghadapi kendala</w:t>
      </w:r>
      <w:r w:rsidR="005249D6" w:rsidRPr="006A21EE">
        <w:rPr>
          <w:rFonts w:ascii="Century Gothic" w:hAnsi="Century Gothic"/>
          <w:szCs w:val="24"/>
          <w:lang w:val="id-ID"/>
        </w:rPr>
        <w:t>-</w:t>
      </w:r>
      <w:r w:rsidRPr="006A21EE">
        <w:rPr>
          <w:rFonts w:ascii="Century Gothic" w:hAnsi="Century Gothic"/>
          <w:szCs w:val="24"/>
        </w:rPr>
        <w:t xml:space="preserve">kendala antara </w:t>
      </w:r>
      <w:proofErr w:type="gramStart"/>
      <w:r w:rsidRPr="006A21EE">
        <w:rPr>
          <w:rFonts w:ascii="Century Gothic" w:hAnsi="Century Gothic"/>
          <w:szCs w:val="24"/>
        </w:rPr>
        <w:t>lain :</w:t>
      </w:r>
      <w:proofErr w:type="gramEnd"/>
      <w:r w:rsidRPr="006A21EE">
        <w:rPr>
          <w:rFonts w:ascii="Century Gothic" w:hAnsi="Century Gothic"/>
          <w:szCs w:val="24"/>
        </w:rPr>
        <w:t xml:space="preserve"> </w:t>
      </w:r>
    </w:p>
    <w:p w:rsidR="00B57D27" w:rsidRPr="00402FC7" w:rsidRDefault="00B57D27" w:rsidP="00402FC7">
      <w:pPr>
        <w:pStyle w:val="BalloonText"/>
        <w:numPr>
          <w:ilvl w:val="0"/>
          <w:numId w:val="29"/>
        </w:numPr>
        <w:spacing w:line="480" w:lineRule="auto"/>
        <w:ind w:left="446" w:hanging="446"/>
        <w:jc w:val="both"/>
        <w:rPr>
          <w:rFonts w:ascii="Century Gothic" w:hAnsi="Century Gothic"/>
          <w:sz w:val="24"/>
          <w:szCs w:val="24"/>
        </w:rPr>
      </w:pPr>
      <w:r w:rsidRPr="00402FC7">
        <w:rPr>
          <w:rFonts w:ascii="Century Gothic" w:hAnsi="Century Gothic"/>
          <w:sz w:val="24"/>
          <w:szCs w:val="24"/>
        </w:rPr>
        <w:lastRenderedPageBreak/>
        <w:t>Pelua</w:t>
      </w:r>
      <w:r w:rsidR="00A1666B" w:rsidRPr="00402FC7">
        <w:rPr>
          <w:rFonts w:ascii="Century Gothic" w:hAnsi="Century Gothic"/>
          <w:sz w:val="24"/>
          <w:szCs w:val="24"/>
        </w:rPr>
        <w:t>ng Isu 150.000 tenaga kerja bar</w:t>
      </w:r>
      <w:r w:rsidR="00A1666B" w:rsidRPr="00402FC7">
        <w:rPr>
          <w:rFonts w:ascii="Century Gothic" w:hAnsi="Century Gothic"/>
          <w:sz w:val="24"/>
          <w:szCs w:val="24"/>
          <w:lang w:val="id-ID"/>
        </w:rPr>
        <w:t>u;</w:t>
      </w:r>
    </w:p>
    <w:p w:rsidR="00B57D27" w:rsidRPr="00402FC7" w:rsidRDefault="009321FA" w:rsidP="00402FC7">
      <w:pPr>
        <w:pStyle w:val="BalloonText"/>
        <w:numPr>
          <w:ilvl w:val="0"/>
          <w:numId w:val="29"/>
        </w:numPr>
        <w:spacing w:line="480" w:lineRule="auto"/>
        <w:ind w:left="446" w:hanging="446"/>
        <w:jc w:val="both"/>
        <w:rPr>
          <w:rFonts w:ascii="Century Gothic" w:hAnsi="Century Gothic"/>
          <w:sz w:val="24"/>
          <w:szCs w:val="24"/>
        </w:rPr>
      </w:pPr>
      <w:r w:rsidRPr="00402FC7">
        <w:rPr>
          <w:rFonts w:ascii="Century Gothic" w:hAnsi="Century Gothic"/>
          <w:sz w:val="24"/>
          <w:szCs w:val="24"/>
        </w:rPr>
        <w:t>Tenaga kerja yang belum siap bekerja serta kualitas yang belum memadai;</w:t>
      </w:r>
    </w:p>
    <w:p w:rsidR="00B57D27" w:rsidRPr="00402FC7" w:rsidRDefault="009321FA" w:rsidP="00402FC7">
      <w:pPr>
        <w:pStyle w:val="BalloonText"/>
        <w:numPr>
          <w:ilvl w:val="0"/>
          <w:numId w:val="29"/>
        </w:numPr>
        <w:spacing w:line="480" w:lineRule="auto"/>
        <w:ind w:left="446" w:hanging="446"/>
        <w:jc w:val="both"/>
        <w:rPr>
          <w:rFonts w:ascii="Century Gothic" w:hAnsi="Century Gothic"/>
          <w:sz w:val="24"/>
          <w:szCs w:val="24"/>
        </w:rPr>
      </w:pPr>
      <w:r w:rsidRPr="00402FC7">
        <w:rPr>
          <w:rFonts w:ascii="Century Gothic" w:hAnsi="Century Gothic"/>
          <w:sz w:val="24"/>
          <w:szCs w:val="24"/>
        </w:rPr>
        <w:t>Angka pengangguran yang tinggi</w:t>
      </w:r>
      <w:r w:rsidR="00A1666B" w:rsidRPr="00402FC7">
        <w:rPr>
          <w:rFonts w:ascii="Century Gothic" w:hAnsi="Century Gothic"/>
          <w:sz w:val="24"/>
          <w:szCs w:val="24"/>
          <w:lang w:val="id-ID"/>
        </w:rPr>
        <w:t>;</w:t>
      </w:r>
    </w:p>
    <w:p w:rsidR="00210E4C" w:rsidRPr="00402FC7" w:rsidRDefault="009321FA" w:rsidP="00402FC7">
      <w:pPr>
        <w:pStyle w:val="BalloonText"/>
        <w:numPr>
          <w:ilvl w:val="0"/>
          <w:numId w:val="29"/>
        </w:numPr>
        <w:spacing w:line="480" w:lineRule="auto"/>
        <w:ind w:left="446" w:hanging="446"/>
        <w:jc w:val="both"/>
        <w:rPr>
          <w:rFonts w:ascii="Century Gothic" w:hAnsi="Century Gothic"/>
          <w:sz w:val="24"/>
          <w:szCs w:val="24"/>
        </w:rPr>
      </w:pPr>
      <w:r w:rsidRPr="00402FC7">
        <w:rPr>
          <w:rFonts w:ascii="Century Gothic" w:hAnsi="Century Gothic"/>
          <w:sz w:val="24"/>
          <w:szCs w:val="24"/>
        </w:rPr>
        <w:t>Peluang kerja tidak sesuai dengan jumlah pencari kerja</w:t>
      </w:r>
      <w:r w:rsidR="00A1666B" w:rsidRPr="00402FC7">
        <w:rPr>
          <w:rFonts w:ascii="Century Gothic" w:hAnsi="Century Gothic"/>
          <w:sz w:val="24"/>
          <w:szCs w:val="24"/>
          <w:lang w:val="id-ID"/>
        </w:rPr>
        <w:t>;</w:t>
      </w:r>
      <w:r w:rsidR="00210E4C" w:rsidRPr="00402FC7">
        <w:rPr>
          <w:rFonts w:ascii="Century Gothic" w:hAnsi="Century Gothic"/>
          <w:sz w:val="24"/>
          <w:szCs w:val="24"/>
        </w:rPr>
        <w:t xml:space="preserve"> </w:t>
      </w:r>
    </w:p>
    <w:p w:rsidR="005249D6" w:rsidRPr="006A21EE" w:rsidRDefault="00A1666B" w:rsidP="00402FC7">
      <w:pPr>
        <w:pStyle w:val="BalloonText"/>
        <w:spacing w:line="360" w:lineRule="auto"/>
        <w:ind w:left="446"/>
        <w:jc w:val="both"/>
        <w:rPr>
          <w:rFonts w:ascii="Century Gothic" w:hAnsi="Century Gothic"/>
          <w:szCs w:val="24"/>
        </w:rPr>
      </w:pPr>
      <w:r w:rsidRPr="006A21EE">
        <w:rPr>
          <w:rFonts w:ascii="Century Gothic" w:hAnsi="Century Gothic"/>
          <w:szCs w:val="24"/>
          <w:lang w:val="id-ID"/>
        </w:rPr>
        <w:t>.</w:t>
      </w:r>
    </w:p>
    <w:p w:rsidR="00736353" w:rsidRPr="00120D16" w:rsidRDefault="0050181F" w:rsidP="00120D16">
      <w:pPr>
        <w:tabs>
          <w:tab w:val="left" w:pos="0"/>
        </w:tabs>
        <w:spacing w:line="480" w:lineRule="auto"/>
        <w:ind w:hanging="720"/>
        <w:jc w:val="both"/>
        <w:rPr>
          <w:rFonts w:ascii="Century Gothic" w:hAnsi="Century Gothic"/>
          <w:b/>
          <w:szCs w:val="24"/>
        </w:rPr>
      </w:pPr>
      <w:r w:rsidRPr="00120D16">
        <w:rPr>
          <w:rFonts w:ascii="Century Gothic" w:hAnsi="Century Gothic"/>
          <w:b/>
          <w:szCs w:val="24"/>
        </w:rPr>
        <w:t>2</w:t>
      </w:r>
      <w:r w:rsidR="005249D6" w:rsidRPr="00120D16">
        <w:rPr>
          <w:rFonts w:ascii="Century Gothic" w:hAnsi="Century Gothic"/>
          <w:b/>
          <w:szCs w:val="24"/>
        </w:rPr>
        <w:t>.3.1</w:t>
      </w:r>
      <w:r w:rsidR="005249D6" w:rsidRPr="00120D16">
        <w:rPr>
          <w:rFonts w:ascii="Century Gothic" w:hAnsi="Century Gothic"/>
          <w:b/>
          <w:szCs w:val="24"/>
          <w:lang w:val="id-ID"/>
        </w:rPr>
        <w:tab/>
      </w:r>
      <w:r w:rsidRPr="00120D16">
        <w:rPr>
          <w:rFonts w:ascii="Century Gothic" w:hAnsi="Century Gothic"/>
          <w:b/>
          <w:szCs w:val="24"/>
        </w:rPr>
        <w:t xml:space="preserve">Tingkat </w:t>
      </w:r>
      <w:proofErr w:type="gramStart"/>
      <w:r w:rsidRPr="00120D16">
        <w:rPr>
          <w:rFonts w:ascii="Century Gothic" w:hAnsi="Century Gothic"/>
          <w:b/>
          <w:szCs w:val="24"/>
        </w:rPr>
        <w:t>Kinerja  Dinas</w:t>
      </w:r>
      <w:proofErr w:type="gramEnd"/>
      <w:r w:rsidRPr="00120D16">
        <w:rPr>
          <w:rFonts w:ascii="Century Gothic" w:hAnsi="Century Gothic"/>
          <w:b/>
          <w:szCs w:val="24"/>
        </w:rPr>
        <w:t xml:space="preserve"> Tenaga Kerja</w:t>
      </w:r>
    </w:p>
    <w:p w:rsidR="00736353" w:rsidRPr="00120D16" w:rsidRDefault="0050181F" w:rsidP="00120D16">
      <w:pPr>
        <w:spacing w:line="480" w:lineRule="auto"/>
        <w:ind w:firstLine="720"/>
        <w:jc w:val="both"/>
        <w:rPr>
          <w:rFonts w:ascii="Century Gothic" w:hAnsi="Century Gothic"/>
          <w:szCs w:val="24"/>
        </w:rPr>
      </w:pPr>
      <w:r w:rsidRPr="00120D16">
        <w:rPr>
          <w:rFonts w:ascii="Century Gothic" w:hAnsi="Century Gothic"/>
          <w:szCs w:val="24"/>
        </w:rPr>
        <w:t xml:space="preserve">Memperhatikan tingkat capaian program dan kegiatan Dinas Tenaga </w:t>
      </w:r>
      <w:proofErr w:type="gramStart"/>
      <w:r w:rsidRPr="00120D16">
        <w:rPr>
          <w:rFonts w:ascii="Century Gothic" w:hAnsi="Century Gothic"/>
          <w:szCs w:val="24"/>
        </w:rPr>
        <w:t>Kerja</w:t>
      </w:r>
      <w:r w:rsidR="00120D16">
        <w:rPr>
          <w:rFonts w:ascii="Century Gothic" w:hAnsi="Century Gothic"/>
          <w:szCs w:val="24"/>
        </w:rPr>
        <w:t xml:space="preserve">  pada</w:t>
      </w:r>
      <w:proofErr w:type="gramEnd"/>
      <w:r w:rsidR="00120D16">
        <w:rPr>
          <w:rFonts w:ascii="Century Gothic" w:hAnsi="Century Gothic"/>
          <w:szCs w:val="24"/>
        </w:rPr>
        <w:t xml:space="preserve"> tahun 2020</w:t>
      </w:r>
      <w:r w:rsidRPr="00120D16">
        <w:rPr>
          <w:rFonts w:ascii="Century Gothic" w:hAnsi="Century Gothic"/>
          <w:szCs w:val="24"/>
        </w:rPr>
        <w:t>, dapat diambil kesimpulan kinerja Perangkat Daerah sangat baik. Perumusan kegiata</w:t>
      </w:r>
      <w:r w:rsidR="00120D16">
        <w:rPr>
          <w:rFonts w:ascii="Century Gothic" w:hAnsi="Century Gothic"/>
          <w:szCs w:val="24"/>
        </w:rPr>
        <w:t>n telah mengacu kepada RKPD 2021</w:t>
      </w:r>
      <w:r w:rsidRPr="00120D16">
        <w:rPr>
          <w:rFonts w:ascii="Century Gothic" w:hAnsi="Century Gothic"/>
          <w:szCs w:val="24"/>
        </w:rPr>
        <w:t xml:space="preserve"> dan Renstra </w:t>
      </w:r>
      <w:proofErr w:type="gramStart"/>
      <w:r w:rsidRPr="00120D16">
        <w:rPr>
          <w:rFonts w:ascii="Century Gothic" w:hAnsi="Century Gothic"/>
          <w:szCs w:val="24"/>
        </w:rPr>
        <w:t>Dinas  Tenaga</w:t>
      </w:r>
      <w:proofErr w:type="gramEnd"/>
      <w:r w:rsidRPr="00120D16">
        <w:rPr>
          <w:rFonts w:ascii="Century Gothic" w:hAnsi="Century Gothic"/>
          <w:szCs w:val="24"/>
        </w:rPr>
        <w:t xml:space="preserve"> Kerja, dan perubahan-perubahan pada kegiatan tetap mempertimbangkan konsistensi rencana kegiatan di tahun-tahun sebelumnya. Hal ini menjadi salah satu aspek dalam menunjang</w:t>
      </w:r>
      <w:r w:rsidR="003805E8" w:rsidRPr="00120D16">
        <w:rPr>
          <w:rFonts w:ascii="Century Gothic" w:hAnsi="Century Gothic"/>
          <w:szCs w:val="24"/>
        </w:rPr>
        <w:t xml:space="preserve"> </w:t>
      </w:r>
      <w:r w:rsidR="00451497" w:rsidRPr="00120D16">
        <w:rPr>
          <w:rFonts w:ascii="Century Gothic" w:hAnsi="Century Gothic"/>
          <w:szCs w:val="24"/>
        </w:rPr>
        <w:t>pencapaian yang tinggi pada kegiatan Dinas</w:t>
      </w:r>
      <w:r w:rsidR="00A1666B" w:rsidRPr="00120D16">
        <w:rPr>
          <w:rFonts w:ascii="Century Gothic" w:hAnsi="Century Gothic"/>
          <w:szCs w:val="24"/>
        </w:rPr>
        <w:t xml:space="preserve"> Tenaga Kerja Kota </w:t>
      </w:r>
      <w:proofErr w:type="gramStart"/>
      <w:r w:rsidR="00A1666B" w:rsidRPr="00120D16">
        <w:rPr>
          <w:rFonts w:ascii="Century Gothic" w:hAnsi="Century Gothic"/>
          <w:szCs w:val="24"/>
        </w:rPr>
        <w:t>Be</w:t>
      </w:r>
      <w:r w:rsidR="00B10692" w:rsidRPr="00120D16">
        <w:rPr>
          <w:rFonts w:ascii="Century Gothic" w:hAnsi="Century Gothic"/>
          <w:szCs w:val="24"/>
        </w:rPr>
        <w:t>k</w:t>
      </w:r>
      <w:r w:rsidR="00A1666B" w:rsidRPr="00120D16">
        <w:rPr>
          <w:rFonts w:ascii="Century Gothic" w:hAnsi="Century Gothic"/>
          <w:szCs w:val="24"/>
          <w:lang w:val="id-ID"/>
        </w:rPr>
        <w:t>a</w:t>
      </w:r>
      <w:r w:rsidR="00B10692" w:rsidRPr="00120D16">
        <w:rPr>
          <w:rFonts w:ascii="Century Gothic" w:hAnsi="Century Gothic"/>
          <w:szCs w:val="24"/>
        </w:rPr>
        <w:t xml:space="preserve">si </w:t>
      </w:r>
      <w:r w:rsidR="00451497" w:rsidRPr="00120D16">
        <w:rPr>
          <w:rFonts w:ascii="Century Gothic" w:hAnsi="Century Gothic"/>
          <w:szCs w:val="24"/>
        </w:rPr>
        <w:t xml:space="preserve"> </w:t>
      </w:r>
      <w:r w:rsidR="00B10692" w:rsidRPr="00120D16">
        <w:rPr>
          <w:rFonts w:ascii="Century Gothic" w:hAnsi="Century Gothic"/>
          <w:szCs w:val="24"/>
        </w:rPr>
        <w:t>Tahun</w:t>
      </w:r>
      <w:proofErr w:type="gramEnd"/>
      <w:r w:rsidR="00B10692" w:rsidRPr="00120D16">
        <w:rPr>
          <w:rFonts w:ascii="Century Gothic" w:hAnsi="Century Gothic"/>
          <w:szCs w:val="24"/>
        </w:rPr>
        <w:t xml:space="preserve"> 2018-2023</w:t>
      </w:r>
      <w:r w:rsidR="00451497" w:rsidRPr="00120D16">
        <w:rPr>
          <w:rFonts w:ascii="Century Gothic" w:hAnsi="Century Gothic"/>
          <w:szCs w:val="24"/>
        </w:rPr>
        <w:t>.</w:t>
      </w:r>
    </w:p>
    <w:p w:rsidR="00451497" w:rsidRPr="00120D16" w:rsidRDefault="00B10692" w:rsidP="00120D16">
      <w:pPr>
        <w:spacing w:line="480" w:lineRule="auto"/>
        <w:ind w:firstLine="720"/>
        <w:jc w:val="both"/>
        <w:rPr>
          <w:rFonts w:ascii="Century Gothic" w:hAnsi="Century Gothic"/>
          <w:szCs w:val="24"/>
          <w:lang w:val="id-ID"/>
        </w:rPr>
      </w:pPr>
      <w:r w:rsidRPr="00120D16">
        <w:rPr>
          <w:rFonts w:ascii="Century Gothic" w:hAnsi="Century Gothic"/>
          <w:szCs w:val="24"/>
        </w:rPr>
        <w:t>Beberapa hal yang perludi perhatikan dan sifatnya penting antara lain aktivitas pengendalian atau monitoring yang termasuk dalam tahapan proses penyusunan dokumen atau pelaksanaan kegiatan, seperti pencapaian output kegiatan serta ketepatan jenis output yang dihasilkan</w:t>
      </w:r>
      <w:r w:rsidR="000A5C59" w:rsidRPr="00120D16">
        <w:rPr>
          <w:rFonts w:ascii="Century Gothic" w:hAnsi="Century Gothic"/>
          <w:szCs w:val="24"/>
          <w:lang w:val="id-ID"/>
        </w:rPr>
        <w:t>.</w:t>
      </w:r>
    </w:p>
    <w:p w:rsidR="00451497" w:rsidRPr="00120D16" w:rsidRDefault="000A5C59" w:rsidP="00120D16">
      <w:pPr>
        <w:tabs>
          <w:tab w:val="left" w:pos="0"/>
        </w:tabs>
        <w:spacing w:line="480" w:lineRule="auto"/>
        <w:ind w:hanging="720"/>
        <w:jc w:val="both"/>
        <w:rPr>
          <w:rFonts w:ascii="Century Gothic" w:hAnsi="Century Gothic" w:cs="Arial"/>
          <w:b/>
          <w:szCs w:val="24"/>
          <w:lang w:val="sv-SE"/>
        </w:rPr>
      </w:pPr>
      <w:r w:rsidRPr="00120D16">
        <w:rPr>
          <w:rFonts w:ascii="Century Gothic" w:hAnsi="Century Gothic"/>
          <w:b/>
          <w:szCs w:val="24"/>
        </w:rPr>
        <w:t>2.3.2</w:t>
      </w:r>
      <w:r w:rsidRPr="00120D16">
        <w:rPr>
          <w:rFonts w:ascii="Century Gothic" w:hAnsi="Century Gothic"/>
          <w:b/>
          <w:szCs w:val="24"/>
          <w:lang w:val="id-ID"/>
        </w:rPr>
        <w:tab/>
      </w:r>
      <w:r w:rsidR="00B10692" w:rsidRPr="00120D16">
        <w:rPr>
          <w:rFonts w:ascii="Century Gothic" w:hAnsi="Century Gothic"/>
          <w:b/>
          <w:szCs w:val="24"/>
        </w:rPr>
        <w:t>Permasalahan dan Hambatan</w:t>
      </w:r>
    </w:p>
    <w:p w:rsidR="00235660" w:rsidRPr="00120D16" w:rsidRDefault="00235660" w:rsidP="00120D16">
      <w:pPr>
        <w:spacing w:line="480" w:lineRule="auto"/>
        <w:ind w:firstLine="720"/>
        <w:jc w:val="both"/>
        <w:rPr>
          <w:rFonts w:ascii="Century Gothic" w:hAnsi="Century Gothic"/>
          <w:szCs w:val="24"/>
        </w:rPr>
      </w:pPr>
      <w:r w:rsidRPr="00120D16">
        <w:rPr>
          <w:rFonts w:ascii="Century Gothic" w:hAnsi="Century Gothic"/>
          <w:szCs w:val="24"/>
        </w:rPr>
        <w:t>Penentuan Isu-isu strategis dirumuskan berdasarkan hasil evaluasi terhadap tugas pokok dan fungsi</w:t>
      </w:r>
      <w:proofErr w:type="gramStart"/>
      <w:r w:rsidRPr="00120D16">
        <w:rPr>
          <w:rFonts w:ascii="Century Gothic" w:hAnsi="Century Gothic"/>
          <w:szCs w:val="24"/>
        </w:rPr>
        <w:t>,kinerja</w:t>
      </w:r>
      <w:proofErr w:type="gramEnd"/>
      <w:r w:rsidRPr="00120D16">
        <w:rPr>
          <w:rFonts w:ascii="Century Gothic" w:hAnsi="Century Gothic"/>
          <w:szCs w:val="24"/>
        </w:rPr>
        <w:t xml:space="preserve"> pelayanan dari Dinas Tenaga Kerja serta tantangan ekternal baik dari lokal yang bersifat kedaerahan maupun nasional bahkan internasional, mengingat Kota Bekasi.  Isu strategis merupakan kondisi keadaan saat ini yang berpotensi </w:t>
      </w:r>
      <w:proofErr w:type="gramStart"/>
      <w:r w:rsidRPr="00120D16">
        <w:rPr>
          <w:rFonts w:ascii="Century Gothic" w:hAnsi="Century Gothic"/>
          <w:szCs w:val="24"/>
        </w:rPr>
        <w:t>akan</w:t>
      </w:r>
      <w:proofErr w:type="gramEnd"/>
      <w:r w:rsidRPr="00120D16">
        <w:rPr>
          <w:rFonts w:ascii="Century Gothic" w:hAnsi="Century Gothic"/>
          <w:szCs w:val="24"/>
        </w:rPr>
        <w:t xml:space="preserve"> menjadi hambatan dan kendala dalam pengembangan organisasi serta peluang dan tantangan yang berasal dari sisi eksternal seperti perkembangan ekonomi dan sosial secara menyeluruh. </w:t>
      </w:r>
      <w:r w:rsidRPr="00120D16">
        <w:rPr>
          <w:rFonts w:ascii="Century Gothic" w:hAnsi="Century Gothic"/>
          <w:szCs w:val="24"/>
        </w:rPr>
        <w:lastRenderedPageBreak/>
        <w:t>Berdasarkan dengan Peraturan Menteri Dalam Negeri No.54/2010, perumusan isu-isu strategis berdasarkan tugas dan fungsi ini diantaranya adalah</w:t>
      </w:r>
    </w:p>
    <w:p w:rsidR="00235660" w:rsidRPr="00120D16" w:rsidRDefault="00235660" w:rsidP="00120D16">
      <w:pPr>
        <w:spacing w:line="480" w:lineRule="auto"/>
        <w:ind w:hanging="720"/>
        <w:jc w:val="both"/>
        <w:rPr>
          <w:rFonts w:ascii="Century Gothic" w:hAnsi="Century Gothic"/>
          <w:szCs w:val="24"/>
        </w:rPr>
      </w:pPr>
      <w:r w:rsidRPr="00120D16">
        <w:rPr>
          <w:rFonts w:ascii="Century Gothic" w:hAnsi="Century Gothic"/>
          <w:szCs w:val="24"/>
        </w:rPr>
        <w:t xml:space="preserve">1) </w:t>
      </w:r>
      <w:r w:rsidR="003805E8" w:rsidRPr="00120D16">
        <w:rPr>
          <w:rFonts w:ascii="Century Gothic" w:hAnsi="Century Gothic"/>
          <w:szCs w:val="24"/>
        </w:rPr>
        <w:t xml:space="preserve"> </w:t>
      </w:r>
      <w:r w:rsidRPr="00120D16">
        <w:rPr>
          <w:rFonts w:ascii="Century Gothic" w:hAnsi="Century Gothic"/>
          <w:szCs w:val="24"/>
        </w:rPr>
        <w:t xml:space="preserve">Hasil analisis gambaran pelayanan </w:t>
      </w:r>
      <w:r w:rsidR="00B57D27" w:rsidRPr="00120D16">
        <w:rPr>
          <w:rFonts w:ascii="Century Gothic" w:hAnsi="Century Gothic"/>
          <w:szCs w:val="24"/>
        </w:rPr>
        <w:t>Dinas Tenaga Kerja</w:t>
      </w:r>
      <w:r w:rsidRPr="00120D16">
        <w:rPr>
          <w:rFonts w:ascii="Century Gothic" w:hAnsi="Century Gothic"/>
          <w:szCs w:val="24"/>
        </w:rPr>
        <w:t xml:space="preserve">; dan </w:t>
      </w:r>
    </w:p>
    <w:p w:rsidR="00235660" w:rsidRPr="00120D16" w:rsidRDefault="003805E8" w:rsidP="00120D16">
      <w:pPr>
        <w:spacing w:line="480" w:lineRule="auto"/>
        <w:ind w:left="450" w:hanging="720"/>
        <w:jc w:val="both"/>
        <w:rPr>
          <w:rFonts w:ascii="Century Gothic" w:hAnsi="Century Gothic"/>
          <w:szCs w:val="24"/>
        </w:rPr>
      </w:pPr>
      <w:r w:rsidRPr="00120D16">
        <w:rPr>
          <w:rFonts w:ascii="Century Gothic" w:hAnsi="Century Gothic"/>
          <w:szCs w:val="24"/>
        </w:rPr>
        <w:t xml:space="preserve">2) </w:t>
      </w:r>
      <w:r w:rsidR="00235660" w:rsidRPr="00120D16">
        <w:rPr>
          <w:rFonts w:ascii="Century Gothic" w:hAnsi="Century Gothic"/>
          <w:szCs w:val="24"/>
        </w:rPr>
        <w:t>Hasil analisis komp</w:t>
      </w:r>
      <w:r w:rsidR="00B57D27" w:rsidRPr="00120D16">
        <w:rPr>
          <w:rFonts w:ascii="Century Gothic" w:hAnsi="Century Gothic"/>
          <w:szCs w:val="24"/>
        </w:rPr>
        <w:t xml:space="preserve">arasi Renstra K/L dan Renstra Dinas </w:t>
      </w:r>
      <w:proofErr w:type="gramStart"/>
      <w:r w:rsidR="00B57D27" w:rsidRPr="00120D16">
        <w:rPr>
          <w:rFonts w:ascii="Century Gothic" w:hAnsi="Century Gothic"/>
          <w:szCs w:val="24"/>
        </w:rPr>
        <w:t xml:space="preserve">Tenaga </w:t>
      </w:r>
      <w:r w:rsidRPr="00120D16">
        <w:rPr>
          <w:rFonts w:ascii="Century Gothic" w:hAnsi="Century Gothic"/>
          <w:szCs w:val="24"/>
        </w:rPr>
        <w:t xml:space="preserve"> </w:t>
      </w:r>
      <w:r w:rsidR="00B57D27" w:rsidRPr="00120D16">
        <w:rPr>
          <w:rFonts w:ascii="Century Gothic" w:hAnsi="Century Gothic"/>
          <w:szCs w:val="24"/>
        </w:rPr>
        <w:t>Kerja</w:t>
      </w:r>
      <w:proofErr w:type="gramEnd"/>
      <w:r w:rsidR="00B57D27" w:rsidRPr="00120D16">
        <w:rPr>
          <w:rFonts w:ascii="Century Gothic" w:hAnsi="Century Gothic"/>
          <w:szCs w:val="24"/>
        </w:rPr>
        <w:t xml:space="preserve"> </w:t>
      </w:r>
      <w:r w:rsidR="00235660" w:rsidRPr="00120D16">
        <w:rPr>
          <w:rFonts w:ascii="Century Gothic" w:hAnsi="Century Gothic"/>
          <w:szCs w:val="24"/>
        </w:rPr>
        <w:t xml:space="preserve">Kota Bekasi </w:t>
      </w:r>
    </w:p>
    <w:p w:rsidR="00755C1B" w:rsidRPr="009F2204" w:rsidRDefault="00755C1B" w:rsidP="0045380C">
      <w:pPr>
        <w:spacing w:line="360" w:lineRule="auto"/>
        <w:jc w:val="both"/>
        <w:rPr>
          <w:rFonts w:ascii="Bookman Old Style" w:hAnsi="Bookman Old Style"/>
          <w:szCs w:val="24"/>
        </w:rPr>
        <w:sectPr w:rsidR="00755C1B" w:rsidRPr="009F2204" w:rsidSect="005143F4">
          <w:pgSz w:w="12240" w:h="18720" w:code="258"/>
          <w:pgMar w:top="2302" w:right="1440" w:bottom="1440" w:left="1440" w:header="720" w:footer="459" w:gutter="0"/>
          <w:cols w:space="720"/>
          <w:docGrid w:linePitch="326"/>
        </w:sectPr>
      </w:pPr>
    </w:p>
    <w:p w:rsidR="00755C1B" w:rsidRPr="009F2204" w:rsidRDefault="00132421" w:rsidP="0045380C">
      <w:pPr>
        <w:spacing w:line="360" w:lineRule="auto"/>
        <w:jc w:val="center"/>
        <w:rPr>
          <w:rFonts w:ascii="Bookman Old Style" w:hAnsi="Bookman Old Style"/>
          <w:b/>
          <w:szCs w:val="24"/>
        </w:rPr>
      </w:pPr>
      <w:r w:rsidRPr="009F2204">
        <w:rPr>
          <w:rFonts w:ascii="Bookman Old Style" w:hAnsi="Bookman Old Style"/>
          <w:b/>
          <w:szCs w:val="24"/>
        </w:rPr>
        <w:lastRenderedPageBreak/>
        <w:t>Isu-isu Penting Penyelenggaraan Tugas dan Fungsi Dinas Tenaga kerja Kota Bekasi</w:t>
      </w:r>
    </w:p>
    <w:p w:rsidR="00132421" w:rsidRPr="009F2204" w:rsidRDefault="00132421" w:rsidP="0045380C">
      <w:pPr>
        <w:spacing w:line="360" w:lineRule="auto"/>
        <w:jc w:val="center"/>
        <w:rPr>
          <w:rFonts w:ascii="Bookman Old Style" w:hAnsi="Bookman Old Style"/>
          <w:szCs w:val="24"/>
        </w:rPr>
      </w:pPr>
    </w:p>
    <w:p w:rsidR="002534EC" w:rsidRDefault="0098448F" w:rsidP="0045380C">
      <w:pPr>
        <w:pStyle w:val="BalloonText"/>
        <w:tabs>
          <w:tab w:val="left" w:pos="0"/>
          <w:tab w:val="left" w:pos="720"/>
          <w:tab w:val="left" w:pos="1134"/>
        </w:tabs>
        <w:spacing w:line="360" w:lineRule="auto"/>
        <w:jc w:val="both"/>
        <w:rPr>
          <w:rFonts w:ascii="Bookman Old Style" w:hAnsi="Bookman Old Style" w:cs="Arial"/>
          <w:szCs w:val="24"/>
        </w:rPr>
      </w:pPr>
      <w:r>
        <w:rPr>
          <w:rFonts w:ascii="Bookman Old Style" w:hAnsi="Bookman Old Style" w:cs="Arial"/>
          <w:noProof/>
          <w:szCs w:val="24"/>
        </w:rPr>
        <w:drawing>
          <wp:inline distT="0" distB="0" distL="0" distR="0">
            <wp:extent cx="9478698" cy="4258269"/>
            <wp:effectExtent l="0" t="0" r="825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B58D.tmp"/>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478698" cy="4258269"/>
                    </a:xfrm>
                    <a:prstGeom prst="rect">
                      <a:avLst/>
                    </a:prstGeom>
                  </pic:spPr>
                </pic:pic>
              </a:graphicData>
            </a:graphic>
          </wp:inline>
        </w:drawing>
      </w: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pP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pP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pP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sectPr w:rsidR="0098448F" w:rsidSect="00755C1B">
          <w:pgSz w:w="18720" w:h="12240" w:orient="landscape" w:code="258"/>
          <w:pgMar w:top="1702" w:right="2302" w:bottom="1701" w:left="1440" w:header="720" w:footer="459" w:gutter="0"/>
          <w:cols w:space="720"/>
          <w:docGrid w:linePitch="326"/>
        </w:sectPr>
      </w:pP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pPr>
      <w:r>
        <w:rPr>
          <w:rFonts w:ascii="Bookman Old Style" w:hAnsi="Bookman Old Style" w:cs="Arial"/>
          <w:noProof/>
          <w:szCs w:val="24"/>
        </w:rPr>
        <w:lastRenderedPageBreak/>
        <w:drawing>
          <wp:inline distT="0" distB="0" distL="0" distR="0">
            <wp:extent cx="9507277" cy="4410691"/>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2235.tmp"/>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07277" cy="4410691"/>
                    </a:xfrm>
                    <a:prstGeom prst="rect">
                      <a:avLst/>
                    </a:prstGeom>
                  </pic:spPr>
                </pic:pic>
              </a:graphicData>
            </a:graphic>
          </wp:inline>
        </w:drawing>
      </w: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sectPr w:rsidR="0098448F" w:rsidSect="00755C1B">
          <w:pgSz w:w="18720" w:h="12240" w:orient="landscape" w:code="258"/>
          <w:pgMar w:top="1702" w:right="2302" w:bottom="1701" w:left="1440" w:header="720" w:footer="459" w:gutter="0"/>
          <w:cols w:space="720"/>
          <w:docGrid w:linePitch="326"/>
        </w:sectPr>
      </w:pPr>
    </w:p>
    <w:p w:rsidR="0098448F" w:rsidRDefault="00886AF9" w:rsidP="0045380C">
      <w:pPr>
        <w:pStyle w:val="BalloonText"/>
        <w:tabs>
          <w:tab w:val="left" w:pos="0"/>
          <w:tab w:val="left" w:pos="720"/>
          <w:tab w:val="left" w:pos="1134"/>
        </w:tabs>
        <w:spacing w:line="360" w:lineRule="auto"/>
        <w:jc w:val="both"/>
        <w:rPr>
          <w:rFonts w:ascii="Bookman Old Style" w:hAnsi="Bookman Old Style" w:cs="Arial"/>
          <w:szCs w:val="24"/>
        </w:rPr>
      </w:pPr>
      <w:r>
        <w:rPr>
          <w:rFonts w:ascii="Bookman Old Style" w:hAnsi="Bookman Old Style" w:cs="Arial"/>
          <w:noProof/>
          <w:szCs w:val="24"/>
        </w:rPr>
        <w:lastRenderedPageBreak/>
        <w:drawing>
          <wp:inline distT="0" distB="0" distL="0" distR="0">
            <wp:extent cx="9511030" cy="39522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560A.tmp"/>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11030" cy="3952240"/>
                    </a:xfrm>
                    <a:prstGeom prst="rect">
                      <a:avLst/>
                    </a:prstGeom>
                  </pic:spPr>
                </pic:pic>
              </a:graphicData>
            </a:graphic>
          </wp:inline>
        </w:drawing>
      </w: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sectPr w:rsidR="0098448F" w:rsidSect="00755C1B">
          <w:pgSz w:w="18720" w:h="12240" w:orient="landscape" w:code="258"/>
          <w:pgMar w:top="1702" w:right="2302" w:bottom="1701" w:left="1440" w:header="720" w:footer="459" w:gutter="0"/>
          <w:cols w:space="720"/>
          <w:docGrid w:linePitch="326"/>
        </w:sectPr>
      </w:pPr>
    </w:p>
    <w:p w:rsidR="0098448F" w:rsidRDefault="0098448F" w:rsidP="0045380C">
      <w:pPr>
        <w:pStyle w:val="BalloonText"/>
        <w:tabs>
          <w:tab w:val="left" w:pos="0"/>
          <w:tab w:val="left" w:pos="720"/>
          <w:tab w:val="left" w:pos="1134"/>
        </w:tabs>
        <w:spacing w:line="360" w:lineRule="auto"/>
        <w:jc w:val="both"/>
        <w:rPr>
          <w:rFonts w:ascii="Bookman Old Style" w:hAnsi="Bookman Old Style" w:cs="Arial"/>
          <w:szCs w:val="24"/>
        </w:rPr>
      </w:pPr>
    </w:p>
    <w:p w:rsidR="0098448F" w:rsidRDefault="00DD1C95" w:rsidP="0045380C">
      <w:pPr>
        <w:pStyle w:val="BalloonText"/>
        <w:tabs>
          <w:tab w:val="left" w:pos="0"/>
          <w:tab w:val="left" w:pos="720"/>
          <w:tab w:val="left" w:pos="1134"/>
        </w:tabs>
        <w:spacing w:line="360" w:lineRule="auto"/>
        <w:jc w:val="both"/>
        <w:rPr>
          <w:rFonts w:ascii="Bookman Old Style" w:hAnsi="Bookman Old Style" w:cs="Arial"/>
          <w:szCs w:val="24"/>
        </w:rPr>
      </w:pPr>
      <w:r>
        <w:rPr>
          <w:rFonts w:ascii="Bookman Old Style" w:hAnsi="Bookman Old Style" w:cs="Arial"/>
          <w:noProof/>
          <w:szCs w:val="24"/>
        </w:rPr>
        <w:drawing>
          <wp:inline distT="0" distB="0" distL="0" distR="0">
            <wp:extent cx="9511030" cy="45319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A004.tmp"/>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11030" cy="4531995"/>
                    </a:xfrm>
                    <a:prstGeom prst="rect">
                      <a:avLst/>
                    </a:prstGeom>
                  </pic:spPr>
                </pic:pic>
              </a:graphicData>
            </a:graphic>
          </wp:inline>
        </w:drawing>
      </w:r>
    </w:p>
    <w:p w:rsidR="00DD1C95" w:rsidRDefault="00DD1C95" w:rsidP="0045380C">
      <w:pPr>
        <w:pStyle w:val="BalloonText"/>
        <w:tabs>
          <w:tab w:val="left" w:pos="0"/>
          <w:tab w:val="left" w:pos="720"/>
          <w:tab w:val="left" w:pos="1134"/>
        </w:tabs>
        <w:spacing w:line="360" w:lineRule="auto"/>
        <w:jc w:val="both"/>
        <w:rPr>
          <w:rFonts w:ascii="Bookman Old Style" w:hAnsi="Bookman Old Style" w:cs="Arial"/>
          <w:szCs w:val="24"/>
        </w:rPr>
        <w:sectPr w:rsidR="00DD1C95" w:rsidSect="00755C1B">
          <w:pgSz w:w="18720" w:h="12240" w:orient="landscape" w:code="258"/>
          <w:pgMar w:top="1702" w:right="2302" w:bottom="1701" w:left="1440" w:header="720" w:footer="459" w:gutter="0"/>
          <w:cols w:space="720"/>
          <w:docGrid w:linePitch="326"/>
        </w:sectPr>
      </w:pPr>
    </w:p>
    <w:p w:rsidR="00DD1C95" w:rsidRDefault="00DD1C95" w:rsidP="0045380C">
      <w:pPr>
        <w:pStyle w:val="BalloonText"/>
        <w:tabs>
          <w:tab w:val="left" w:pos="0"/>
          <w:tab w:val="left" w:pos="720"/>
          <w:tab w:val="left" w:pos="1134"/>
        </w:tabs>
        <w:spacing w:line="360" w:lineRule="auto"/>
        <w:jc w:val="both"/>
        <w:rPr>
          <w:rFonts w:ascii="Bookman Old Style" w:hAnsi="Bookman Old Style" w:cs="Arial"/>
          <w:szCs w:val="24"/>
        </w:rPr>
      </w:pPr>
      <w:r>
        <w:rPr>
          <w:rFonts w:ascii="Bookman Old Style" w:hAnsi="Bookman Old Style" w:cs="Arial"/>
          <w:noProof/>
          <w:szCs w:val="24"/>
        </w:rPr>
        <w:lastRenderedPageBreak/>
        <w:drawing>
          <wp:inline distT="0" distB="0" distL="0" distR="0">
            <wp:extent cx="9511030" cy="42824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2942.tmp"/>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511030" cy="4282440"/>
                    </a:xfrm>
                    <a:prstGeom prst="rect">
                      <a:avLst/>
                    </a:prstGeom>
                  </pic:spPr>
                </pic:pic>
              </a:graphicData>
            </a:graphic>
          </wp:inline>
        </w:drawing>
      </w:r>
    </w:p>
    <w:p w:rsidR="00DD1C95" w:rsidRPr="00483D92" w:rsidRDefault="00DD1C95" w:rsidP="0045380C">
      <w:pPr>
        <w:pStyle w:val="BalloonText"/>
        <w:tabs>
          <w:tab w:val="left" w:pos="0"/>
          <w:tab w:val="left" w:pos="720"/>
          <w:tab w:val="left" w:pos="1134"/>
        </w:tabs>
        <w:spacing w:line="360" w:lineRule="auto"/>
        <w:jc w:val="both"/>
        <w:rPr>
          <w:rFonts w:ascii="Bookman Old Style" w:hAnsi="Bookman Old Style" w:cs="Arial"/>
          <w:szCs w:val="24"/>
        </w:rPr>
        <w:sectPr w:rsidR="00DD1C95" w:rsidRPr="00483D92" w:rsidSect="00755C1B">
          <w:pgSz w:w="18720" w:h="12240" w:orient="landscape" w:code="258"/>
          <w:pgMar w:top="1702" w:right="2302" w:bottom="1701" w:left="1440" w:header="720" w:footer="459" w:gutter="0"/>
          <w:cols w:space="720"/>
          <w:docGrid w:linePitch="326"/>
        </w:sectPr>
      </w:pPr>
    </w:p>
    <w:p w:rsidR="00B57D27" w:rsidRPr="00120D16" w:rsidRDefault="00B57D27" w:rsidP="00F06DE1">
      <w:pPr>
        <w:spacing w:line="360" w:lineRule="auto"/>
        <w:ind w:hanging="720"/>
        <w:jc w:val="both"/>
        <w:rPr>
          <w:rFonts w:ascii="Century Gothic" w:hAnsi="Century Gothic"/>
          <w:szCs w:val="24"/>
        </w:rPr>
      </w:pPr>
      <w:r w:rsidRPr="009F2204">
        <w:rPr>
          <w:rFonts w:ascii="Bookman Old Style" w:hAnsi="Bookman Old Style"/>
          <w:b/>
          <w:szCs w:val="24"/>
        </w:rPr>
        <w:lastRenderedPageBreak/>
        <w:t>2</w:t>
      </w:r>
      <w:r w:rsidRPr="00120D16">
        <w:rPr>
          <w:rFonts w:ascii="Century Gothic" w:hAnsi="Century Gothic"/>
          <w:b/>
          <w:szCs w:val="24"/>
        </w:rPr>
        <w:t>.3.3 Analisa Kerja Dinas Tenaga Kerja Kota Bekasi</w:t>
      </w:r>
      <w:r w:rsidRPr="00120D16">
        <w:rPr>
          <w:rFonts w:ascii="Century Gothic" w:hAnsi="Century Gothic"/>
          <w:szCs w:val="24"/>
        </w:rPr>
        <w:t xml:space="preserve"> </w:t>
      </w:r>
    </w:p>
    <w:p w:rsidR="00245A39" w:rsidRPr="00120D16" w:rsidRDefault="00BC5789" w:rsidP="00120D16">
      <w:pPr>
        <w:tabs>
          <w:tab w:val="left" w:pos="900"/>
        </w:tabs>
        <w:spacing w:line="480" w:lineRule="auto"/>
        <w:jc w:val="both"/>
        <w:rPr>
          <w:rFonts w:ascii="Century Gothic" w:hAnsi="Century Gothic"/>
          <w:szCs w:val="24"/>
        </w:rPr>
      </w:pPr>
      <w:r w:rsidRPr="00120D16">
        <w:rPr>
          <w:rFonts w:ascii="Century Gothic" w:hAnsi="Century Gothic"/>
          <w:szCs w:val="24"/>
          <w:lang w:val="id-ID"/>
        </w:rPr>
        <w:tab/>
      </w:r>
      <w:r w:rsidR="00245A39" w:rsidRPr="00120D16">
        <w:rPr>
          <w:rFonts w:ascii="Century Gothic" w:hAnsi="Century Gothic"/>
          <w:szCs w:val="24"/>
        </w:rPr>
        <w:t xml:space="preserve">Berdasarkan Peraturan Menteri Tenaga Kerja dan </w:t>
      </w:r>
      <w:proofErr w:type="gramStart"/>
      <w:r w:rsidR="00245A39" w:rsidRPr="00120D16">
        <w:rPr>
          <w:rFonts w:ascii="Century Gothic" w:hAnsi="Century Gothic"/>
          <w:szCs w:val="24"/>
        </w:rPr>
        <w:t>Transmigrasi  RI</w:t>
      </w:r>
      <w:proofErr w:type="gramEnd"/>
      <w:r w:rsidR="00245A39" w:rsidRPr="00120D16">
        <w:rPr>
          <w:rFonts w:ascii="Century Gothic" w:hAnsi="Century Gothic"/>
          <w:szCs w:val="24"/>
        </w:rPr>
        <w:t xml:space="preserve"> </w:t>
      </w:r>
      <w:r w:rsidR="00F06DE1" w:rsidRPr="00120D16">
        <w:rPr>
          <w:rFonts w:ascii="Century Gothic" w:hAnsi="Century Gothic"/>
          <w:szCs w:val="24"/>
          <w:lang w:val="id-ID"/>
        </w:rPr>
        <w:t xml:space="preserve">   </w:t>
      </w:r>
      <w:r w:rsidR="00245A39" w:rsidRPr="00120D16">
        <w:rPr>
          <w:rFonts w:ascii="Century Gothic" w:hAnsi="Century Gothic"/>
          <w:szCs w:val="24"/>
        </w:rPr>
        <w:t>Nomor : PER.15/MEN/X/2010 tentang standar pelayanan Minimal Bidang ketenagakerjaan,maka penyusunan capain kinerja urusan ketenagakerjaan harus</w:t>
      </w:r>
    </w:p>
    <w:p w:rsidR="00B57D27" w:rsidRPr="00120D16" w:rsidRDefault="00BC5789" w:rsidP="00120D16">
      <w:pPr>
        <w:tabs>
          <w:tab w:val="left" w:pos="900"/>
        </w:tabs>
        <w:spacing w:line="480" w:lineRule="auto"/>
        <w:jc w:val="both"/>
        <w:rPr>
          <w:rFonts w:ascii="Century Gothic" w:hAnsi="Century Gothic"/>
          <w:szCs w:val="24"/>
        </w:rPr>
      </w:pPr>
      <w:r w:rsidRPr="00120D16">
        <w:rPr>
          <w:rFonts w:ascii="Century Gothic" w:hAnsi="Century Gothic"/>
          <w:szCs w:val="24"/>
          <w:lang w:val="id-ID"/>
        </w:rPr>
        <w:tab/>
      </w:r>
      <w:r w:rsidR="003D71FE" w:rsidRPr="00120D16">
        <w:rPr>
          <w:rFonts w:ascii="Century Gothic" w:hAnsi="Century Gothic"/>
          <w:szCs w:val="24"/>
        </w:rPr>
        <w:t>P</w:t>
      </w:r>
      <w:r w:rsidR="00B57D27" w:rsidRPr="00120D16">
        <w:rPr>
          <w:rFonts w:ascii="Century Gothic" w:hAnsi="Century Gothic"/>
          <w:szCs w:val="24"/>
        </w:rPr>
        <w:t xml:space="preserve">elayanan terhadap capian </w:t>
      </w:r>
      <w:proofErr w:type="gramStart"/>
      <w:r w:rsidR="00B57D27" w:rsidRPr="00120D16">
        <w:rPr>
          <w:rFonts w:ascii="Century Gothic" w:hAnsi="Century Gothic"/>
          <w:szCs w:val="24"/>
        </w:rPr>
        <w:t>kinerja  tugas</w:t>
      </w:r>
      <w:proofErr w:type="gramEnd"/>
      <w:r w:rsidR="00B57D27" w:rsidRPr="00120D16">
        <w:rPr>
          <w:rFonts w:ascii="Century Gothic" w:hAnsi="Century Gothic"/>
          <w:szCs w:val="24"/>
        </w:rPr>
        <w:t xml:space="preserve"> dan fungsi Dinas Tenaga Kerja  Kota Bekasi serta ketentuan perundang-undangan yang terkait dengan kinerja pelayanan ketenagakerjaan.</w:t>
      </w:r>
    </w:p>
    <w:p w:rsidR="00B57D27" w:rsidRPr="00120D16" w:rsidRDefault="003D71FE" w:rsidP="00120D16">
      <w:pPr>
        <w:tabs>
          <w:tab w:val="left" w:pos="900"/>
        </w:tabs>
        <w:spacing w:line="480" w:lineRule="auto"/>
        <w:jc w:val="both"/>
        <w:rPr>
          <w:rFonts w:ascii="Century Gothic" w:hAnsi="Century Gothic"/>
          <w:szCs w:val="24"/>
        </w:rPr>
      </w:pPr>
      <w:r w:rsidRPr="00120D16">
        <w:rPr>
          <w:rFonts w:ascii="Century Gothic" w:hAnsi="Century Gothic"/>
          <w:szCs w:val="24"/>
        </w:rPr>
        <w:tab/>
      </w:r>
      <w:r w:rsidR="00B57D27" w:rsidRPr="00120D16">
        <w:rPr>
          <w:rFonts w:ascii="Century Gothic" w:hAnsi="Century Gothic"/>
          <w:szCs w:val="24"/>
        </w:rPr>
        <w:t>Untuk menganlisa kinerja pelayanan ketenagakerjaan digunakan indikator sasaran,</w:t>
      </w:r>
      <w:r w:rsidR="00BC5789" w:rsidRPr="00120D16">
        <w:rPr>
          <w:rFonts w:ascii="Century Gothic" w:hAnsi="Century Gothic"/>
          <w:szCs w:val="24"/>
          <w:lang w:val="id-ID"/>
        </w:rPr>
        <w:t xml:space="preserve"> </w:t>
      </w:r>
      <w:r w:rsidR="00B57D27" w:rsidRPr="00120D16">
        <w:rPr>
          <w:rFonts w:ascii="Century Gothic" w:hAnsi="Century Gothic"/>
          <w:szCs w:val="24"/>
        </w:rPr>
        <w:t xml:space="preserve">program kegiatan Dinas Tenaga Kerja serta hasil analisis standar kebutuhan pelayanan di Dinas Tenaga Kerja Kota Bekasi </w:t>
      </w:r>
    </w:p>
    <w:p w:rsidR="00A87321" w:rsidRPr="00120D16" w:rsidRDefault="00B57D27" w:rsidP="00120D16">
      <w:pPr>
        <w:spacing w:line="480" w:lineRule="auto"/>
        <w:jc w:val="both"/>
        <w:rPr>
          <w:rFonts w:ascii="Century Gothic" w:hAnsi="Century Gothic"/>
          <w:b/>
          <w:szCs w:val="24"/>
        </w:rPr>
      </w:pPr>
      <w:r w:rsidRPr="00120D16">
        <w:rPr>
          <w:rFonts w:ascii="Century Gothic" w:hAnsi="Century Gothic"/>
          <w:szCs w:val="24"/>
        </w:rPr>
        <w:t xml:space="preserve">Dalam rangka mencapai tujuan yang tersebut tentunya Dinas Tenaga Kerja dalam hal ini sebagai </w:t>
      </w:r>
      <w:r w:rsidR="00BC5789" w:rsidRPr="00120D16">
        <w:rPr>
          <w:rFonts w:ascii="Century Gothic" w:hAnsi="Century Gothic"/>
          <w:szCs w:val="24"/>
          <w:lang w:val="id-ID"/>
        </w:rPr>
        <w:t>p</w:t>
      </w:r>
      <w:r w:rsidRPr="00120D16">
        <w:rPr>
          <w:rFonts w:ascii="Century Gothic" w:hAnsi="Century Gothic"/>
          <w:szCs w:val="24"/>
        </w:rPr>
        <w:t xml:space="preserve">embina </w:t>
      </w:r>
      <w:r w:rsidR="00BC5789" w:rsidRPr="00120D16">
        <w:rPr>
          <w:rFonts w:ascii="Century Gothic" w:hAnsi="Century Gothic"/>
          <w:szCs w:val="24"/>
          <w:lang w:val="id-ID"/>
        </w:rPr>
        <w:t>u</w:t>
      </w:r>
      <w:r w:rsidRPr="00120D16">
        <w:rPr>
          <w:rFonts w:ascii="Century Gothic" w:hAnsi="Century Gothic"/>
          <w:szCs w:val="24"/>
        </w:rPr>
        <w:t>rusan ketenagakerjaan mempunya</w:t>
      </w:r>
      <w:r w:rsidR="00BC5789" w:rsidRPr="00120D16">
        <w:rPr>
          <w:rFonts w:ascii="Century Gothic" w:hAnsi="Century Gothic"/>
          <w:szCs w:val="24"/>
          <w:lang w:val="id-ID"/>
        </w:rPr>
        <w:t>i</w:t>
      </w:r>
      <w:r w:rsidRPr="00120D16">
        <w:rPr>
          <w:rFonts w:ascii="Century Gothic" w:hAnsi="Century Gothic"/>
          <w:szCs w:val="24"/>
        </w:rPr>
        <w:t xml:space="preserve"> layanan kedinasan berdasarkan pada ketentuan dan p</w:t>
      </w:r>
      <w:r w:rsidR="00245A39" w:rsidRPr="00120D16">
        <w:rPr>
          <w:rFonts w:ascii="Century Gothic" w:hAnsi="Century Gothic"/>
          <w:szCs w:val="24"/>
        </w:rPr>
        <w:t>eraturan perundangan yang ada, pelaya</w:t>
      </w:r>
      <w:r w:rsidR="00BC5789" w:rsidRPr="00120D16">
        <w:rPr>
          <w:rFonts w:ascii="Century Gothic" w:hAnsi="Century Gothic"/>
          <w:szCs w:val="24"/>
        </w:rPr>
        <w:t>nan Dinas Tenaga kerja meliputi</w:t>
      </w:r>
      <w:r w:rsidR="00245A39" w:rsidRPr="00120D16">
        <w:rPr>
          <w:rFonts w:ascii="Century Gothic" w:hAnsi="Century Gothic"/>
          <w:szCs w:val="24"/>
        </w:rPr>
        <w:t>:</w:t>
      </w:r>
    </w:p>
    <w:p w:rsidR="00A87321" w:rsidRPr="00402FC7" w:rsidRDefault="00A87321" w:rsidP="00120D16">
      <w:pPr>
        <w:pStyle w:val="BalloonText"/>
        <w:numPr>
          <w:ilvl w:val="0"/>
          <w:numId w:val="24"/>
        </w:numPr>
        <w:spacing w:line="480" w:lineRule="auto"/>
        <w:ind w:left="450" w:hanging="450"/>
        <w:rPr>
          <w:rFonts w:ascii="Century Gothic" w:hAnsi="Century Gothic"/>
          <w:sz w:val="24"/>
          <w:szCs w:val="24"/>
        </w:rPr>
      </w:pPr>
      <w:r w:rsidRPr="00402FC7">
        <w:rPr>
          <w:rFonts w:ascii="Century Gothic" w:hAnsi="Century Gothic"/>
          <w:sz w:val="24"/>
          <w:szCs w:val="24"/>
        </w:rPr>
        <w:t>Pelatihan berbasis masyarakat pelatihan yang lebih menekan kepada kebiutuhan masyrakat itu sendiri;</w:t>
      </w:r>
    </w:p>
    <w:p w:rsidR="003D71FE" w:rsidRPr="00402FC7" w:rsidRDefault="003D71FE" w:rsidP="00120D16">
      <w:pPr>
        <w:pStyle w:val="BalloonText"/>
        <w:numPr>
          <w:ilvl w:val="0"/>
          <w:numId w:val="24"/>
        </w:numPr>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Pelatihan berbasis kewirausahaan kreatif,wirausaha untuk menjadi wirausaha baru</w:t>
      </w:r>
      <w:r w:rsidR="00F06DE1" w:rsidRPr="00402FC7">
        <w:rPr>
          <w:rFonts w:ascii="Century Gothic" w:hAnsi="Century Gothic" w:cs="Arial"/>
          <w:sz w:val="24"/>
          <w:szCs w:val="24"/>
          <w:lang w:val="id-ID"/>
        </w:rPr>
        <w:t>;</w:t>
      </w:r>
    </w:p>
    <w:p w:rsidR="00A87321" w:rsidRPr="00402FC7" w:rsidRDefault="00A87321"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Ijin lembaga pelatihan kerja Luar Negeri (BLKLN)</w:t>
      </w:r>
      <w:r w:rsidR="00F06DE1" w:rsidRPr="00402FC7">
        <w:rPr>
          <w:rFonts w:ascii="Century Gothic" w:hAnsi="Century Gothic" w:cs="Arial"/>
          <w:sz w:val="24"/>
          <w:szCs w:val="24"/>
          <w:lang w:val="id-ID"/>
        </w:rPr>
        <w:t>;</w:t>
      </w:r>
    </w:p>
    <w:p w:rsidR="003D71FE" w:rsidRPr="00402FC7" w:rsidRDefault="003D71FE" w:rsidP="00120D16">
      <w:pPr>
        <w:pStyle w:val="BalloonText"/>
        <w:numPr>
          <w:ilvl w:val="0"/>
          <w:numId w:val="24"/>
        </w:numPr>
        <w:tabs>
          <w:tab w:val="left" w:pos="810"/>
        </w:tabs>
        <w:spacing w:line="480" w:lineRule="auto"/>
        <w:ind w:left="446" w:hanging="446"/>
        <w:rPr>
          <w:rFonts w:ascii="Century Gothic" w:hAnsi="Century Gothic" w:cs="Arial"/>
          <w:sz w:val="24"/>
          <w:szCs w:val="24"/>
          <w:lang w:val="sv-SE"/>
        </w:rPr>
      </w:pPr>
      <w:r w:rsidRPr="00402FC7">
        <w:rPr>
          <w:rFonts w:ascii="Century Gothic" w:hAnsi="Century Gothic" w:cs="Arial"/>
          <w:sz w:val="24"/>
          <w:szCs w:val="24"/>
          <w:lang w:val="sv-SE"/>
        </w:rPr>
        <w:t>Fasilitas Pemagangan</w:t>
      </w:r>
      <w:r w:rsidR="00F06DE1" w:rsidRPr="00402FC7">
        <w:rPr>
          <w:rFonts w:ascii="Century Gothic" w:hAnsi="Century Gothic" w:cs="Arial"/>
          <w:sz w:val="24"/>
          <w:szCs w:val="24"/>
          <w:lang w:val="id-ID"/>
        </w:rPr>
        <w:t>;</w:t>
      </w:r>
      <w:r w:rsidRPr="00402FC7">
        <w:rPr>
          <w:rFonts w:ascii="Century Gothic" w:hAnsi="Century Gothic" w:cs="Arial"/>
          <w:sz w:val="24"/>
          <w:szCs w:val="24"/>
          <w:lang w:val="sv-SE"/>
        </w:rPr>
        <w:t xml:space="preserve"> </w:t>
      </w:r>
    </w:p>
    <w:p w:rsidR="003D71FE" w:rsidRPr="00402FC7" w:rsidRDefault="003D71FE" w:rsidP="00120D16">
      <w:pPr>
        <w:pStyle w:val="BalloonText"/>
        <w:numPr>
          <w:ilvl w:val="0"/>
          <w:numId w:val="24"/>
        </w:numPr>
        <w:tabs>
          <w:tab w:val="left" w:pos="810"/>
        </w:tabs>
        <w:spacing w:line="480" w:lineRule="auto"/>
        <w:ind w:left="446" w:hanging="446"/>
        <w:rPr>
          <w:rFonts w:ascii="Century Gothic" w:hAnsi="Century Gothic" w:cs="Arial"/>
          <w:sz w:val="24"/>
          <w:szCs w:val="24"/>
          <w:lang w:val="sv-SE"/>
        </w:rPr>
      </w:pPr>
      <w:r w:rsidRPr="00402FC7">
        <w:rPr>
          <w:rFonts w:ascii="Century Gothic" w:hAnsi="Century Gothic" w:cs="Arial"/>
          <w:sz w:val="24"/>
          <w:szCs w:val="24"/>
          <w:lang w:val="sv-SE"/>
        </w:rPr>
        <w:t>Pelayanan AK1 (katu pencari kerja ) &amp; bursa kerja online</w:t>
      </w:r>
      <w:r w:rsidR="00F06DE1" w:rsidRPr="00402FC7">
        <w:rPr>
          <w:rFonts w:ascii="Century Gothic" w:hAnsi="Century Gothic" w:cs="Arial"/>
          <w:sz w:val="24"/>
          <w:szCs w:val="24"/>
          <w:lang w:val="id-ID"/>
        </w:rPr>
        <w:t>;</w:t>
      </w:r>
    </w:p>
    <w:p w:rsidR="003D71FE" w:rsidRPr="00402FC7" w:rsidRDefault="003D71FE"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tanda daftar bursa kerja khusus ( BKK)</w:t>
      </w:r>
      <w:r w:rsidR="00F06DE1" w:rsidRPr="00402FC7">
        <w:rPr>
          <w:rFonts w:ascii="Century Gothic" w:hAnsi="Century Gothic" w:cs="Arial"/>
          <w:sz w:val="24"/>
          <w:szCs w:val="24"/>
          <w:lang w:val="id-ID"/>
        </w:rPr>
        <w:t>;</w:t>
      </w:r>
    </w:p>
    <w:p w:rsidR="003D71FE" w:rsidRPr="00402FC7" w:rsidRDefault="003D71FE"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rekom pelaksanaan penempatan tenaga kerja Indonesia swasta (PPTKIS )</w:t>
      </w:r>
      <w:r w:rsidR="00F06DE1" w:rsidRPr="00402FC7">
        <w:rPr>
          <w:rFonts w:ascii="Century Gothic" w:hAnsi="Century Gothic" w:cs="Arial"/>
          <w:sz w:val="24"/>
          <w:szCs w:val="24"/>
          <w:lang w:val="id-ID"/>
        </w:rPr>
        <w:t>;</w:t>
      </w:r>
    </w:p>
    <w:p w:rsidR="00A87321" w:rsidRPr="00402FC7" w:rsidRDefault="003D71FE"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rekom penerbitan ijin penampungan Calon TKI</w:t>
      </w:r>
      <w:r w:rsidR="00F06DE1" w:rsidRPr="00402FC7">
        <w:rPr>
          <w:rFonts w:ascii="Century Gothic" w:hAnsi="Century Gothic" w:cs="Arial"/>
          <w:sz w:val="24"/>
          <w:szCs w:val="24"/>
          <w:lang w:val="id-ID"/>
        </w:rPr>
        <w:t>;</w:t>
      </w:r>
    </w:p>
    <w:p w:rsidR="00A87321" w:rsidRPr="00402FC7" w:rsidRDefault="00A87321"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IMTA</w:t>
      </w:r>
      <w:r w:rsidR="00F06DE1" w:rsidRPr="00402FC7">
        <w:rPr>
          <w:rFonts w:ascii="Century Gothic" w:hAnsi="Century Gothic" w:cs="Arial"/>
          <w:sz w:val="24"/>
          <w:szCs w:val="24"/>
          <w:lang w:val="id-ID"/>
        </w:rPr>
        <w:t>;</w:t>
      </w:r>
    </w:p>
    <w:p w:rsidR="00A87321" w:rsidRPr="00402FC7" w:rsidRDefault="00A87321"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lastRenderedPageBreak/>
        <w:t xml:space="preserve">Pelayanan Rekom Bursa Kerja </w:t>
      </w:r>
      <w:r w:rsidRPr="00402FC7">
        <w:rPr>
          <w:rFonts w:ascii="Century Gothic" w:hAnsi="Century Gothic" w:cs="Arial"/>
          <w:i/>
          <w:sz w:val="24"/>
          <w:szCs w:val="24"/>
          <w:lang w:val="sv-SE"/>
        </w:rPr>
        <w:t>(Job fair )</w:t>
      </w:r>
      <w:r w:rsidR="00F06DE1" w:rsidRPr="00402FC7">
        <w:rPr>
          <w:rFonts w:ascii="Century Gothic" w:hAnsi="Century Gothic" w:cs="Arial"/>
          <w:i/>
          <w:sz w:val="24"/>
          <w:szCs w:val="24"/>
          <w:lang w:val="id-ID"/>
        </w:rPr>
        <w:t>;</w:t>
      </w:r>
    </w:p>
    <w:p w:rsidR="00A87321" w:rsidRPr="00402FC7" w:rsidRDefault="00A87321" w:rsidP="00120D16">
      <w:pPr>
        <w:pStyle w:val="BalloonText"/>
        <w:numPr>
          <w:ilvl w:val="0"/>
          <w:numId w:val="24"/>
        </w:numPr>
        <w:tabs>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pendaftaran transmigrasi</w:t>
      </w:r>
      <w:r w:rsidR="00F06DE1" w:rsidRPr="00402FC7">
        <w:rPr>
          <w:rFonts w:ascii="Century Gothic" w:hAnsi="Century Gothic" w:cs="Arial"/>
          <w:sz w:val="24"/>
          <w:szCs w:val="24"/>
          <w:lang w:val="id-ID"/>
        </w:rPr>
        <w:t>;</w:t>
      </w:r>
    </w:p>
    <w:p w:rsidR="00A87321" w:rsidRPr="00402FC7" w:rsidRDefault="00A87321" w:rsidP="00120D16">
      <w:pPr>
        <w:pStyle w:val="BalloonText"/>
        <w:numPr>
          <w:ilvl w:val="0"/>
          <w:numId w:val="24"/>
        </w:numPr>
        <w:tabs>
          <w:tab w:val="left" w:pos="0"/>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BPJS ketenagkerjaan</w:t>
      </w:r>
      <w:r w:rsidR="00F06DE1" w:rsidRPr="00402FC7">
        <w:rPr>
          <w:rFonts w:ascii="Century Gothic" w:hAnsi="Century Gothic" w:cs="Arial"/>
          <w:sz w:val="24"/>
          <w:szCs w:val="24"/>
          <w:lang w:val="id-ID"/>
        </w:rPr>
        <w:t>;</w:t>
      </w:r>
      <w:r w:rsidRPr="00402FC7">
        <w:rPr>
          <w:rFonts w:ascii="Century Gothic" w:hAnsi="Century Gothic" w:cs="Arial"/>
          <w:sz w:val="24"/>
          <w:szCs w:val="24"/>
          <w:lang w:val="sv-SE"/>
        </w:rPr>
        <w:t xml:space="preserve"> </w:t>
      </w:r>
    </w:p>
    <w:p w:rsidR="00A87321" w:rsidRPr="00402FC7" w:rsidRDefault="00A87321" w:rsidP="00120D16">
      <w:pPr>
        <w:pStyle w:val="BalloonText"/>
        <w:numPr>
          <w:ilvl w:val="0"/>
          <w:numId w:val="24"/>
        </w:numPr>
        <w:tabs>
          <w:tab w:val="left" w:pos="0"/>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Pelayanan syarat-syarat pekerja</w:t>
      </w:r>
      <w:r w:rsidR="00F06DE1" w:rsidRPr="00402FC7">
        <w:rPr>
          <w:rFonts w:ascii="Century Gothic" w:hAnsi="Century Gothic" w:cs="Arial"/>
          <w:sz w:val="24"/>
          <w:szCs w:val="24"/>
          <w:lang w:val="id-ID"/>
        </w:rPr>
        <w:t>;</w:t>
      </w:r>
    </w:p>
    <w:p w:rsidR="00A87321" w:rsidRPr="00402FC7" w:rsidRDefault="00A01EC8" w:rsidP="00120D16">
      <w:pPr>
        <w:pStyle w:val="BalloonText"/>
        <w:numPr>
          <w:ilvl w:val="0"/>
          <w:numId w:val="31"/>
        </w:numPr>
        <w:tabs>
          <w:tab w:val="left" w:pos="0"/>
          <w:tab w:val="left" w:pos="810"/>
        </w:tabs>
        <w:spacing w:line="480" w:lineRule="auto"/>
        <w:ind w:left="450" w:hanging="450"/>
        <w:rPr>
          <w:rFonts w:ascii="Century Gothic" w:hAnsi="Century Gothic" w:cs="Arial"/>
          <w:sz w:val="24"/>
          <w:szCs w:val="24"/>
          <w:lang w:val="sv-SE"/>
        </w:rPr>
      </w:pPr>
      <w:r w:rsidRPr="00402FC7">
        <w:rPr>
          <w:rFonts w:ascii="Century Gothic" w:hAnsi="Century Gothic" w:cs="Arial"/>
          <w:sz w:val="24"/>
          <w:szCs w:val="24"/>
          <w:lang w:val="sv-SE"/>
        </w:rPr>
        <w:t xml:space="preserve"> </w:t>
      </w:r>
      <w:r w:rsidR="00A87321" w:rsidRPr="00402FC7">
        <w:rPr>
          <w:rFonts w:ascii="Century Gothic" w:hAnsi="Century Gothic" w:cs="Arial"/>
          <w:sz w:val="24"/>
          <w:szCs w:val="24"/>
          <w:lang w:val="sv-SE"/>
        </w:rPr>
        <w:t>Pelayanan penyelesaian perselisihan hubungan industrial</w:t>
      </w:r>
      <w:r w:rsidR="00F06DE1" w:rsidRPr="00402FC7">
        <w:rPr>
          <w:rFonts w:ascii="Century Gothic" w:hAnsi="Century Gothic" w:cs="Arial"/>
          <w:sz w:val="24"/>
          <w:szCs w:val="24"/>
          <w:lang w:val="id-ID"/>
        </w:rPr>
        <w:t>.</w:t>
      </w:r>
    </w:p>
    <w:p w:rsidR="009A0637" w:rsidRPr="00402FC7" w:rsidRDefault="009A0637" w:rsidP="00120D16">
      <w:pPr>
        <w:spacing w:line="480" w:lineRule="auto"/>
        <w:ind w:hanging="810"/>
        <w:jc w:val="both"/>
        <w:rPr>
          <w:rFonts w:ascii="Century Gothic" w:hAnsi="Century Gothic"/>
          <w:b/>
          <w:szCs w:val="24"/>
        </w:rPr>
      </w:pPr>
      <w:r w:rsidRPr="00402FC7">
        <w:rPr>
          <w:rFonts w:ascii="Century Gothic" w:hAnsi="Century Gothic"/>
          <w:b/>
          <w:szCs w:val="24"/>
        </w:rPr>
        <w:t xml:space="preserve">2.3.3 Dampak Visi dan Misi Kepala Daerah Terhadap capaian Program Pemerintah Daerah </w:t>
      </w:r>
    </w:p>
    <w:p w:rsidR="009A0637" w:rsidRPr="00120D16" w:rsidRDefault="00BC5789" w:rsidP="00120D16">
      <w:pPr>
        <w:tabs>
          <w:tab w:val="left" w:pos="900"/>
        </w:tabs>
        <w:spacing w:line="480" w:lineRule="auto"/>
        <w:jc w:val="both"/>
        <w:rPr>
          <w:rFonts w:ascii="Century Gothic" w:hAnsi="Century Gothic"/>
          <w:szCs w:val="24"/>
        </w:rPr>
      </w:pPr>
      <w:r w:rsidRPr="00120D16">
        <w:rPr>
          <w:rFonts w:ascii="Century Gothic" w:hAnsi="Century Gothic"/>
          <w:szCs w:val="24"/>
          <w:lang w:val="id-ID"/>
        </w:rPr>
        <w:tab/>
      </w:r>
      <w:r w:rsidR="009A0637" w:rsidRPr="00120D16">
        <w:rPr>
          <w:rFonts w:ascii="Century Gothic" w:hAnsi="Century Gothic"/>
          <w:szCs w:val="24"/>
        </w:rPr>
        <w:t>berkewajiban menyusun dokumen perencanaan sebagai satu kesatuan sistem perencanaan pembangunan Daerah, berdasarkan Undang-undang Nomor 25 Tahun 2004 tentang Sistem Perencanaan Pembangunan Nasional dimana fungsi dan kedudukan RPJMD adalah menjadi pedoman dalam penyusunan Renstra. Sesuai dengan visi Kota “</w:t>
      </w:r>
      <w:r w:rsidRPr="00120D16">
        <w:rPr>
          <w:rFonts w:ascii="Century Gothic" w:hAnsi="Century Gothic"/>
          <w:b/>
          <w:szCs w:val="24"/>
        </w:rPr>
        <w:t>Bekasi  Sent</w:t>
      </w:r>
      <w:r w:rsidRPr="00120D16">
        <w:rPr>
          <w:rFonts w:ascii="Century Gothic" w:hAnsi="Century Gothic"/>
          <w:b/>
          <w:szCs w:val="24"/>
          <w:lang w:val="id-ID"/>
        </w:rPr>
        <w:t>o</w:t>
      </w:r>
      <w:r w:rsidR="009A0637" w:rsidRPr="00120D16">
        <w:rPr>
          <w:rFonts w:ascii="Century Gothic" w:hAnsi="Century Gothic"/>
          <w:b/>
          <w:szCs w:val="24"/>
        </w:rPr>
        <w:t xml:space="preserve">sa </w:t>
      </w:r>
      <w:r w:rsidRPr="00120D16">
        <w:rPr>
          <w:rFonts w:ascii="Century Gothic" w:hAnsi="Century Gothic"/>
          <w:b/>
          <w:szCs w:val="24"/>
          <w:lang w:val="id-ID"/>
        </w:rPr>
        <w:t>y</w:t>
      </w:r>
      <w:r w:rsidR="009A0637" w:rsidRPr="00120D16">
        <w:rPr>
          <w:rFonts w:ascii="Century Gothic" w:hAnsi="Century Gothic"/>
          <w:b/>
          <w:szCs w:val="24"/>
        </w:rPr>
        <w:t xml:space="preserve">ang </w:t>
      </w:r>
      <w:r w:rsidRPr="00120D16">
        <w:rPr>
          <w:rFonts w:ascii="Century Gothic" w:hAnsi="Century Gothic"/>
          <w:b/>
          <w:szCs w:val="24"/>
          <w:lang w:val="id-ID"/>
        </w:rPr>
        <w:t>B</w:t>
      </w:r>
      <w:r w:rsidR="009A0637" w:rsidRPr="00120D16">
        <w:rPr>
          <w:rFonts w:ascii="Century Gothic" w:hAnsi="Century Gothic"/>
          <w:b/>
          <w:szCs w:val="24"/>
        </w:rPr>
        <w:t xml:space="preserve">erkarakter dan Berdaya Saing Global Berbasis </w:t>
      </w:r>
      <w:r w:rsidRPr="00120D16">
        <w:rPr>
          <w:rFonts w:ascii="Century Gothic" w:hAnsi="Century Gothic"/>
          <w:b/>
          <w:szCs w:val="24"/>
          <w:lang w:val="id-ID"/>
        </w:rPr>
        <w:t>Te</w:t>
      </w:r>
      <w:r w:rsidR="009A0637" w:rsidRPr="00120D16">
        <w:rPr>
          <w:rFonts w:ascii="Century Gothic" w:hAnsi="Century Gothic"/>
          <w:b/>
          <w:szCs w:val="24"/>
        </w:rPr>
        <w:t>k</w:t>
      </w:r>
      <w:r w:rsidRPr="00120D16">
        <w:rPr>
          <w:rFonts w:ascii="Century Gothic" w:hAnsi="Century Gothic"/>
          <w:b/>
          <w:szCs w:val="24"/>
          <w:lang w:val="id-ID"/>
        </w:rPr>
        <w:t>n</w:t>
      </w:r>
      <w:r w:rsidR="009A0637" w:rsidRPr="00120D16">
        <w:rPr>
          <w:rFonts w:ascii="Century Gothic" w:hAnsi="Century Gothic"/>
          <w:b/>
          <w:szCs w:val="24"/>
        </w:rPr>
        <w:t>ologi</w:t>
      </w:r>
      <w:r w:rsidR="009A0637" w:rsidRPr="00120D16">
        <w:rPr>
          <w:rFonts w:ascii="Century Gothic" w:hAnsi="Century Gothic"/>
          <w:szCs w:val="24"/>
        </w:rPr>
        <w:t>” dan misi kesembilan “Memantapkan Daya Saing Usaha-usaha Ekonomi Lokal, Inovasi Produk dan Jasa, serta Pengembangan Industri Kreatif” maka untuk</w:t>
      </w:r>
      <w:r w:rsidRPr="00120D16">
        <w:rPr>
          <w:rFonts w:ascii="Century Gothic" w:hAnsi="Century Gothic"/>
          <w:szCs w:val="24"/>
          <w:lang w:val="id-ID"/>
        </w:rPr>
        <w:t xml:space="preserve"> </w:t>
      </w:r>
      <w:r w:rsidR="009A0637" w:rsidRPr="00120D16">
        <w:rPr>
          <w:rFonts w:ascii="Century Gothic" w:hAnsi="Century Gothic"/>
          <w:szCs w:val="24"/>
        </w:rPr>
        <w:t xml:space="preserve">tujuan di tetapkan “ </w:t>
      </w:r>
      <w:r w:rsidR="009A0637" w:rsidRPr="00120D16">
        <w:rPr>
          <w:rFonts w:ascii="Century Gothic" w:hAnsi="Century Gothic"/>
          <w:b/>
          <w:szCs w:val="24"/>
        </w:rPr>
        <w:t>Mendorong pemantapan daya saing ketenagakerjaan</w:t>
      </w:r>
      <w:r w:rsidR="00A01EC8" w:rsidRPr="00120D16">
        <w:rPr>
          <w:rFonts w:ascii="Century Gothic" w:hAnsi="Century Gothic"/>
          <w:szCs w:val="24"/>
        </w:rPr>
        <w:t>”</w:t>
      </w:r>
      <w:r w:rsidR="009A0637" w:rsidRPr="00120D16">
        <w:rPr>
          <w:rFonts w:ascii="Century Gothic" w:hAnsi="Century Gothic"/>
          <w:szCs w:val="24"/>
        </w:rPr>
        <w:t xml:space="preserve"> melalui peningkatan produktivitas dan pengembangahn industri kreatif dengan sasaran yakni </w:t>
      </w:r>
      <w:r w:rsidR="00A01EC8" w:rsidRPr="00120D16">
        <w:rPr>
          <w:rFonts w:ascii="Century Gothic" w:hAnsi="Century Gothic"/>
          <w:szCs w:val="24"/>
        </w:rPr>
        <w:t>:</w:t>
      </w:r>
    </w:p>
    <w:p w:rsidR="00342195" w:rsidRPr="00402FC7" w:rsidRDefault="009A0637" w:rsidP="00120D16">
      <w:pPr>
        <w:pStyle w:val="BalloonText"/>
        <w:numPr>
          <w:ilvl w:val="0"/>
          <w:numId w:val="47"/>
        </w:numPr>
        <w:spacing w:line="480" w:lineRule="auto"/>
        <w:ind w:left="1170" w:hanging="450"/>
        <w:jc w:val="both"/>
        <w:rPr>
          <w:rFonts w:ascii="Century Gothic" w:hAnsi="Century Gothic"/>
          <w:sz w:val="24"/>
          <w:szCs w:val="24"/>
        </w:rPr>
      </w:pPr>
      <w:r w:rsidRPr="00402FC7">
        <w:rPr>
          <w:rFonts w:ascii="Century Gothic" w:hAnsi="Century Gothic"/>
          <w:sz w:val="24"/>
          <w:szCs w:val="24"/>
        </w:rPr>
        <w:t>Meningkatkan produktivitas sektor ketenagakerjaan melalui strategi meningkatkan nilai tambah dan jangkauan ketenagakerjaan yang produktif</w:t>
      </w:r>
      <w:r w:rsidR="00BC5789" w:rsidRPr="00402FC7">
        <w:rPr>
          <w:rFonts w:ascii="Century Gothic" w:hAnsi="Century Gothic"/>
          <w:sz w:val="24"/>
          <w:szCs w:val="24"/>
          <w:lang w:val="id-ID"/>
        </w:rPr>
        <w:t>;</w:t>
      </w:r>
    </w:p>
    <w:p w:rsidR="009A0637" w:rsidRPr="00402FC7" w:rsidRDefault="009A0637" w:rsidP="00120D16">
      <w:pPr>
        <w:pStyle w:val="BalloonText"/>
        <w:numPr>
          <w:ilvl w:val="0"/>
          <w:numId w:val="47"/>
        </w:numPr>
        <w:spacing w:line="480" w:lineRule="auto"/>
        <w:ind w:left="1170" w:hanging="450"/>
        <w:jc w:val="both"/>
        <w:rPr>
          <w:rFonts w:ascii="Century Gothic" w:hAnsi="Century Gothic"/>
          <w:sz w:val="24"/>
          <w:szCs w:val="24"/>
        </w:rPr>
      </w:pPr>
      <w:r w:rsidRPr="00402FC7">
        <w:rPr>
          <w:rFonts w:ascii="Century Gothic" w:hAnsi="Century Gothic"/>
          <w:sz w:val="24"/>
          <w:szCs w:val="24"/>
        </w:rPr>
        <w:t xml:space="preserve">Meningkatkan pertumbuhan dan produktivitas pelaku sektor industri kreatif melalui strategi mengembangkan pusat-pusat desiminasi teknologi dan informasi dan pendampingan untuk pengembangan ekonomi kreatif. Berikut capain program dan </w:t>
      </w:r>
      <w:r w:rsidRPr="00402FC7">
        <w:rPr>
          <w:rFonts w:ascii="Century Gothic" w:hAnsi="Century Gothic"/>
          <w:sz w:val="24"/>
          <w:szCs w:val="24"/>
        </w:rPr>
        <w:lastRenderedPageBreak/>
        <w:t>kegiatan sebagai hasil / dampak dari visi dan misi Kepala Daerah</w:t>
      </w:r>
      <w:r w:rsidR="00A01EC8" w:rsidRPr="00402FC7">
        <w:rPr>
          <w:rFonts w:ascii="Century Gothic" w:hAnsi="Century Gothic"/>
          <w:sz w:val="24"/>
          <w:szCs w:val="24"/>
        </w:rPr>
        <w:t>.</w:t>
      </w:r>
    </w:p>
    <w:p w:rsidR="009A0637" w:rsidRPr="00120D16" w:rsidRDefault="00342195" w:rsidP="00120D16">
      <w:pPr>
        <w:tabs>
          <w:tab w:val="left" w:pos="720"/>
        </w:tabs>
        <w:spacing w:line="480" w:lineRule="auto"/>
        <w:jc w:val="both"/>
        <w:rPr>
          <w:rFonts w:ascii="Century Gothic" w:hAnsi="Century Gothic" w:cs="Arial"/>
          <w:b/>
          <w:szCs w:val="24"/>
          <w:lang w:val="sv-SE"/>
        </w:rPr>
      </w:pPr>
      <w:r w:rsidRPr="00120D16">
        <w:rPr>
          <w:rFonts w:ascii="Century Gothic" w:hAnsi="Century Gothic"/>
          <w:szCs w:val="24"/>
        </w:rPr>
        <w:tab/>
      </w:r>
      <w:r w:rsidR="009A0637" w:rsidRPr="00120D16">
        <w:rPr>
          <w:rFonts w:ascii="Century Gothic" w:hAnsi="Century Gothic"/>
          <w:szCs w:val="24"/>
        </w:rPr>
        <w:t>Berikut capain program dan kegiatan sebagai hasil / dampak dari visi dan misi Kepala Daerah yang disampaikan melalui penjelasan antara</w:t>
      </w:r>
    </w:p>
    <w:p w:rsidR="00BC5789" w:rsidRPr="00120D16" w:rsidRDefault="009F7DF8" w:rsidP="00120D16">
      <w:pPr>
        <w:spacing w:line="480" w:lineRule="auto"/>
        <w:jc w:val="both"/>
        <w:rPr>
          <w:rFonts w:ascii="Century Gothic" w:hAnsi="Century Gothic"/>
          <w:szCs w:val="24"/>
          <w:lang w:val="id-ID"/>
        </w:rPr>
      </w:pPr>
      <w:r w:rsidRPr="00120D16">
        <w:rPr>
          <w:rFonts w:ascii="Century Gothic" w:hAnsi="Century Gothic"/>
          <w:szCs w:val="24"/>
        </w:rPr>
        <w:t xml:space="preserve">Berikut capain program dan kegiatan sebagai hasil / dampak dari visi dan misi Kepala Daerah yang disampaikan melalui penjelasan antara lain pada tabel </w:t>
      </w:r>
      <w:r w:rsidR="008103BF" w:rsidRPr="00120D16">
        <w:rPr>
          <w:rFonts w:ascii="Century Gothic" w:hAnsi="Century Gothic"/>
          <w:szCs w:val="24"/>
        </w:rPr>
        <w:t xml:space="preserve">dibawah </w:t>
      </w:r>
      <w:proofErr w:type="gramStart"/>
      <w:r w:rsidR="008103BF" w:rsidRPr="00120D16">
        <w:rPr>
          <w:rFonts w:ascii="Century Gothic" w:hAnsi="Century Gothic"/>
          <w:szCs w:val="24"/>
        </w:rPr>
        <w:t>ini :</w:t>
      </w:r>
      <w:proofErr w:type="gramEnd"/>
    </w:p>
    <w:p w:rsidR="00270D99" w:rsidRPr="009F2204" w:rsidRDefault="008103BF" w:rsidP="00120D16">
      <w:pPr>
        <w:spacing w:line="480" w:lineRule="auto"/>
        <w:jc w:val="both"/>
        <w:rPr>
          <w:rFonts w:ascii="Bookman Old Style" w:hAnsi="Bookman Old Style" w:cs="Arial"/>
          <w:b/>
          <w:szCs w:val="24"/>
          <w:lang w:val="sv-SE"/>
        </w:rPr>
        <w:sectPr w:rsidR="00270D99" w:rsidRPr="009F2204" w:rsidSect="00AF3F85">
          <w:pgSz w:w="12240" w:h="18720" w:code="258"/>
          <w:pgMar w:top="1701" w:right="1701" w:bottom="1440" w:left="1701" w:header="720" w:footer="459" w:gutter="0"/>
          <w:cols w:space="720"/>
          <w:docGrid w:linePitch="326"/>
        </w:sectPr>
      </w:pPr>
      <w:r w:rsidRPr="00120D16">
        <w:rPr>
          <w:rFonts w:ascii="Century Gothic" w:hAnsi="Century Gothic"/>
          <w:szCs w:val="24"/>
        </w:rPr>
        <w:t xml:space="preserve"> </w:t>
      </w:r>
    </w:p>
    <w:p w:rsidR="00430696" w:rsidRPr="009F2204" w:rsidRDefault="00430696" w:rsidP="00EC2270">
      <w:pPr>
        <w:spacing w:line="360" w:lineRule="auto"/>
        <w:jc w:val="center"/>
        <w:rPr>
          <w:rFonts w:ascii="Bookman Old Style" w:hAnsi="Bookman Old Style"/>
          <w:szCs w:val="24"/>
        </w:rPr>
      </w:pPr>
      <w:proofErr w:type="gramStart"/>
      <w:r w:rsidRPr="009F2204">
        <w:rPr>
          <w:rFonts w:ascii="Bookman Old Style" w:hAnsi="Bookman Old Style"/>
          <w:szCs w:val="24"/>
        </w:rPr>
        <w:lastRenderedPageBreak/>
        <w:t>Tabel :</w:t>
      </w:r>
      <w:proofErr w:type="gramEnd"/>
    </w:p>
    <w:p w:rsidR="00430696" w:rsidRDefault="00430696" w:rsidP="00EC2270">
      <w:pPr>
        <w:spacing w:line="360" w:lineRule="auto"/>
        <w:jc w:val="center"/>
        <w:rPr>
          <w:rFonts w:ascii="Bookman Old Style" w:hAnsi="Bookman Old Style"/>
          <w:szCs w:val="24"/>
          <w:lang w:val="id-ID"/>
        </w:rPr>
      </w:pPr>
      <w:r w:rsidRPr="009F2204">
        <w:rPr>
          <w:rFonts w:ascii="Bookman Old Style" w:hAnsi="Bookman Old Style"/>
          <w:szCs w:val="24"/>
        </w:rPr>
        <w:t>Capain program dan kegiatan sebagai hasil / dampak dari visi dan misi Kepala Daera</w:t>
      </w:r>
      <w:r w:rsidR="008103BF" w:rsidRPr="009F2204">
        <w:rPr>
          <w:rFonts w:ascii="Bookman Old Style" w:hAnsi="Bookman Old Style"/>
          <w:szCs w:val="24"/>
        </w:rPr>
        <w:t>h</w:t>
      </w:r>
    </w:p>
    <w:tbl>
      <w:tblPr>
        <w:tblW w:w="14885" w:type="dxa"/>
        <w:tblInd w:w="-176" w:type="dxa"/>
        <w:tblLayout w:type="fixed"/>
        <w:tblLook w:val="04A0"/>
      </w:tblPr>
      <w:tblGrid>
        <w:gridCol w:w="1979"/>
        <w:gridCol w:w="1418"/>
        <w:gridCol w:w="1276"/>
        <w:gridCol w:w="1560"/>
        <w:gridCol w:w="993"/>
        <w:gridCol w:w="1277"/>
        <w:gridCol w:w="993"/>
        <w:gridCol w:w="1277"/>
        <w:gridCol w:w="1844"/>
        <w:gridCol w:w="2268"/>
      </w:tblGrid>
      <w:tr w:rsidR="007D65A7" w:rsidRPr="007D65A7" w:rsidTr="00120D16">
        <w:trPr>
          <w:trHeight w:val="2115"/>
        </w:trPr>
        <w:tc>
          <w:tcPr>
            <w:tcW w:w="1979" w:type="dxa"/>
            <w:tcBorders>
              <w:top w:val="double" w:sz="6" w:space="0" w:color="auto"/>
              <w:left w:val="single" w:sz="4" w:space="0" w:color="auto"/>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Program</w:t>
            </w:r>
          </w:p>
        </w:tc>
        <w:tc>
          <w:tcPr>
            <w:tcW w:w="1418"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Indikator Program</w:t>
            </w:r>
          </w:p>
        </w:tc>
        <w:tc>
          <w:tcPr>
            <w:tcW w:w="1276"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Target Kinerja Capaian Program (Renstra Perangkat Daerah) Tahun 20</w:t>
            </w:r>
            <w:r w:rsidR="00120D16">
              <w:rPr>
                <w:rFonts w:ascii="Bookman Old Style" w:hAnsi="Bookman Old Style" w:cs="Calibri"/>
                <w:color w:val="000000"/>
                <w:sz w:val="18"/>
                <w:szCs w:val="18"/>
              </w:rPr>
              <w:t>20</w:t>
            </w:r>
          </w:p>
        </w:tc>
        <w:tc>
          <w:tcPr>
            <w:tcW w:w="1560"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Realisasi Target Kinerja Hasil program dan Keluaran Kegi</w:t>
            </w:r>
            <w:r w:rsidR="00120D16">
              <w:rPr>
                <w:rFonts w:ascii="Bookman Old Style" w:hAnsi="Bookman Old Style" w:cs="Calibri"/>
                <w:color w:val="000000"/>
                <w:sz w:val="18"/>
                <w:szCs w:val="18"/>
              </w:rPr>
              <w:t>atan s/d dengan Tahun (n-3) 2019</w:t>
            </w:r>
          </w:p>
        </w:tc>
        <w:tc>
          <w:tcPr>
            <w:tcW w:w="993"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Target Rencana Kerja Perangkat daerah tahun (n-2)</w:t>
            </w:r>
          </w:p>
        </w:tc>
        <w:tc>
          <w:tcPr>
            <w:tcW w:w="1277"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 xml:space="preserve">Realisasi Rencana Kerja Perangkat </w:t>
            </w:r>
            <w:r w:rsidR="00120D16">
              <w:rPr>
                <w:rFonts w:ascii="Bookman Old Style" w:hAnsi="Bookman Old Style" w:cs="Calibri"/>
                <w:color w:val="000000"/>
                <w:sz w:val="18"/>
                <w:szCs w:val="18"/>
              </w:rPr>
              <w:t>Daerah tahun (n-2) sampai th 2019</w:t>
            </w:r>
          </w:p>
        </w:tc>
        <w:tc>
          <w:tcPr>
            <w:tcW w:w="993"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Tingkat Realisasi (%)</w:t>
            </w:r>
          </w:p>
        </w:tc>
        <w:tc>
          <w:tcPr>
            <w:tcW w:w="1277"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 xml:space="preserve">Target program dan kegiatan (Rencana Kerja </w:t>
            </w:r>
            <w:r w:rsidR="00120D16">
              <w:rPr>
                <w:rFonts w:ascii="Bookman Old Style" w:hAnsi="Bookman Old Style" w:cs="Calibri"/>
                <w:color w:val="000000"/>
                <w:sz w:val="18"/>
                <w:szCs w:val="18"/>
              </w:rPr>
              <w:t>Perangkat Daerah tahun n-1) 2020</w:t>
            </w:r>
          </w:p>
        </w:tc>
        <w:tc>
          <w:tcPr>
            <w:tcW w:w="1844"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Realisasi Capaian Program dan kegiatan s/d tahun berjalan (tahun `n1)(2018) K</w:t>
            </w:r>
          </w:p>
        </w:tc>
        <w:tc>
          <w:tcPr>
            <w:tcW w:w="2268" w:type="dxa"/>
            <w:tcBorders>
              <w:top w:val="double" w:sz="6" w:space="0" w:color="auto"/>
              <w:left w:val="nil"/>
              <w:bottom w:val="single" w:sz="4" w:space="0" w:color="auto"/>
              <w:right w:val="single" w:sz="4" w:space="0" w:color="auto"/>
            </w:tcBorders>
            <w:shd w:val="clear" w:color="auto" w:fill="EEECE1" w:themeFill="background2"/>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Tingkat Capaian Realisasi target renstra (%) (20</w:t>
            </w:r>
            <w:r w:rsidR="00120D16">
              <w:rPr>
                <w:rFonts w:ascii="Bookman Old Style" w:hAnsi="Bookman Old Style" w:cs="Calibri"/>
                <w:color w:val="000000"/>
                <w:sz w:val="18"/>
                <w:szCs w:val="18"/>
              </w:rPr>
              <w:t>20</w:t>
            </w:r>
          </w:p>
        </w:tc>
      </w:tr>
      <w:tr w:rsidR="007D65A7" w:rsidRPr="007D65A7" w:rsidTr="00120D16">
        <w:trPr>
          <w:trHeight w:val="300"/>
        </w:trPr>
        <w:tc>
          <w:tcPr>
            <w:tcW w:w="197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1</w:t>
            </w:r>
          </w:p>
        </w:tc>
        <w:tc>
          <w:tcPr>
            <w:tcW w:w="1418"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2</w:t>
            </w:r>
          </w:p>
        </w:tc>
        <w:tc>
          <w:tcPr>
            <w:tcW w:w="1276"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3</w:t>
            </w:r>
          </w:p>
        </w:tc>
        <w:tc>
          <w:tcPr>
            <w:tcW w:w="1560"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4</w:t>
            </w:r>
          </w:p>
        </w:tc>
        <w:tc>
          <w:tcPr>
            <w:tcW w:w="993"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5</w:t>
            </w:r>
          </w:p>
        </w:tc>
        <w:tc>
          <w:tcPr>
            <w:tcW w:w="1277"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6</w:t>
            </w:r>
          </w:p>
        </w:tc>
        <w:tc>
          <w:tcPr>
            <w:tcW w:w="993"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7</w:t>
            </w:r>
          </w:p>
        </w:tc>
        <w:tc>
          <w:tcPr>
            <w:tcW w:w="1277"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8</w:t>
            </w:r>
          </w:p>
        </w:tc>
        <w:tc>
          <w:tcPr>
            <w:tcW w:w="1844"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9</w:t>
            </w:r>
          </w:p>
        </w:tc>
        <w:tc>
          <w:tcPr>
            <w:tcW w:w="2268" w:type="dxa"/>
            <w:tcBorders>
              <w:top w:val="nil"/>
              <w:left w:val="nil"/>
              <w:bottom w:val="single" w:sz="4" w:space="0" w:color="auto"/>
              <w:right w:val="single" w:sz="4" w:space="0" w:color="auto"/>
            </w:tcBorders>
            <w:shd w:val="clear" w:color="auto" w:fill="EEECE1" w:themeFill="background2"/>
            <w:noWrap/>
            <w:vAlign w:val="center"/>
            <w:hideMark/>
          </w:tcPr>
          <w:p w:rsidR="007D65A7" w:rsidRPr="007D65A7" w:rsidRDefault="007D65A7" w:rsidP="007D65A7">
            <w:pPr>
              <w:jc w:val="center"/>
              <w:rPr>
                <w:rFonts w:ascii="Calibri" w:hAnsi="Calibri" w:cs="Calibri"/>
                <w:color w:val="000000"/>
                <w:sz w:val="18"/>
                <w:szCs w:val="18"/>
              </w:rPr>
            </w:pPr>
            <w:r w:rsidRPr="007D65A7">
              <w:rPr>
                <w:rFonts w:ascii="Calibri" w:hAnsi="Calibri" w:cs="Calibri"/>
                <w:color w:val="000000"/>
                <w:sz w:val="18"/>
                <w:szCs w:val="18"/>
              </w:rPr>
              <w:t>10</w:t>
            </w:r>
          </w:p>
        </w:tc>
      </w:tr>
      <w:tr w:rsidR="00A262AA" w:rsidRPr="007D65A7" w:rsidTr="00A262AA">
        <w:trPr>
          <w:trHeight w:val="1785"/>
        </w:trPr>
        <w:tc>
          <w:tcPr>
            <w:tcW w:w="1979" w:type="dxa"/>
            <w:tcBorders>
              <w:top w:val="nil"/>
              <w:left w:val="single" w:sz="4" w:space="0" w:color="auto"/>
              <w:bottom w:val="nil"/>
              <w:right w:val="single" w:sz="4" w:space="0" w:color="auto"/>
            </w:tcBorders>
            <w:shd w:val="clear" w:color="auto" w:fill="auto"/>
            <w:vAlign w:val="center"/>
            <w:hideMark/>
          </w:tcPr>
          <w:p w:rsidR="007D65A7" w:rsidRPr="007D65A7" w:rsidRDefault="007D65A7" w:rsidP="007D65A7">
            <w:pPr>
              <w:rPr>
                <w:rFonts w:ascii="Bookman Old Style" w:hAnsi="Bookman Old Style" w:cs="Calibri"/>
                <w:color w:val="000000"/>
                <w:sz w:val="18"/>
                <w:szCs w:val="18"/>
              </w:rPr>
            </w:pPr>
            <w:r w:rsidRPr="007D65A7">
              <w:rPr>
                <w:rFonts w:ascii="Bookman Old Style" w:hAnsi="Bookman Old Style" w:cs="Calibri"/>
                <w:color w:val="000000"/>
                <w:sz w:val="18"/>
                <w:szCs w:val="18"/>
              </w:rPr>
              <w:t>Peningkatan kapasitas produktivitas tenaga kerja</w:t>
            </w:r>
          </w:p>
        </w:tc>
        <w:tc>
          <w:tcPr>
            <w:tcW w:w="1418" w:type="dxa"/>
            <w:tcBorders>
              <w:top w:val="nil"/>
              <w:left w:val="nil"/>
              <w:bottom w:val="nil"/>
              <w:right w:val="single" w:sz="4" w:space="0" w:color="auto"/>
            </w:tcBorders>
            <w:shd w:val="clear" w:color="auto" w:fill="auto"/>
            <w:vAlign w:val="center"/>
            <w:hideMark/>
          </w:tcPr>
          <w:p w:rsidR="007D65A7" w:rsidRPr="007D65A7" w:rsidRDefault="007D65A7" w:rsidP="007D65A7">
            <w:pPr>
              <w:rPr>
                <w:rFonts w:ascii="Bookman Old Style" w:hAnsi="Bookman Old Style" w:cs="Calibri"/>
                <w:color w:val="000000"/>
                <w:sz w:val="18"/>
                <w:szCs w:val="18"/>
              </w:rPr>
            </w:pPr>
            <w:r w:rsidRPr="007D65A7">
              <w:rPr>
                <w:rFonts w:ascii="Bookman Old Style" w:hAnsi="Bookman Old Style" w:cs="Calibri"/>
                <w:color w:val="000000"/>
                <w:sz w:val="18"/>
                <w:szCs w:val="18"/>
              </w:rPr>
              <w:t>Presentase peningkatan kapasitas produktivitas tenaga kerja</w:t>
            </w:r>
          </w:p>
        </w:tc>
        <w:tc>
          <w:tcPr>
            <w:tcW w:w="1276" w:type="dxa"/>
            <w:tcBorders>
              <w:top w:val="nil"/>
              <w:left w:val="nil"/>
              <w:bottom w:val="nil"/>
              <w:right w:val="single" w:sz="4" w:space="0" w:color="auto"/>
            </w:tcBorders>
            <w:shd w:val="clear" w:color="auto" w:fill="auto"/>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560"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993"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277"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993"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277"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844"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2268" w:type="dxa"/>
            <w:tcBorders>
              <w:top w:val="nil"/>
              <w:left w:val="nil"/>
              <w:bottom w:val="nil"/>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r>
      <w:tr w:rsidR="00A262AA" w:rsidRPr="007D65A7" w:rsidTr="00A262AA">
        <w:trPr>
          <w:trHeight w:val="960"/>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5A7" w:rsidRPr="007D65A7" w:rsidRDefault="007D65A7" w:rsidP="007D65A7">
            <w:pPr>
              <w:rPr>
                <w:rFonts w:ascii="Bookman Old Style" w:hAnsi="Bookman Old Style" w:cs="Calibri"/>
                <w:color w:val="000000"/>
                <w:sz w:val="18"/>
                <w:szCs w:val="18"/>
              </w:rPr>
            </w:pPr>
            <w:r w:rsidRPr="007D65A7">
              <w:rPr>
                <w:rFonts w:ascii="Bookman Old Style" w:hAnsi="Bookman Old Style" w:cs="Calibri"/>
                <w:color w:val="000000"/>
                <w:sz w:val="18"/>
                <w:szCs w:val="18"/>
              </w:rPr>
              <w:t>Program penempatan Tenaga Kerja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D65A7" w:rsidRPr="007D65A7" w:rsidRDefault="007D65A7" w:rsidP="007D65A7">
            <w:pPr>
              <w:rPr>
                <w:rFonts w:ascii="Bookman Old Style" w:hAnsi="Bookman Old Style" w:cs="Calibri"/>
                <w:color w:val="000000"/>
                <w:sz w:val="18"/>
                <w:szCs w:val="18"/>
              </w:rPr>
            </w:pPr>
            <w:r w:rsidRPr="007D65A7">
              <w:rPr>
                <w:rFonts w:ascii="Bookman Old Style" w:hAnsi="Bookman Old Style" w:cs="Calibri"/>
                <w:color w:val="000000"/>
                <w:sz w:val="18"/>
                <w:szCs w:val="18"/>
              </w:rPr>
              <w:t>Presentase pencari kerja yang ditempatkan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60,89%</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55,44</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55,44</w:t>
            </w:r>
          </w:p>
        </w:tc>
      </w:tr>
      <w:tr w:rsidR="00A262AA" w:rsidRPr="007D65A7" w:rsidTr="00A262AA">
        <w:trPr>
          <w:trHeight w:val="1350"/>
        </w:trPr>
        <w:tc>
          <w:tcPr>
            <w:tcW w:w="1979" w:type="dxa"/>
            <w:tcBorders>
              <w:top w:val="nil"/>
              <w:left w:val="single" w:sz="4" w:space="0" w:color="auto"/>
              <w:bottom w:val="single" w:sz="4" w:space="0" w:color="auto"/>
              <w:right w:val="single" w:sz="4" w:space="0" w:color="auto"/>
            </w:tcBorders>
            <w:shd w:val="clear" w:color="auto" w:fill="auto"/>
            <w:vAlign w:val="center"/>
            <w:hideMark/>
          </w:tcPr>
          <w:p w:rsidR="007D65A7" w:rsidRPr="007D65A7" w:rsidRDefault="007D65A7" w:rsidP="007D65A7">
            <w:pPr>
              <w:rPr>
                <w:rFonts w:ascii="Bookman Old Style" w:hAnsi="Bookman Old Style" w:cs="Calibri"/>
                <w:color w:val="000000"/>
                <w:sz w:val="18"/>
                <w:szCs w:val="18"/>
              </w:rPr>
            </w:pPr>
            <w:r w:rsidRPr="007D65A7">
              <w:rPr>
                <w:rFonts w:ascii="Bookman Old Style" w:hAnsi="Bookman Old Style" w:cs="Calibri"/>
                <w:color w:val="000000"/>
                <w:sz w:val="18"/>
                <w:szCs w:val="18"/>
              </w:rPr>
              <w:t>Program Hubungan Industrial</w:t>
            </w:r>
          </w:p>
        </w:tc>
        <w:tc>
          <w:tcPr>
            <w:tcW w:w="1418" w:type="dxa"/>
            <w:tcBorders>
              <w:top w:val="nil"/>
              <w:left w:val="nil"/>
              <w:bottom w:val="single" w:sz="4" w:space="0" w:color="auto"/>
              <w:right w:val="single" w:sz="4" w:space="0" w:color="auto"/>
            </w:tcBorders>
            <w:shd w:val="clear" w:color="auto" w:fill="auto"/>
            <w:vAlign w:val="center"/>
            <w:hideMark/>
          </w:tcPr>
          <w:p w:rsidR="007D65A7" w:rsidRPr="007D65A7" w:rsidRDefault="007D65A7" w:rsidP="007D65A7">
            <w:pPr>
              <w:rPr>
                <w:rFonts w:ascii="Bookman Old Style" w:hAnsi="Bookman Old Style" w:cs="Calibri"/>
                <w:color w:val="000000"/>
                <w:sz w:val="18"/>
                <w:szCs w:val="18"/>
              </w:rPr>
            </w:pPr>
            <w:r w:rsidRPr="007D65A7">
              <w:rPr>
                <w:rFonts w:ascii="Bookman Old Style" w:hAnsi="Bookman Old Style" w:cs="Calibri"/>
                <w:color w:val="000000"/>
                <w:sz w:val="18"/>
                <w:szCs w:val="18"/>
              </w:rPr>
              <w:t>presentase pengusaha dengan pekerja</w:t>
            </w:r>
          </w:p>
        </w:tc>
        <w:tc>
          <w:tcPr>
            <w:tcW w:w="1276" w:type="dxa"/>
            <w:tcBorders>
              <w:top w:val="nil"/>
              <w:left w:val="nil"/>
              <w:bottom w:val="single" w:sz="4" w:space="0" w:color="auto"/>
              <w:right w:val="single" w:sz="4" w:space="0" w:color="auto"/>
            </w:tcBorders>
            <w:shd w:val="clear" w:color="auto" w:fill="auto"/>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560" w:type="dxa"/>
            <w:tcBorders>
              <w:top w:val="nil"/>
              <w:left w:val="nil"/>
              <w:bottom w:val="single" w:sz="4" w:space="0" w:color="auto"/>
              <w:right w:val="single" w:sz="4" w:space="0" w:color="auto"/>
            </w:tcBorders>
            <w:shd w:val="clear" w:color="auto" w:fill="auto"/>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993" w:type="dxa"/>
            <w:tcBorders>
              <w:top w:val="nil"/>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277" w:type="dxa"/>
            <w:tcBorders>
              <w:top w:val="nil"/>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993" w:type="dxa"/>
            <w:tcBorders>
              <w:top w:val="nil"/>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277" w:type="dxa"/>
            <w:tcBorders>
              <w:top w:val="nil"/>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1844" w:type="dxa"/>
            <w:tcBorders>
              <w:top w:val="nil"/>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c>
          <w:tcPr>
            <w:tcW w:w="2268" w:type="dxa"/>
            <w:tcBorders>
              <w:top w:val="nil"/>
              <w:left w:val="nil"/>
              <w:bottom w:val="single" w:sz="4" w:space="0" w:color="auto"/>
              <w:right w:val="single" w:sz="4" w:space="0" w:color="auto"/>
            </w:tcBorders>
            <w:shd w:val="clear" w:color="auto" w:fill="auto"/>
            <w:noWrap/>
            <w:vAlign w:val="center"/>
            <w:hideMark/>
          </w:tcPr>
          <w:p w:rsidR="007D65A7" w:rsidRPr="007D65A7" w:rsidRDefault="007D65A7" w:rsidP="007D65A7">
            <w:pPr>
              <w:jc w:val="center"/>
              <w:rPr>
                <w:rFonts w:ascii="Bookman Old Style" w:hAnsi="Bookman Old Style" w:cs="Calibri"/>
                <w:color w:val="000000"/>
                <w:sz w:val="18"/>
                <w:szCs w:val="18"/>
              </w:rPr>
            </w:pPr>
            <w:r w:rsidRPr="007D65A7">
              <w:rPr>
                <w:rFonts w:ascii="Bookman Old Style" w:hAnsi="Bookman Old Style" w:cs="Calibri"/>
                <w:color w:val="000000"/>
                <w:sz w:val="18"/>
                <w:szCs w:val="18"/>
              </w:rPr>
              <w:t>100%</w:t>
            </w:r>
          </w:p>
        </w:tc>
      </w:tr>
    </w:tbl>
    <w:p w:rsidR="00EC2270" w:rsidRPr="007D65A7" w:rsidRDefault="00EC2270" w:rsidP="008103BF">
      <w:pPr>
        <w:spacing w:line="360" w:lineRule="auto"/>
        <w:rPr>
          <w:rFonts w:ascii="Bookman Old Style" w:hAnsi="Bookman Old Style"/>
          <w:sz w:val="18"/>
          <w:szCs w:val="18"/>
          <w:lang w:val="id-ID"/>
        </w:rPr>
      </w:pPr>
    </w:p>
    <w:p w:rsidR="000C0EF9" w:rsidRPr="00EC2270" w:rsidRDefault="000C0EF9" w:rsidP="000C0EF9">
      <w:pPr>
        <w:spacing w:line="360" w:lineRule="auto"/>
        <w:rPr>
          <w:rFonts w:ascii="Bookman Old Style" w:hAnsi="Bookman Old Style" w:cs="Arial"/>
          <w:szCs w:val="24"/>
          <w:lang w:val="sv-SE"/>
        </w:rPr>
        <w:sectPr w:rsidR="000C0EF9" w:rsidRPr="00EC2270" w:rsidSect="007D65A7">
          <w:pgSz w:w="20160" w:h="12240" w:orient="landscape" w:code="5"/>
          <w:pgMar w:top="1531" w:right="1440" w:bottom="1701" w:left="1531" w:header="720" w:footer="459" w:gutter="57"/>
          <w:cols w:space="720"/>
          <w:docGrid w:linePitch="326"/>
        </w:sectPr>
      </w:pPr>
      <w:r w:rsidRPr="00EC2270">
        <w:rPr>
          <w:rFonts w:ascii="Bookman Old Style" w:hAnsi="Bookman Old Style" w:cs="Arial"/>
          <w:szCs w:val="24"/>
          <w:lang w:val="sv-SE"/>
        </w:rPr>
        <w:t xml:space="preserve">Sumber Data Dinas Tenaga Kerja </w:t>
      </w:r>
      <w:r w:rsidRPr="00EC2270">
        <w:rPr>
          <w:rFonts w:ascii="Bookman Old Style" w:hAnsi="Bookman Old Style" w:cs="Arial"/>
          <w:szCs w:val="24"/>
          <w:lang w:val="sv-SE"/>
        </w:rPr>
        <w:br w:type="textWrapping" w:clear="all"/>
      </w:r>
    </w:p>
    <w:p w:rsidR="00AC1429" w:rsidRPr="00402FC7" w:rsidRDefault="00613C30" w:rsidP="00120D16">
      <w:pPr>
        <w:spacing w:line="480" w:lineRule="auto"/>
        <w:ind w:hanging="720"/>
        <w:jc w:val="both"/>
        <w:rPr>
          <w:rFonts w:ascii="Century Gothic" w:hAnsi="Century Gothic"/>
          <w:b/>
          <w:szCs w:val="24"/>
          <w:lang w:val="id-ID"/>
        </w:rPr>
      </w:pPr>
      <w:r w:rsidRPr="009F2204">
        <w:rPr>
          <w:rFonts w:ascii="Bookman Old Style" w:hAnsi="Bookman Old Style"/>
          <w:b/>
          <w:szCs w:val="24"/>
        </w:rPr>
        <w:lastRenderedPageBreak/>
        <w:t xml:space="preserve">2.3.4 </w:t>
      </w:r>
      <w:r w:rsidRPr="00402FC7">
        <w:rPr>
          <w:rFonts w:ascii="Century Gothic" w:hAnsi="Century Gothic"/>
          <w:b/>
          <w:szCs w:val="24"/>
        </w:rPr>
        <w:t xml:space="preserve">Isu – isu Penting Pelayanan Perangkat Daerah Beberapa isu strategis yang </w:t>
      </w:r>
      <w:proofErr w:type="gramStart"/>
      <w:r w:rsidRPr="00402FC7">
        <w:rPr>
          <w:rFonts w:ascii="Century Gothic" w:hAnsi="Century Gothic"/>
          <w:b/>
          <w:szCs w:val="24"/>
        </w:rPr>
        <w:t>akan</w:t>
      </w:r>
      <w:proofErr w:type="gramEnd"/>
      <w:r w:rsidRPr="00402FC7">
        <w:rPr>
          <w:rFonts w:ascii="Century Gothic" w:hAnsi="Century Gothic"/>
          <w:b/>
          <w:szCs w:val="24"/>
        </w:rPr>
        <w:t xml:space="preserve"> dihadapi Dinas </w:t>
      </w:r>
      <w:r w:rsidR="00AC1429" w:rsidRPr="00402FC7">
        <w:rPr>
          <w:rFonts w:ascii="Century Gothic" w:hAnsi="Century Gothic"/>
          <w:b/>
          <w:szCs w:val="24"/>
        </w:rPr>
        <w:t xml:space="preserve">Tenaga Kerja </w:t>
      </w:r>
      <w:r w:rsidRPr="00402FC7">
        <w:rPr>
          <w:rFonts w:ascii="Century Gothic" w:hAnsi="Century Gothic"/>
          <w:b/>
          <w:szCs w:val="24"/>
        </w:rPr>
        <w:t>pada tahun 2020:</w:t>
      </w:r>
    </w:p>
    <w:p w:rsidR="000C0EF9" w:rsidRPr="00402FC7" w:rsidRDefault="000C0EF9" w:rsidP="00120D16">
      <w:pPr>
        <w:pStyle w:val="BalloonText"/>
        <w:numPr>
          <w:ilvl w:val="0"/>
          <w:numId w:val="46"/>
        </w:numPr>
        <w:spacing w:line="480" w:lineRule="auto"/>
        <w:ind w:left="426" w:hanging="426"/>
        <w:jc w:val="both"/>
        <w:rPr>
          <w:rFonts w:ascii="Century Gothic" w:hAnsi="Century Gothic"/>
          <w:sz w:val="24"/>
          <w:szCs w:val="24"/>
        </w:rPr>
      </w:pPr>
      <w:r w:rsidRPr="00402FC7">
        <w:rPr>
          <w:rFonts w:ascii="Century Gothic" w:hAnsi="Century Gothic"/>
          <w:sz w:val="24"/>
          <w:szCs w:val="24"/>
        </w:rPr>
        <w:t>Peluang Isu 150.000 tenaga kerja bar</w:t>
      </w:r>
      <w:r w:rsidRPr="00402FC7">
        <w:rPr>
          <w:rFonts w:ascii="Century Gothic" w:hAnsi="Century Gothic"/>
          <w:sz w:val="24"/>
          <w:szCs w:val="24"/>
          <w:lang w:val="id-ID"/>
        </w:rPr>
        <w:t>u;</w:t>
      </w:r>
    </w:p>
    <w:p w:rsidR="000C0EF9" w:rsidRPr="00402FC7" w:rsidRDefault="000C0EF9" w:rsidP="00120D16">
      <w:pPr>
        <w:pStyle w:val="BalloonText"/>
        <w:numPr>
          <w:ilvl w:val="0"/>
          <w:numId w:val="46"/>
        </w:numPr>
        <w:spacing w:line="480" w:lineRule="auto"/>
        <w:ind w:left="426" w:hanging="426"/>
        <w:jc w:val="both"/>
        <w:rPr>
          <w:rFonts w:ascii="Century Gothic" w:hAnsi="Century Gothic"/>
          <w:sz w:val="24"/>
          <w:szCs w:val="24"/>
        </w:rPr>
      </w:pPr>
      <w:r w:rsidRPr="00402FC7">
        <w:rPr>
          <w:rFonts w:ascii="Century Gothic" w:hAnsi="Century Gothic"/>
          <w:sz w:val="24"/>
          <w:szCs w:val="24"/>
        </w:rPr>
        <w:t>Tenaga kerja yang belum siap bekerja serta kualitas yang belum memadai;</w:t>
      </w:r>
    </w:p>
    <w:p w:rsidR="000C0EF9" w:rsidRPr="00402FC7" w:rsidRDefault="000C0EF9" w:rsidP="00120D16">
      <w:pPr>
        <w:pStyle w:val="BalloonText"/>
        <w:numPr>
          <w:ilvl w:val="0"/>
          <w:numId w:val="46"/>
        </w:numPr>
        <w:spacing w:line="480" w:lineRule="auto"/>
        <w:ind w:left="426" w:hanging="426"/>
        <w:jc w:val="both"/>
        <w:rPr>
          <w:rFonts w:ascii="Century Gothic" w:hAnsi="Century Gothic"/>
          <w:sz w:val="24"/>
          <w:szCs w:val="24"/>
        </w:rPr>
      </w:pPr>
      <w:r w:rsidRPr="00402FC7">
        <w:rPr>
          <w:rFonts w:ascii="Century Gothic" w:hAnsi="Century Gothic"/>
          <w:sz w:val="24"/>
          <w:szCs w:val="24"/>
        </w:rPr>
        <w:t>Angka pengangguran yang tinggi</w:t>
      </w:r>
      <w:r w:rsidRPr="00402FC7">
        <w:rPr>
          <w:rFonts w:ascii="Century Gothic" w:hAnsi="Century Gothic"/>
          <w:sz w:val="24"/>
          <w:szCs w:val="24"/>
          <w:lang w:val="id-ID"/>
        </w:rPr>
        <w:t>;</w:t>
      </w:r>
    </w:p>
    <w:p w:rsidR="000C0EF9" w:rsidRPr="00402FC7" w:rsidRDefault="000C0EF9" w:rsidP="00120D16">
      <w:pPr>
        <w:pStyle w:val="BalloonText"/>
        <w:numPr>
          <w:ilvl w:val="0"/>
          <w:numId w:val="46"/>
        </w:numPr>
        <w:spacing w:line="480" w:lineRule="auto"/>
        <w:ind w:left="426" w:hanging="426"/>
        <w:jc w:val="both"/>
        <w:rPr>
          <w:rFonts w:ascii="Century Gothic" w:hAnsi="Century Gothic"/>
          <w:sz w:val="24"/>
          <w:szCs w:val="24"/>
        </w:rPr>
      </w:pPr>
      <w:r w:rsidRPr="00402FC7">
        <w:rPr>
          <w:rFonts w:ascii="Century Gothic" w:hAnsi="Century Gothic"/>
          <w:sz w:val="24"/>
          <w:szCs w:val="24"/>
        </w:rPr>
        <w:t>Peluang kerja tidak sesuai dengan jumlah pencari kerja</w:t>
      </w:r>
      <w:r w:rsidRPr="00402FC7">
        <w:rPr>
          <w:rFonts w:ascii="Century Gothic" w:hAnsi="Century Gothic"/>
          <w:sz w:val="24"/>
          <w:szCs w:val="24"/>
          <w:lang w:val="id-ID"/>
        </w:rPr>
        <w:t>;</w:t>
      </w:r>
      <w:r w:rsidRPr="00402FC7">
        <w:rPr>
          <w:rFonts w:ascii="Century Gothic" w:hAnsi="Century Gothic"/>
          <w:sz w:val="24"/>
          <w:szCs w:val="24"/>
        </w:rPr>
        <w:t xml:space="preserve"> </w:t>
      </w:r>
    </w:p>
    <w:p w:rsidR="006A0F4F" w:rsidRPr="00402FC7" w:rsidRDefault="002C183D" w:rsidP="002C183D">
      <w:pPr>
        <w:spacing w:line="360" w:lineRule="auto"/>
        <w:ind w:hanging="540"/>
        <w:jc w:val="both"/>
        <w:rPr>
          <w:rFonts w:ascii="Century Gothic" w:hAnsi="Century Gothic"/>
          <w:b/>
          <w:szCs w:val="24"/>
        </w:rPr>
      </w:pPr>
      <w:r w:rsidRPr="00402FC7">
        <w:rPr>
          <w:rFonts w:ascii="Century Gothic" w:hAnsi="Century Gothic"/>
          <w:b/>
          <w:szCs w:val="24"/>
        </w:rPr>
        <w:t>2.4</w:t>
      </w:r>
      <w:r w:rsidRPr="00402FC7">
        <w:rPr>
          <w:rFonts w:ascii="Century Gothic" w:hAnsi="Century Gothic"/>
          <w:b/>
          <w:szCs w:val="24"/>
          <w:lang w:val="id-ID"/>
        </w:rPr>
        <w:t xml:space="preserve"> </w:t>
      </w:r>
      <w:r w:rsidR="00AC1429" w:rsidRPr="00402FC7">
        <w:rPr>
          <w:rFonts w:ascii="Century Gothic" w:hAnsi="Century Gothic"/>
          <w:b/>
          <w:szCs w:val="24"/>
        </w:rPr>
        <w:t xml:space="preserve">Tantangan dan Peluang </w:t>
      </w:r>
    </w:p>
    <w:p w:rsidR="006A0F4F" w:rsidRPr="00402FC7" w:rsidRDefault="006A0F4F" w:rsidP="00835B76">
      <w:pPr>
        <w:spacing w:line="480" w:lineRule="auto"/>
        <w:jc w:val="both"/>
        <w:rPr>
          <w:rFonts w:ascii="Century Gothic" w:hAnsi="Century Gothic"/>
          <w:szCs w:val="24"/>
        </w:rPr>
      </w:pPr>
      <w:r w:rsidRPr="00402FC7">
        <w:rPr>
          <w:rFonts w:ascii="Century Gothic" w:hAnsi="Century Gothic"/>
          <w:szCs w:val="24"/>
        </w:rPr>
        <w:t xml:space="preserve">Permasalahan sektor ketenagakerjaan di Kota Bekasi pada data Indikator Mikro ketenagakerjaan adalah relative rendahnya kualitas tenaga </w:t>
      </w:r>
      <w:proofErr w:type="gramStart"/>
      <w:r w:rsidRPr="00402FC7">
        <w:rPr>
          <w:rFonts w:ascii="Century Gothic" w:hAnsi="Century Gothic"/>
          <w:szCs w:val="24"/>
        </w:rPr>
        <w:t>kerja .</w:t>
      </w:r>
      <w:proofErr w:type="gramEnd"/>
    </w:p>
    <w:p w:rsidR="009A0637" w:rsidRPr="00402FC7" w:rsidRDefault="006A0F4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Globalisasi dan persaingan bebas bagi tenaga kerja dalam N</w:t>
      </w:r>
      <w:r w:rsidR="002C183D" w:rsidRPr="00402FC7">
        <w:rPr>
          <w:rFonts w:ascii="Century Gothic" w:hAnsi="Century Gothic" w:cs="Arial"/>
          <w:sz w:val="24"/>
          <w:szCs w:val="24"/>
          <w:lang w:val="sv-SE"/>
        </w:rPr>
        <w:t>egeri mapun Luar Negeri serta s</w:t>
      </w:r>
      <w:r w:rsidR="002C183D" w:rsidRPr="00402FC7">
        <w:rPr>
          <w:rFonts w:ascii="Century Gothic" w:hAnsi="Century Gothic" w:cs="Arial"/>
          <w:sz w:val="24"/>
          <w:szCs w:val="24"/>
          <w:lang w:val="id-ID"/>
        </w:rPr>
        <w:t>er</w:t>
      </w:r>
      <w:r w:rsidRPr="00402FC7">
        <w:rPr>
          <w:rFonts w:ascii="Century Gothic" w:hAnsi="Century Gothic" w:cs="Arial"/>
          <w:sz w:val="24"/>
          <w:szCs w:val="24"/>
          <w:lang w:val="sv-SE"/>
        </w:rPr>
        <w:t xml:space="preserve">tifikasi kompotensi oleh </w:t>
      </w:r>
      <w:r w:rsidR="002C183D" w:rsidRPr="00402FC7">
        <w:rPr>
          <w:rFonts w:ascii="Century Gothic" w:hAnsi="Century Gothic" w:cs="Arial"/>
          <w:sz w:val="24"/>
          <w:szCs w:val="24"/>
          <w:lang w:val="id-ID"/>
        </w:rPr>
        <w:t>p</w:t>
      </w:r>
      <w:r w:rsidRPr="00402FC7">
        <w:rPr>
          <w:rFonts w:ascii="Century Gothic" w:hAnsi="Century Gothic" w:cs="Arial"/>
          <w:sz w:val="24"/>
          <w:szCs w:val="24"/>
          <w:lang w:val="sv-SE"/>
        </w:rPr>
        <w:t>erusahaan /pelaku usaha yang belum bisa dipenuhi tenaga kerja</w:t>
      </w:r>
      <w:r w:rsidR="002C183D" w:rsidRPr="00402FC7">
        <w:rPr>
          <w:rFonts w:ascii="Century Gothic" w:hAnsi="Century Gothic" w:cs="Arial"/>
          <w:sz w:val="24"/>
          <w:szCs w:val="24"/>
          <w:lang w:val="id-ID"/>
        </w:rPr>
        <w:t>;</w:t>
      </w:r>
    </w:p>
    <w:p w:rsidR="006A0F4F" w:rsidRPr="00402FC7" w:rsidRDefault="006A0F4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Kesiapan masyrakat ketenagakerja menghadapi revolusi industri 4.0</w:t>
      </w:r>
      <w:r w:rsidR="00D4237C" w:rsidRPr="00402FC7">
        <w:rPr>
          <w:rFonts w:ascii="Century Gothic" w:hAnsi="Century Gothic" w:cs="Arial"/>
          <w:sz w:val="24"/>
          <w:szCs w:val="24"/>
          <w:lang w:val="id-ID"/>
        </w:rPr>
        <w:t>;</w:t>
      </w:r>
    </w:p>
    <w:p w:rsidR="006A0F4F" w:rsidRPr="00402FC7" w:rsidRDefault="006A0F4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Dunia usaha membutuhkan tenaga kerja trampil/kompotensi sesusi dengan keahlian sektor Perusahaan/Industri serta pelatihan kerja yang dilaksanaka belum mengacu pada keb</w:t>
      </w:r>
      <w:r w:rsidR="00D4237C" w:rsidRPr="00402FC7">
        <w:rPr>
          <w:rFonts w:ascii="Century Gothic" w:hAnsi="Century Gothic" w:cs="Arial"/>
          <w:sz w:val="24"/>
          <w:szCs w:val="24"/>
          <w:lang w:val="sv-SE"/>
        </w:rPr>
        <w:t>utuhan pasar/pengguna tenaga ke</w:t>
      </w:r>
      <w:r w:rsidRPr="00402FC7">
        <w:rPr>
          <w:rFonts w:ascii="Century Gothic" w:hAnsi="Century Gothic" w:cs="Arial"/>
          <w:sz w:val="24"/>
          <w:szCs w:val="24"/>
          <w:lang w:val="sv-SE"/>
        </w:rPr>
        <w:t>rja</w:t>
      </w:r>
      <w:r w:rsidR="00D4237C" w:rsidRPr="00402FC7">
        <w:rPr>
          <w:rFonts w:ascii="Century Gothic" w:hAnsi="Century Gothic" w:cs="Arial"/>
          <w:sz w:val="24"/>
          <w:szCs w:val="24"/>
          <w:lang w:val="id-ID"/>
        </w:rPr>
        <w:t>;</w:t>
      </w:r>
    </w:p>
    <w:p w:rsidR="006A0F4F" w:rsidRPr="00402FC7" w:rsidRDefault="006A0F4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Jumlah pengangguran di Kota Bekasi masih relatif tinggi sehingga membutuhkan banyak mekanisme untuk meningkatkan penyerapan tenaga kerja</w:t>
      </w:r>
      <w:r w:rsidR="00D4237C" w:rsidRPr="00402FC7">
        <w:rPr>
          <w:rFonts w:ascii="Century Gothic" w:hAnsi="Century Gothic" w:cs="Arial"/>
          <w:sz w:val="24"/>
          <w:szCs w:val="24"/>
          <w:lang w:val="id-ID"/>
        </w:rPr>
        <w:t>;</w:t>
      </w:r>
    </w:p>
    <w:p w:rsidR="006A0F4F" w:rsidRPr="00402FC7" w:rsidRDefault="00EF7C0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Perlu adanya peningkatan kualitas dari pencaker untuk bisa mengisi lowongan kerja yang tersedia,peluang pengembangan pelayanan bidang penempatan</w:t>
      </w:r>
      <w:r w:rsidR="00D4237C" w:rsidRPr="00402FC7">
        <w:rPr>
          <w:rFonts w:ascii="Century Gothic" w:hAnsi="Century Gothic" w:cs="Arial"/>
          <w:sz w:val="24"/>
          <w:szCs w:val="24"/>
          <w:lang w:val="id-ID"/>
        </w:rPr>
        <w:t>;</w:t>
      </w:r>
    </w:p>
    <w:p w:rsidR="00EF7C0F" w:rsidRPr="00402FC7" w:rsidRDefault="00EF7C0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 xml:space="preserve">Tindak lanjut dari PP78/2015 tentang struktur </w:t>
      </w:r>
      <w:r w:rsidR="00D4237C" w:rsidRPr="00402FC7">
        <w:rPr>
          <w:rFonts w:ascii="Century Gothic" w:hAnsi="Century Gothic" w:cs="Arial"/>
          <w:sz w:val="24"/>
          <w:szCs w:val="24"/>
          <w:lang w:val="id-ID"/>
        </w:rPr>
        <w:t>u</w:t>
      </w:r>
      <w:r w:rsidRPr="00402FC7">
        <w:rPr>
          <w:rFonts w:ascii="Century Gothic" w:hAnsi="Century Gothic" w:cs="Arial"/>
          <w:sz w:val="24"/>
          <w:szCs w:val="24"/>
          <w:lang w:val="sv-SE"/>
        </w:rPr>
        <w:t>pah dan skala upah,</w:t>
      </w:r>
      <w:r w:rsidR="00D4237C" w:rsidRPr="00402FC7">
        <w:rPr>
          <w:rFonts w:ascii="Century Gothic" w:hAnsi="Century Gothic" w:cs="Arial"/>
          <w:sz w:val="24"/>
          <w:szCs w:val="24"/>
          <w:lang w:val="id-ID"/>
        </w:rPr>
        <w:t xml:space="preserve"> </w:t>
      </w:r>
      <w:r w:rsidRPr="00402FC7">
        <w:rPr>
          <w:rFonts w:ascii="Century Gothic" w:hAnsi="Century Gothic" w:cs="Arial"/>
          <w:sz w:val="24"/>
          <w:szCs w:val="24"/>
          <w:lang w:val="sv-SE"/>
        </w:rPr>
        <w:t xml:space="preserve">bahwa dalam penempatan UMK berdasarkan Permenaker Nomor : 07 </w:t>
      </w:r>
      <w:r w:rsidRPr="00402FC7">
        <w:rPr>
          <w:rFonts w:ascii="Century Gothic" w:hAnsi="Century Gothic" w:cs="Arial"/>
          <w:sz w:val="24"/>
          <w:szCs w:val="24"/>
          <w:lang w:val="sv-SE"/>
        </w:rPr>
        <w:lastRenderedPageBreak/>
        <w:t>tahun 2013 tentang upah minimum,</w:t>
      </w:r>
      <w:r w:rsidR="00D4237C" w:rsidRPr="00402FC7">
        <w:rPr>
          <w:rFonts w:ascii="Century Gothic" w:hAnsi="Century Gothic" w:cs="Arial"/>
          <w:sz w:val="24"/>
          <w:szCs w:val="24"/>
          <w:lang w:val="id-ID"/>
        </w:rPr>
        <w:t xml:space="preserve"> </w:t>
      </w:r>
      <w:r w:rsidRPr="00402FC7">
        <w:rPr>
          <w:rFonts w:ascii="Century Gothic" w:hAnsi="Century Gothic" w:cs="Arial"/>
          <w:sz w:val="24"/>
          <w:szCs w:val="24"/>
          <w:lang w:val="sv-SE"/>
        </w:rPr>
        <w:t>bahwa ditetapkan pada setiap bulan Nopember tiap tahunnya</w:t>
      </w:r>
      <w:r w:rsidR="00D4237C" w:rsidRPr="00402FC7">
        <w:rPr>
          <w:rFonts w:ascii="Century Gothic" w:hAnsi="Century Gothic" w:cs="Arial"/>
          <w:sz w:val="24"/>
          <w:szCs w:val="24"/>
          <w:lang w:val="id-ID"/>
        </w:rPr>
        <w:t>;</w:t>
      </w:r>
      <w:r w:rsidRPr="00402FC7">
        <w:rPr>
          <w:rFonts w:ascii="Century Gothic" w:hAnsi="Century Gothic" w:cs="Arial"/>
          <w:sz w:val="24"/>
          <w:szCs w:val="24"/>
          <w:lang w:val="sv-SE"/>
        </w:rPr>
        <w:t xml:space="preserve"> </w:t>
      </w:r>
    </w:p>
    <w:p w:rsidR="00EF7C0F" w:rsidRPr="00402FC7" w:rsidRDefault="00EF7C0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Masih banyaknya perselisihan</w:t>
      </w:r>
      <w:r w:rsidR="00D4237C" w:rsidRPr="00402FC7">
        <w:rPr>
          <w:rFonts w:ascii="Century Gothic" w:hAnsi="Century Gothic" w:cs="Arial"/>
          <w:sz w:val="24"/>
          <w:szCs w:val="24"/>
          <w:lang w:val="id-ID"/>
        </w:rPr>
        <w:t>;</w:t>
      </w:r>
    </w:p>
    <w:p w:rsidR="00EF7C0F" w:rsidRPr="00402FC7" w:rsidRDefault="00EF7C0F" w:rsidP="00835B76">
      <w:pPr>
        <w:pStyle w:val="BalloonText"/>
        <w:numPr>
          <w:ilvl w:val="0"/>
          <w:numId w:val="33"/>
        </w:numPr>
        <w:spacing w:line="480" w:lineRule="auto"/>
        <w:ind w:left="450" w:hanging="450"/>
        <w:jc w:val="both"/>
        <w:rPr>
          <w:rFonts w:ascii="Century Gothic" w:hAnsi="Century Gothic" w:cs="Arial"/>
          <w:sz w:val="24"/>
          <w:szCs w:val="24"/>
        </w:rPr>
      </w:pPr>
      <w:r w:rsidRPr="00402FC7">
        <w:rPr>
          <w:rFonts w:ascii="Century Gothic" w:hAnsi="Century Gothic" w:cs="Arial"/>
          <w:sz w:val="24"/>
          <w:szCs w:val="24"/>
          <w:lang w:val="sv-SE"/>
        </w:rPr>
        <w:t>Belum tercapainya SPM ketenagakerjaan</w:t>
      </w:r>
      <w:r w:rsidR="00D4237C" w:rsidRPr="00402FC7">
        <w:rPr>
          <w:rFonts w:ascii="Century Gothic" w:hAnsi="Century Gothic" w:cs="Arial"/>
          <w:sz w:val="24"/>
          <w:szCs w:val="24"/>
          <w:lang w:val="id-ID"/>
        </w:rPr>
        <w:t>;</w:t>
      </w:r>
    </w:p>
    <w:p w:rsidR="009A0637" w:rsidRPr="00402FC7" w:rsidRDefault="007A35D5" w:rsidP="0045380C">
      <w:pPr>
        <w:pStyle w:val="BalloonText"/>
        <w:tabs>
          <w:tab w:val="left" w:pos="0"/>
          <w:tab w:val="left" w:pos="720"/>
          <w:tab w:val="left" w:pos="1134"/>
        </w:tabs>
        <w:spacing w:line="360" w:lineRule="auto"/>
        <w:jc w:val="both"/>
        <w:rPr>
          <w:rFonts w:ascii="Century Gothic" w:hAnsi="Century Gothic" w:cs="Arial"/>
          <w:b/>
          <w:sz w:val="24"/>
          <w:szCs w:val="24"/>
        </w:rPr>
      </w:pPr>
      <w:r w:rsidRPr="00402FC7">
        <w:rPr>
          <w:rFonts w:ascii="Century Gothic" w:hAnsi="Century Gothic" w:cs="Arial"/>
          <w:b/>
          <w:sz w:val="24"/>
          <w:szCs w:val="24"/>
        </w:rPr>
        <w:t>Peluang</w:t>
      </w:r>
    </w:p>
    <w:p w:rsidR="007A35D5" w:rsidRPr="00402FC7" w:rsidRDefault="007A35D5" w:rsidP="00835B76">
      <w:pPr>
        <w:pStyle w:val="BalloonText"/>
        <w:tabs>
          <w:tab w:val="left" w:pos="0"/>
          <w:tab w:val="left" w:pos="720"/>
          <w:tab w:val="left" w:pos="1134"/>
        </w:tabs>
        <w:spacing w:line="480" w:lineRule="auto"/>
        <w:jc w:val="both"/>
        <w:rPr>
          <w:rFonts w:ascii="Century Gothic" w:hAnsi="Century Gothic" w:cs="Arial"/>
          <w:sz w:val="24"/>
          <w:szCs w:val="24"/>
        </w:rPr>
      </w:pPr>
      <w:r w:rsidRPr="00402FC7">
        <w:rPr>
          <w:rFonts w:ascii="Century Gothic" w:hAnsi="Century Gothic" w:cs="Arial"/>
          <w:b/>
          <w:sz w:val="24"/>
          <w:szCs w:val="24"/>
        </w:rPr>
        <w:tab/>
      </w:r>
      <w:r w:rsidRPr="00402FC7">
        <w:rPr>
          <w:rFonts w:ascii="Century Gothic" w:hAnsi="Century Gothic" w:cs="Arial"/>
          <w:sz w:val="24"/>
          <w:szCs w:val="24"/>
        </w:rPr>
        <w:t xml:space="preserve">Peluang yang ada pada lingkungan Eksternal Dinas Tenaga Kerja Kota </w:t>
      </w:r>
      <w:proofErr w:type="gramStart"/>
      <w:r w:rsidRPr="00402FC7">
        <w:rPr>
          <w:rFonts w:ascii="Century Gothic" w:hAnsi="Century Gothic" w:cs="Arial"/>
          <w:sz w:val="24"/>
          <w:szCs w:val="24"/>
        </w:rPr>
        <w:t>Bekasi :</w:t>
      </w:r>
      <w:proofErr w:type="gramEnd"/>
    </w:p>
    <w:p w:rsidR="007A35D5" w:rsidRPr="00402FC7" w:rsidRDefault="00D4237C" w:rsidP="00835B76">
      <w:pPr>
        <w:pStyle w:val="BalloonText"/>
        <w:numPr>
          <w:ilvl w:val="0"/>
          <w:numId w:val="34"/>
        </w:numPr>
        <w:spacing w:line="480" w:lineRule="auto"/>
        <w:ind w:left="1170" w:hanging="450"/>
        <w:jc w:val="both"/>
        <w:rPr>
          <w:rFonts w:ascii="Century Gothic" w:hAnsi="Century Gothic" w:cs="Arial"/>
          <w:sz w:val="24"/>
          <w:szCs w:val="24"/>
        </w:rPr>
      </w:pPr>
      <w:r w:rsidRPr="00402FC7">
        <w:rPr>
          <w:rFonts w:ascii="Century Gothic" w:hAnsi="Century Gothic" w:cs="Arial"/>
          <w:sz w:val="24"/>
          <w:szCs w:val="24"/>
        </w:rPr>
        <w:t>Pembuk</w:t>
      </w:r>
      <w:r w:rsidR="007A35D5" w:rsidRPr="00402FC7">
        <w:rPr>
          <w:rFonts w:ascii="Century Gothic" w:hAnsi="Century Gothic" w:cs="Arial"/>
          <w:sz w:val="24"/>
          <w:szCs w:val="24"/>
        </w:rPr>
        <w:t>aan peluang 150.000 tenaga kerja baru melalui peningkatan kompotensi,</w:t>
      </w:r>
      <w:r w:rsidRPr="00402FC7">
        <w:rPr>
          <w:rFonts w:ascii="Century Gothic" w:hAnsi="Century Gothic" w:cs="Arial"/>
          <w:sz w:val="24"/>
          <w:szCs w:val="24"/>
          <w:lang w:val="id-ID"/>
        </w:rPr>
        <w:t xml:space="preserve"> </w:t>
      </w:r>
      <w:r w:rsidR="007A35D5" w:rsidRPr="00402FC7">
        <w:rPr>
          <w:rFonts w:ascii="Century Gothic" w:hAnsi="Century Gothic" w:cs="Arial"/>
          <w:sz w:val="24"/>
          <w:szCs w:val="24"/>
        </w:rPr>
        <w:t xml:space="preserve">pengembangan usaha baru, dan penyelenggaraan bursa tenaga </w:t>
      </w:r>
      <w:r w:rsidRPr="00402FC7">
        <w:rPr>
          <w:rFonts w:ascii="Century Gothic" w:hAnsi="Century Gothic" w:cs="Arial"/>
          <w:sz w:val="24"/>
          <w:szCs w:val="24"/>
        </w:rPr>
        <w:t xml:space="preserve">kerja yang merupakan prioritas </w:t>
      </w:r>
      <w:r w:rsidRPr="00402FC7">
        <w:rPr>
          <w:rFonts w:ascii="Century Gothic" w:hAnsi="Century Gothic" w:cs="Arial"/>
          <w:sz w:val="24"/>
          <w:szCs w:val="24"/>
          <w:lang w:val="id-ID"/>
        </w:rPr>
        <w:t>d</w:t>
      </w:r>
      <w:r w:rsidR="007A35D5" w:rsidRPr="00402FC7">
        <w:rPr>
          <w:rFonts w:ascii="Century Gothic" w:hAnsi="Century Gothic" w:cs="Arial"/>
          <w:sz w:val="24"/>
          <w:szCs w:val="24"/>
        </w:rPr>
        <w:t>aerah</w:t>
      </w:r>
      <w:r w:rsidRPr="00402FC7">
        <w:rPr>
          <w:rFonts w:ascii="Century Gothic" w:hAnsi="Century Gothic" w:cs="Arial"/>
          <w:sz w:val="24"/>
          <w:szCs w:val="24"/>
          <w:lang w:val="id-ID"/>
        </w:rPr>
        <w:t>;</w:t>
      </w:r>
    </w:p>
    <w:p w:rsidR="00F447D8" w:rsidRPr="00402FC7" w:rsidRDefault="00F447D8" w:rsidP="00835B76">
      <w:pPr>
        <w:pStyle w:val="BalloonText"/>
        <w:numPr>
          <w:ilvl w:val="0"/>
          <w:numId w:val="34"/>
        </w:numPr>
        <w:spacing w:line="480" w:lineRule="auto"/>
        <w:ind w:left="1170" w:hanging="450"/>
        <w:jc w:val="both"/>
        <w:rPr>
          <w:rFonts w:ascii="Century Gothic" w:hAnsi="Century Gothic" w:cs="Arial"/>
          <w:sz w:val="24"/>
          <w:szCs w:val="24"/>
        </w:rPr>
      </w:pPr>
      <w:r w:rsidRPr="00402FC7">
        <w:rPr>
          <w:rFonts w:ascii="Century Gothic" w:hAnsi="Century Gothic" w:cs="Arial"/>
          <w:sz w:val="24"/>
          <w:szCs w:val="24"/>
        </w:rPr>
        <w:t>Perluasan kesempatan kerja,</w:t>
      </w:r>
      <w:r w:rsidR="00D4237C" w:rsidRPr="00402FC7">
        <w:rPr>
          <w:rFonts w:ascii="Century Gothic" w:hAnsi="Century Gothic" w:cs="Arial"/>
          <w:sz w:val="24"/>
          <w:szCs w:val="24"/>
          <w:lang w:val="id-ID"/>
        </w:rPr>
        <w:t xml:space="preserve"> </w:t>
      </w:r>
      <w:r w:rsidRPr="00402FC7">
        <w:rPr>
          <w:rFonts w:ascii="Century Gothic" w:hAnsi="Century Gothic" w:cs="Arial"/>
          <w:sz w:val="24"/>
          <w:szCs w:val="24"/>
        </w:rPr>
        <w:t>peningkatan pelayanan kesempatan kerja dan pelayanan informasi pasar kerja</w:t>
      </w:r>
      <w:r w:rsidR="00D4237C" w:rsidRPr="00402FC7">
        <w:rPr>
          <w:rFonts w:ascii="Century Gothic" w:hAnsi="Century Gothic" w:cs="Arial"/>
          <w:sz w:val="24"/>
          <w:szCs w:val="24"/>
          <w:lang w:val="id-ID"/>
        </w:rPr>
        <w:t>;</w:t>
      </w:r>
    </w:p>
    <w:p w:rsidR="00F447D8" w:rsidRPr="00402FC7" w:rsidRDefault="00F447D8" w:rsidP="00835B76">
      <w:pPr>
        <w:pStyle w:val="BalloonText"/>
        <w:numPr>
          <w:ilvl w:val="0"/>
          <w:numId w:val="34"/>
        </w:numPr>
        <w:spacing w:line="480" w:lineRule="auto"/>
        <w:ind w:left="1170" w:hanging="450"/>
        <w:jc w:val="both"/>
        <w:rPr>
          <w:rFonts w:ascii="Century Gothic" w:hAnsi="Century Gothic" w:cs="Arial"/>
          <w:sz w:val="24"/>
          <w:szCs w:val="24"/>
        </w:rPr>
      </w:pPr>
      <w:r w:rsidRPr="00402FC7">
        <w:rPr>
          <w:rFonts w:ascii="Century Gothic" w:hAnsi="Century Gothic" w:cs="Arial"/>
          <w:sz w:val="24"/>
          <w:szCs w:val="24"/>
        </w:rPr>
        <w:t>Membina sarana hubungan industrial</w:t>
      </w:r>
      <w:r w:rsidR="00D4237C" w:rsidRPr="00402FC7">
        <w:rPr>
          <w:rFonts w:ascii="Century Gothic" w:hAnsi="Century Gothic" w:cs="Arial"/>
          <w:sz w:val="24"/>
          <w:szCs w:val="24"/>
          <w:lang w:val="id-ID"/>
        </w:rPr>
        <w:t>;</w:t>
      </w:r>
    </w:p>
    <w:p w:rsidR="00F447D8" w:rsidRPr="00402FC7" w:rsidRDefault="00F447D8" w:rsidP="00835B76">
      <w:pPr>
        <w:pStyle w:val="BalloonText"/>
        <w:numPr>
          <w:ilvl w:val="0"/>
          <w:numId w:val="34"/>
        </w:numPr>
        <w:spacing w:line="480" w:lineRule="auto"/>
        <w:ind w:left="1170" w:hanging="450"/>
        <w:jc w:val="both"/>
        <w:rPr>
          <w:rFonts w:ascii="Century Gothic" w:hAnsi="Century Gothic" w:cs="Arial"/>
          <w:sz w:val="24"/>
          <w:szCs w:val="24"/>
        </w:rPr>
      </w:pPr>
      <w:r w:rsidRPr="00402FC7">
        <w:rPr>
          <w:rFonts w:ascii="Century Gothic" w:hAnsi="Century Gothic" w:cs="Arial"/>
          <w:sz w:val="24"/>
          <w:szCs w:val="24"/>
        </w:rPr>
        <w:t>Peningkatan kesejahteraan pekerja/buruh</w:t>
      </w:r>
      <w:r w:rsidR="00D4237C" w:rsidRPr="00402FC7">
        <w:rPr>
          <w:rFonts w:ascii="Century Gothic" w:hAnsi="Century Gothic" w:cs="Arial"/>
          <w:sz w:val="24"/>
          <w:szCs w:val="24"/>
          <w:lang w:val="id-ID"/>
        </w:rPr>
        <w:t>.</w:t>
      </w:r>
      <w:r w:rsidRPr="00402FC7">
        <w:rPr>
          <w:rFonts w:ascii="Century Gothic" w:hAnsi="Century Gothic" w:cs="Arial"/>
          <w:sz w:val="24"/>
          <w:szCs w:val="24"/>
        </w:rPr>
        <w:t xml:space="preserve"> </w:t>
      </w:r>
    </w:p>
    <w:p w:rsidR="009A0637" w:rsidRPr="00835B76" w:rsidRDefault="009A0637" w:rsidP="00835B76">
      <w:pPr>
        <w:pStyle w:val="BalloonText"/>
        <w:tabs>
          <w:tab w:val="left" w:pos="0"/>
          <w:tab w:val="left" w:pos="720"/>
          <w:tab w:val="left" w:pos="1134"/>
        </w:tabs>
        <w:spacing w:line="480" w:lineRule="auto"/>
        <w:jc w:val="both"/>
        <w:rPr>
          <w:rFonts w:ascii="Century Gothic" w:hAnsi="Century Gothic" w:cs="Arial"/>
          <w:szCs w:val="24"/>
        </w:rPr>
      </w:pPr>
    </w:p>
    <w:p w:rsidR="009A0637" w:rsidRPr="00835B76" w:rsidRDefault="009A0637" w:rsidP="0045380C">
      <w:pPr>
        <w:pStyle w:val="BalloonText"/>
        <w:tabs>
          <w:tab w:val="left" w:pos="0"/>
          <w:tab w:val="left" w:pos="720"/>
          <w:tab w:val="left" w:pos="1134"/>
        </w:tabs>
        <w:spacing w:line="360" w:lineRule="auto"/>
        <w:jc w:val="both"/>
        <w:rPr>
          <w:rFonts w:ascii="Century Gothic" w:hAnsi="Century Gothic" w:cs="Arial"/>
          <w:szCs w:val="24"/>
        </w:rPr>
      </w:pPr>
    </w:p>
    <w:p w:rsidR="009A0637" w:rsidRPr="00835B76" w:rsidRDefault="009A0637" w:rsidP="0045380C">
      <w:pPr>
        <w:pStyle w:val="BalloonText"/>
        <w:tabs>
          <w:tab w:val="left" w:pos="0"/>
          <w:tab w:val="left" w:pos="720"/>
          <w:tab w:val="left" w:pos="1134"/>
        </w:tabs>
        <w:spacing w:line="360" w:lineRule="auto"/>
        <w:jc w:val="both"/>
        <w:rPr>
          <w:rFonts w:ascii="Century Gothic" w:hAnsi="Century Gothic" w:cs="Arial"/>
          <w:szCs w:val="24"/>
        </w:rPr>
      </w:pPr>
    </w:p>
    <w:p w:rsidR="009A0637" w:rsidRPr="00835B76" w:rsidRDefault="009A0637" w:rsidP="0045380C">
      <w:pPr>
        <w:pStyle w:val="BalloonText"/>
        <w:tabs>
          <w:tab w:val="left" w:pos="0"/>
          <w:tab w:val="left" w:pos="720"/>
          <w:tab w:val="left" w:pos="1134"/>
        </w:tabs>
        <w:spacing w:line="360" w:lineRule="auto"/>
        <w:jc w:val="both"/>
        <w:rPr>
          <w:rFonts w:ascii="Century Gothic" w:hAnsi="Century Gothic" w:cs="Arial"/>
          <w:szCs w:val="24"/>
        </w:rPr>
      </w:pPr>
    </w:p>
    <w:p w:rsidR="007E224C" w:rsidRPr="00835B76" w:rsidRDefault="007E224C" w:rsidP="0045380C">
      <w:pPr>
        <w:spacing w:line="360" w:lineRule="auto"/>
        <w:ind w:firstLine="720"/>
        <w:jc w:val="both"/>
        <w:rPr>
          <w:rFonts w:ascii="Century Gothic" w:hAnsi="Century Gothic" w:cs="Arial"/>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835B76" w:rsidRDefault="002534EC" w:rsidP="0045380C">
      <w:pPr>
        <w:spacing w:line="360" w:lineRule="auto"/>
        <w:ind w:firstLine="720"/>
        <w:jc w:val="both"/>
        <w:rPr>
          <w:rFonts w:ascii="Century Gothic" w:hAnsi="Century Gothic"/>
          <w:szCs w:val="24"/>
          <w:lang w:val="id-ID"/>
        </w:rPr>
      </w:pPr>
    </w:p>
    <w:p w:rsidR="002534EC" w:rsidRPr="009F2204" w:rsidRDefault="002534EC" w:rsidP="0045380C">
      <w:pPr>
        <w:spacing w:line="360" w:lineRule="auto"/>
        <w:ind w:firstLine="720"/>
        <w:jc w:val="both"/>
        <w:rPr>
          <w:rFonts w:ascii="Bookman Old Style" w:hAnsi="Bookman Old Style"/>
          <w:szCs w:val="24"/>
          <w:lang w:val="id-ID"/>
        </w:rPr>
      </w:pPr>
    </w:p>
    <w:p w:rsidR="002534EC" w:rsidRPr="009F2204" w:rsidRDefault="002534EC" w:rsidP="0045380C">
      <w:pPr>
        <w:spacing w:line="360" w:lineRule="auto"/>
        <w:ind w:firstLine="720"/>
        <w:jc w:val="both"/>
        <w:rPr>
          <w:rFonts w:ascii="Bookman Old Style" w:hAnsi="Bookman Old Style"/>
          <w:szCs w:val="24"/>
        </w:rPr>
        <w:sectPr w:rsidR="002534EC" w:rsidRPr="009F2204" w:rsidSect="00AF3F85">
          <w:pgSz w:w="12240" w:h="18720" w:code="258"/>
          <w:pgMar w:top="1699" w:right="1699" w:bottom="1440" w:left="1699" w:header="720" w:footer="459" w:gutter="0"/>
          <w:cols w:space="720"/>
          <w:docGrid w:linePitch="326"/>
        </w:sectPr>
      </w:pPr>
    </w:p>
    <w:p w:rsidR="002534EC" w:rsidRPr="009F2204" w:rsidRDefault="002534EC" w:rsidP="0045380C">
      <w:pPr>
        <w:spacing w:line="360" w:lineRule="auto"/>
        <w:jc w:val="both"/>
        <w:rPr>
          <w:rFonts w:ascii="Bookman Old Style" w:hAnsi="Bookman Old Style"/>
          <w:color w:val="FF0000"/>
          <w:szCs w:val="24"/>
          <w:lang w:val="id-ID"/>
        </w:rPr>
      </w:pPr>
    </w:p>
    <w:p w:rsidR="004214BC" w:rsidRPr="009F2204" w:rsidRDefault="004214BC" w:rsidP="004214BC">
      <w:pPr>
        <w:spacing w:line="360" w:lineRule="auto"/>
        <w:jc w:val="center"/>
        <w:rPr>
          <w:rFonts w:ascii="Bookman Old Style" w:hAnsi="Bookman Old Style"/>
          <w:b/>
          <w:szCs w:val="24"/>
        </w:rPr>
      </w:pPr>
      <w:r w:rsidRPr="009F2204">
        <w:rPr>
          <w:rFonts w:ascii="Bookman Old Style" w:hAnsi="Bookman Old Style"/>
          <w:b/>
          <w:szCs w:val="24"/>
        </w:rPr>
        <w:t>BAB III</w:t>
      </w:r>
    </w:p>
    <w:p w:rsidR="004214BC" w:rsidRPr="009F2204" w:rsidRDefault="004214BC" w:rsidP="004214BC">
      <w:pPr>
        <w:spacing w:line="360" w:lineRule="auto"/>
        <w:jc w:val="center"/>
        <w:rPr>
          <w:rFonts w:ascii="Bookman Old Style" w:hAnsi="Bookman Old Style"/>
          <w:b/>
          <w:szCs w:val="24"/>
        </w:rPr>
      </w:pPr>
      <w:r w:rsidRPr="009F2204">
        <w:rPr>
          <w:rFonts w:ascii="Bookman Old Style" w:hAnsi="Bookman Old Style"/>
          <w:b/>
          <w:szCs w:val="24"/>
        </w:rPr>
        <w:t>TUJUAN DAN SASARAN DINAS TENAGA KERJA</w:t>
      </w:r>
    </w:p>
    <w:p w:rsidR="004214BC" w:rsidRPr="00835B76" w:rsidRDefault="004214BC" w:rsidP="00835B76">
      <w:pPr>
        <w:tabs>
          <w:tab w:val="left" w:pos="270"/>
        </w:tabs>
        <w:spacing w:line="480" w:lineRule="auto"/>
        <w:ind w:hanging="810"/>
        <w:jc w:val="both"/>
        <w:rPr>
          <w:rFonts w:ascii="Century Gothic" w:hAnsi="Century Gothic"/>
          <w:b/>
          <w:szCs w:val="24"/>
        </w:rPr>
      </w:pPr>
      <w:r w:rsidRPr="00835B76">
        <w:rPr>
          <w:rFonts w:ascii="Century Gothic" w:hAnsi="Century Gothic"/>
          <w:b/>
          <w:szCs w:val="24"/>
        </w:rPr>
        <w:t xml:space="preserve">3.1 </w:t>
      </w:r>
      <w:r w:rsidR="00D4237C" w:rsidRPr="00835B76">
        <w:rPr>
          <w:rFonts w:ascii="Century Gothic" w:hAnsi="Century Gothic"/>
          <w:b/>
          <w:szCs w:val="24"/>
          <w:lang w:val="id-ID"/>
        </w:rPr>
        <w:tab/>
      </w:r>
      <w:r w:rsidRPr="00835B76">
        <w:rPr>
          <w:rFonts w:ascii="Century Gothic" w:hAnsi="Century Gothic"/>
          <w:b/>
          <w:szCs w:val="24"/>
        </w:rPr>
        <w:t xml:space="preserve">Telaahan terhadap Kebijakan Nasional Pemerintah Kota Bekasi      </w:t>
      </w:r>
    </w:p>
    <w:p w:rsidR="002534EC" w:rsidRPr="00835B76" w:rsidRDefault="004214BC" w:rsidP="00835B76">
      <w:pPr>
        <w:tabs>
          <w:tab w:val="left" w:pos="270"/>
        </w:tabs>
        <w:spacing w:line="480" w:lineRule="auto"/>
        <w:jc w:val="both"/>
        <w:rPr>
          <w:rFonts w:ascii="Century Gothic" w:hAnsi="Century Gothic"/>
          <w:szCs w:val="24"/>
        </w:rPr>
      </w:pPr>
      <w:r w:rsidRPr="00835B76">
        <w:rPr>
          <w:rFonts w:ascii="Century Gothic" w:hAnsi="Century Gothic"/>
          <w:b/>
          <w:szCs w:val="24"/>
        </w:rPr>
        <w:tab/>
      </w:r>
      <w:r w:rsidRPr="00835B76">
        <w:rPr>
          <w:rFonts w:ascii="Century Gothic" w:hAnsi="Century Gothic"/>
          <w:b/>
          <w:szCs w:val="24"/>
        </w:rPr>
        <w:tab/>
      </w:r>
      <w:r w:rsidR="00D4237C" w:rsidRPr="00835B76">
        <w:rPr>
          <w:rFonts w:ascii="Century Gothic" w:hAnsi="Century Gothic"/>
          <w:szCs w:val="24"/>
          <w:lang w:val="id-ID"/>
        </w:rPr>
        <w:t>M</w:t>
      </w:r>
      <w:r w:rsidRPr="00835B76">
        <w:rPr>
          <w:rFonts w:ascii="Century Gothic" w:hAnsi="Century Gothic"/>
          <w:szCs w:val="24"/>
        </w:rPr>
        <w:t xml:space="preserve">empunyai visi </w:t>
      </w:r>
      <w:r w:rsidR="00D4237C" w:rsidRPr="00835B76">
        <w:rPr>
          <w:rFonts w:ascii="Century Gothic" w:hAnsi="Century Gothic"/>
          <w:szCs w:val="24"/>
          <w:lang w:val="id-ID"/>
        </w:rPr>
        <w:t>Kota Bekasi</w:t>
      </w:r>
      <w:r w:rsidRPr="00835B76">
        <w:rPr>
          <w:rFonts w:ascii="Century Gothic" w:hAnsi="Century Gothic"/>
          <w:szCs w:val="24"/>
        </w:rPr>
        <w:t xml:space="preserve"> Kota Cerdas kreatif maju sejahtera ihsan. Dinas Tenaga Kerja sebagai Perangkat Daerah, serta perannya sebagai Dinas Teknis yang menangani ketenagakerjaan  tidak hanya mengacu, tetapi juga selaras dan mendukung visi pembangunan Kota Bekasi, melalui Rencana Pembangunan Jangka Menengah d</w:t>
      </w:r>
      <w:r w:rsidR="00A41891" w:rsidRPr="00835B76">
        <w:rPr>
          <w:rFonts w:ascii="Century Gothic" w:hAnsi="Century Gothic"/>
          <w:szCs w:val="24"/>
        </w:rPr>
        <w:t xml:space="preserve">aerah (RPJMD) 2018-2023 adalah </w:t>
      </w:r>
      <w:r w:rsidR="00A41891" w:rsidRPr="00835B76">
        <w:rPr>
          <w:rFonts w:ascii="Century Gothic" w:hAnsi="Century Gothic"/>
          <w:szCs w:val="24"/>
          <w:lang w:val="id-ID"/>
        </w:rPr>
        <w:t>“</w:t>
      </w:r>
      <w:r w:rsidRPr="00835B76">
        <w:rPr>
          <w:rFonts w:ascii="Century Gothic" w:hAnsi="Century Gothic"/>
          <w:szCs w:val="24"/>
        </w:rPr>
        <w:t xml:space="preserve">dengan misi ke-4 </w:t>
      </w:r>
      <w:r w:rsidR="00A41891" w:rsidRPr="00835B76">
        <w:rPr>
          <w:rFonts w:ascii="Century Gothic" w:hAnsi="Century Gothic"/>
          <w:szCs w:val="24"/>
          <w:lang w:val="id-ID"/>
        </w:rPr>
        <w:t>m</w:t>
      </w:r>
      <w:r w:rsidR="00C76FB4" w:rsidRPr="00835B76">
        <w:rPr>
          <w:rFonts w:ascii="Century Gothic" w:hAnsi="Century Gothic"/>
          <w:szCs w:val="24"/>
        </w:rPr>
        <w:t>eningkatkan dan mengembangkan kualitas kehidupan masyarakat yang berpengetahuan ,</w:t>
      </w:r>
      <w:r w:rsidR="00A41891" w:rsidRPr="00835B76">
        <w:rPr>
          <w:rFonts w:ascii="Century Gothic" w:hAnsi="Century Gothic"/>
          <w:szCs w:val="24"/>
          <w:lang w:val="id-ID"/>
        </w:rPr>
        <w:t xml:space="preserve"> </w:t>
      </w:r>
      <w:r w:rsidR="00C76FB4" w:rsidRPr="00835B76">
        <w:rPr>
          <w:rFonts w:ascii="Century Gothic" w:hAnsi="Century Gothic"/>
          <w:szCs w:val="24"/>
        </w:rPr>
        <w:t>sehat,</w:t>
      </w:r>
      <w:r w:rsidR="00A41891" w:rsidRPr="00835B76">
        <w:rPr>
          <w:rFonts w:ascii="Century Gothic" w:hAnsi="Century Gothic"/>
          <w:szCs w:val="24"/>
          <w:lang w:val="id-ID"/>
        </w:rPr>
        <w:t xml:space="preserve"> </w:t>
      </w:r>
      <w:r w:rsidR="00C76FB4" w:rsidRPr="00835B76">
        <w:rPr>
          <w:rFonts w:ascii="Century Gothic" w:hAnsi="Century Gothic"/>
          <w:szCs w:val="24"/>
        </w:rPr>
        <w:t>berakhlak mulia kreatif dan inovatif</w:t>
      </w:r>
      <w:r w:rsidRPr="00835B76">
        <w:rPr>
          <w:rFonts w:ascii="Century Gothic" w:hAnsi="Century Gothic"/>
          <w:szCs w:val="24"/>
        </w:rPr>
        <w:t>. Dengan penjelasan misi sasaran, strategi dan kebijakan di</w:t>
      </w:r>
      <w:r w:rsidR="00A41891" w:rsidRPr="00835B76">
        <w:rPr>
          <w:rFonts w:ascii="Century Gothic" w:hAnsi="Century Gothic"/>
          <w:szCs w:val="24"/>
        </w:rPr>
        <w:t xml:space="preserve">atas dapat diharapkan nantinya </w:t>
      </w:r>
      <w:r w:rsidR="00A41891" w:rsidRPr="00835B76">
        <w:rPr>
          <w:rFonts w:ascii="Century Gothic" w:hAnsi="Century Gothic"/>
          <w:szCs w:val="24"/>
          <w:lang w:val="id-ID"/>
        </w:rPr>
        <w:t>p</w:t>
      </w:r>
      <w:r w:rsidRPr="00835B76">
        <w:rPr>
          <w:rFonts w:ascii="Century Gothic" w:hAnsi="Century Gothic"/>
          <w:szCs w:val="24"/>
        </w:rPr>
        <w:t xml:space="preserve">engelolaan </w:t>
      </w:r>
      <w:r w:rsidR="00A41891" w:rsidRPr="00835B76">
        <w:rPr>
          <w:rFonts w:ascii="Century Gothic" w:hAnsi="Century Gothic"/>
          <w:szCs w:val="24"/>
          <w:lang w:val="id-ID"/>
        </w:rPr>
        <w:t>s</w:t>
      </w:r>
      <w:r w:rsidRPr="00835B76">
        <w:rPr>
          <w:rFonts w:ascii="Century Gothic" w:hAnsi="Century Gothic"/>
          <w:szCs w:val="24"/>
        </w:rPr>
        <w:t xml:space="preserve">umber </w:t>
      </w:r>
      <w:r w:rsidR="00A41891" w:rsidRPr="00835B76">
        <w:rPr>
          <w:rFonts w:ascii="Century Gothic" w:hAnsi="Century Gothic"/>
          <w:szCs w:val="24"/>
          <w:lang w:val="id-ID"/>
        </w:rPr>
        <w:t>d</w:t>
      </w:r>
      <w:r w:rsidRPr="00835B76">
        <w:rPr>
          <w:rFonts w:ascii="Century Gothic" w:hAnsi="Century Gothic"/>
          <w:szCs w:val="24"/>
        </w:rPr>
        <w:t xml:space="preserve">aya </w:t>
      </w:r>
      <w:r w:rsidR="00C76FB4" w:rsidRPr="00835B76">
        <w:rPr>
          <w:rFonts w:ascii="Century Gothic" w:hAnsi="Century Gothic"/>
          <w:szCs w:val="24"/>
        </w:rPr>
        <w:t xml:space="preserve">ketenagakerjaan </w:t>
      </w:r>
      <w:r w:rsidR="00A41891" w:rsidRPr="00835B76">
        <w:rPr>
          <w:rFonts w:ascii="Century Gothic" w:hAnsi="Century Gothic"/>
          <w:szCs w:val="24"/>
          <w:lang w:val="id-ID"/>
        </w:rPr>
        <w:t>p</w:t>
      </w:r>
      <w:r w:rsidR="003C1685" w:rsidRPr="00835B76">
        <w:rPr>
          <w:rFonts w:ascii="Century Gothic" w:hAnsi="Century Gothic"/>
          <w:szCs w:val="24"/>
        </w:rPr>
        <w:t>roduktif</w:t>
      </w:r>
      <w:r w:rsidRPr="00835B76">
        <w:rPr>
          <w:rFonts w:ascii="Century Gothic" w:hAnsi="Century Gothic"/>
          <w:szCs w:val="24"/>
        </w:rPr>
        <w:t>.</w:t>
      </w:r>
      <w:r w:rsidR="00C76FB4" w:rsidRPr="00835B76">
        <w:rPr>
          <w:rFonts w:ascii="Century Gothic" w:hAnsi="Century Gothic"/>
          <w:szCs w:val="24"/>
        </w:rPr>
        <w:t xml:space="preserve"> </w:t>
      </w:r>
    </w:p>
    <w:p w:rsidR="00C76FB4" w:rsidRPr="00835B76" w:rsidRDefault="00C76FB4" w:rsidP="00835B76">
      <w:pPr>
        <w:tabs>
          <w:tab w:val="left" w:pos="270"/>
        </w:tabs>
        <w:spacing w:line="480" w:lineRule="auto"/>
        <w:jc w:val="both"/>
        <w:rPr>
          <w:rFonts w:ascii="Century Gothic" w:hAnsi="Century Gothic"/>
          <w:szCs w:val="24"/>
        </w:rPr>
      </w:pPr>
    </w:p>
    <w:p w:rsidR="008103BF" w:rsidRPr="00835B76" w:rsidRDefault="00C76FB4" w:rsidP="00835B76">
      <w:pPr>
        <w:tabs>
          <w:tab w:val="left" w:pos="0"/>
        </w:tabs>
        <w:spacing w:line="480" w:lineRule="auto"/>
        <w:ind w:hanging="810"/>
        <w:rPr>
          <w:rFonts w:ascii="Century Gothic" w:hAnsi="Century Gothic"/>
          <w:b/>
          <w:szCs w:val="24"/>
        </w:rPr>
      </w:pPr>
      <w:r w:rsidRPr="00835B76">
        <w:rPr>
          <w:rFonts w:ascii="Century Gothic" w:hAnsi="Century Gothic"/>
          <w:b/>
          <w:szCs w:val="24"/>
        </w:rPr>
        <w:t xml:space="preserve">3.2 </w:t>
      </w:r>
      <w:r w:rsidR="00D4237C" w:rsidRPr="00835B76">
        <w:rPr>
          <w:rFonts w:ascii="Century Gothic" w:hAnsi="Century Gothic"/>
          <w:b/>
          <w:szCs w:val="24"/>
          <w:lang w:val="id-ID"/>
        </w:rPr>
        <w:tab/>
      </w:r>
      <w:r w:rsidRPr="00835B76">
        <w:rPr>
          <w:rFonts w:ascii="Century Gothic" w:hAnsi="Century Gothic"/>
          <w:b/>
          <w:szCs w:val="24"/>
        </w:rPr>
        <w:t>Tujuan dan Sasaran Renja Perangkat Daerah</w:t>
      </w:r>
    </w:p>
    <w:p w:rsidR="0045515D" w:rsidRPr="00835B76" w:rsidRDefault="0045515D" w:rsidP="00835B76">
      <w:pPr>
        <w:pStyle w:val="NoSpacing"/>
        <w:spacing w:line="480" w:lineRule="auto"/>
        <w:ind w:firstLine="720"/>
        <w:jc w:val="both"/>
        <w:rPr>
          <w:rFonts w:ascii="Century Gothic" w:hAnsi="Century Gothic"/>
          <w:szCs w:val="24"/>
        </w:rPr>
      </w:pPr>
      <w:r w:rsidRPr="00835B76">
        <w:rPr>
          <w:rFonts w:ascii="Century Gothic" w:hAnsi="Century Gothic"/>
          <w:szCs w:val="24"/>
        </w:rPr>
        <w:t>Mengacu pada Visi Kota Bekasi Cerdas,</w:t>
      </w:r>
      <w:r w:rsidR="00F54E0D" w:rsidRPr="00835B76">
        <w:rPr>
          <w:rFonts w:ascii="Century Gothic" w:hAnsi="Century Gothic"/>
          <w:szCs w:val="24"/>
        </w:rPr>
        <w:t xml:space="preserve"> </w:t>
      </w:r>
      <w:r w:rsidRPr="00835B76">
        <w:rPr>
          <w:rFonts w:ascii="Century Gothic" w:hAnsi="Century Gothic"/>
          <w:szCs w:val="24"/>
        </w:rPr>
        <w:t>Kreatif,</w:t>
      </w:r>
      <w:r w:rsidR="00F54E0D" w:rsidRPr="00835B76">
        <w:rPr>
          <w:rFonts w:ascii="Century Gothic" w:hAnsi="Century Gothic"/>
          <w:szCs w:val="24"/>
        </w:rPr>
        <w:t xml:space="preserve"> </w:t>
      </w:r>
      <w:r w:rsidRPr="00835B76">
        <w:rPr>
          <w:rFonts w:ascii="Century Gothic" w:hAnsi="Century Gothic"/>
          <w:szCs w:val="24"/>
        </w:rPr>
        <w:t>Maju,</w:t>
      </w:r>
      <w:r w:rsidR="00F54E0D" w:rsidRPr="00835B76">
        <w:rPr>
          <w:rFonts w:ascii="Century Gothic" w:hAnsi="Century Gothic"/>
          <w:szCs w:val="24"/>
        </w:rPr>
        <w:t xml:space="preserve"> </w:t>
      </w:r>
      <w:r w:rsidR="00A41891" w:rsidRPr="00835B76">
        <w:rPr>
          <w:rFonts w:ascii="Century Gothic" w:hAnsi="Century Gothic"/>
          <w:szCs w:val="24"/>
        </w:rPr>
        <w:t xml:space="preserve">Sejahtera dan </w:t>
      </w:r>
      <w:r w:rsidR="00A41891" w:rsidRPr="00835B76">
        <w:rPr>
          <w:rFonts w:ascii="Century Gothic" w:hAnsi="Century Gothic"/>
          <w:szCs w:val="24"/>
          <w:lang w:val="id-ID"/>
        </w:rPr>
        <w:t>I</w:t>
      </w:r>
      <w:r w:rsidRPr="00835B76">
        <w:rPr>
          <w:rFonts w:ascii="Century Gothic" w:hAnsi="Century Gothic"/>
          <w:szCs w:val="24"/>
        </w:rPr>
        <w:t>hsan serta Misi Wali</w:t>
      </w:r>
      <w:r w:rsidR="00F54E0D" w:rsidRPr="00835B76">
        <w:rPr>
          <w:rFonts w:ascii="Century Gothic" w:hAnsi="Century Gothic"/>
          <w:szCs w:val="24"/>
        </w:rPr>
        <w:t xml:space="preserve"> K</w:t>
      </w:r>
      <w:r w:rsidRPr="00835B76">
        <w:rPr>
          <w:rFonts w:ascii="Century Gothic" w:hAnsi="Century Gothic"/>
          <w:szCs w:val="24"/>
        </w:rPr>
        <w:t>ota Bekasi periode 2018</w:t>
      </w:r>
      <w:r w:rsidR="00F54E0D" w:rsidRPr="00835B76">
        <w:rPr>
          <w:rFonts w:ascii="Century Gothic" w:hAnsi="Century Gothic"/>
          <w:szCs w:val="24"/>
        </w:rPr>
        <w:t xml:space="preserve"> </w:t>
      </w:r>
      <w:r w:rsidRPr="00835B76">
        <w:rPr>
          <w:rFonts w:ascii="Century Gothic" w:hAnsi="Century Gothic"/>
          <w:szCs w:val="24"/>
        </w:rPr>
        <w:t>-</w:t>
      </w:r>
      <w:r w:rsidR="00F54E0D" w:rsidRPr="00835B76">
        <w:rPr>
          <w:rFonts w:ascii="Century Gothic" w:hAnsi="Century Gothic"/>
          <w:szCs w:val="24"/>
        </w:rPr>
        <w:t xml:space="preserve"> </w:t>
      </w:r>
      <w:r w:rsidRPr="00835B76">
        <w:rPr>
          <w:rFonts w:ascii="Century Gothic" w:hAnsi="Century Gothic"/>
          <w:szCs w:val="24"/>
        </w:rPr>
        <w:t xml:space="preserve">2023 </w:t>
      </w:r>
      <w:proofErr w:type="gramStart"/>
      <w:r w:rsidRPr="00835B76">
        <w:rPr>
          <w:rFonts w:ascii="Century Gothic" w:hAnsi="Century Gothic"/>
          <w:szCs w:val="24"/>
        </w:rPr>
        <w:t>yaitu :</w:t>
      </w:r>
      <w:proofErr w:type="gramEnd"/>
    </w:p>
    <w:p w:rsidR="00F54E0D" w:rsidRPr="00835B76" w:rsidRDefault="00F54E0D" w:rsidP="00835B76">
      <w:pPr>
        <w:pStyle w:val="NoSpacing"/>
        <w:numPr>
          <w:ilvl w:val="0"/>
          <w:numId w:val="35"/>
        </w:numPr>
        <w:tabs>
          <w:tab w:val="left" w:pos="450"/>
        </w:tabs>
        <w:spacing w:line="480" w:lineRule="auto"/>
        <w:ind w:left="0" w:firstLine="90"/>
        <w:jc w:val="both"/>
        <w:rPr>
          <w:rFonts w:ascii="Century Gothic" w:hAnsi="Century Gothic"/>
          <w:szCs w:val="24"/>
        </w:rPr>
      </w:pPr>
      <w:r w:rsidRPr="00835B76">
        <w:rPr>
          <w:rFonts w:ascii="Century Gothic" w:hAnsi="Century Gothic"/>
          <w:szCs w:val="24"/>
        </w:rPr>
        <w:t xml:space="preserve">Meningkatkan kapasitas </w:t>
      </w:r>
      <w:r w:rsidR="00A41891" w:rsidRPr="00835B76">
        <w:rPr>
          <w:rFonts w:ascii="Century Gothic" w:hAnsi="Century Gothic"/>
          <w:szCs w:val="24"/>
          <w:lang w:val="id-ID"/>
        </w:rPr>
        <w:t>t</w:t>
      </w:r>
      <w:r w:rsidRPr="00835B76">
        <w:rPr>
          <w:rFonts w:ascii="Century Gothic" w:hAnsi="Century Gothic"/>
          <w:szCs w:val="24"/>
        </w:rPr>
        <w:t xml:space="preserve">ata kelola </w:t>
      </w:r>
      <w:r w:rsidR="00A41891" w:rsidRPr="00835B76">
        <w:rPr>
          <w:rFonts w:ascii="Century Gothic" w:hAnsi="Century Gothic"/>
          <w:szCs w:val="24"/>
          <w:lang w:val="id-ID"/>
        </w:rPr>
        <w:t>p</w:t>
      </w:r>
      <w:r w:rsidRPr="00835B76">
        <w:rPr>
          <w:rFonts w:ascii="Century Gothic" w:hAnsi="Century Gothic"/>
          <w:szCs w:val="24"/>
        </w:rPr>
        <w:t>emerintahan yang baik</w:t>
      </w:r>
      <w:r w:rsidR="00A41891" w:rsidRPr="00835B76">
        <w:rPr>
          <w:rFonts w:ascii="Century Gothic" w:hAnsi="Century Gothic"/>
          <w:szCs w:val="24"/>
          <w:lang w:val="id-ID"/>
        </w:rPr>
        <w:t>;</w:t>
      </w:r>
    </w:p>
    <w:p w:rsidR="00F54E0D" w:rsidRPr="00835B76" w:rsidRDefault="00F54E0D" w:rsidP="00835B76">
      <w:pPr>
        <w:pStyle w:val="NoSpacing"/>
        <w:numPr>
          <w:ilvl w:val="0"/>
          <w:numId w:val="35"/>
        </w:numPr>
        <w:tabs>
          <w:tab w:val="left" w:pos="450"/>
        </w:tabs>
        <w:spacing w:line="480" w:lineRule="auto"/>
        <w:ind w:left="450"/>
        <w:jc w:val="both"/>
        <w:rPr>
          <w:rFonts w:ascii="Century Gothic" w:hAnsi="Century Gothic"/>
          <w:szCs w:val="24"/>
        </w:rPr>
      </w:pPr>
      <w:r w:rsidRPr="00835B76">
        <w:rPr>
          <w:rFonts w:ascii="Century Gothic" w:hAnsi="Century Gothic"/>
          <w:szCs w:val="24"/>
        </w:rPr>
        <w:t>Membangun,</w:t>
      </w:r>
      <w:r w:rsidR="00A41891" w:rsidRPr="00835B76">
        <w:rPr>
          <w:rFonts w:ascii="Century Gothic" w:hAnsi="Century Gothic"/>
          <w:szCs w:val="24"/>
          <w:lang w:val="id-ID"/>
        </w:rPr>
        <w:t xml:space="preserve"> </w:t>
      </w:r>
      <w:r w:rsidRPr="00835B76">
        <w:rPr>
          <w:rFonts w:ascii="Century Gothic" w:hAnsi="Century Gothic"/>
          <w:szCs w:val="24"/>
        </w:rPr>
        <w:t>meningkatkan,</w:t>
      </w:r>
      <w:r w:rsidR="00A41891" w:rsidRPr="00835B76">
        <w:rPr>
          <w:rFonts w:ascii="Century Gothic" w:hAnsi="Century Gothic"/>
          <w:szCs w:val="24"/>
          <w:lang w:val="id-ID"/>
        </w:rPr>
        <w:t xml:space="preserve"> </w:t>
      </w:r>
      <w:r w:rsidRPr="00835B76">
        <w:rPr>
          <w:rFonts w:ascii="Century Gothic" w:hAnsi="Century Gothic"/>
          <w:szCs w:val="24"/>
        </w:rPr>
        <w:t>dan meng</w:t>
      </w:r>
      <w:r w:rsidR="00A41891" w:rsidRPr="00835B76">
        <w:rPr>
          <w:rFonts w:ascii="Century Gothic" w:hAnsi="Century Gothic"/>
          <w:szCs w:val="24"/>
          <w:lang w:val="id-ID"/>
        </w:rPr>
        <w:t>embang</w:t>
      </w:r>
      <w:r w:rsidRPr="00835B76">
        <w:rPr>
          <w:rFonts w:ascii="Century Gothic" w:hAnsi="Century Gothic"/>
          <w:szCs w:val="24"/>
        </w:rPr>
        <w:t>kan prasarana dan</w:t>
      </w:r>
      <w:r w:rsidR="00A41891" w:rsidRPr="00835B76">
        <w:rPr>
          <w:rFonts w:ascii="Century Gothic" w:hAnsi="Century Gothic"/>
          <w:szCs w:val="24"/>
        </w:rPr>
        <w:t xml:space="preserve"> sarana </w:t>
      </w:r>
      <w:r w:rsidR="00A41891" w:rsidRPr="00835B76">
        <w:rPr>
          <w:rFonts w:ascii="Century Gothic" w:hAnsi="Century Gothic"/>
          <w:szCs w:val="24"/>
          <w:lang w:val="id-ID"/>
        </w:rPr>
        <w:t>k</w:t>
      </w:r>
      <w:r w:rsidRPr="00835B76">
        <w:rPr>
          <w:rFonts w:ascii="Century Gothic" w:hAnsi="Century Gothic"/>
          <w:szCs w:val="24"/>
        </w:rPr>
        <w:t>ota yang maju dan memadai</w:t>
      </w:r>
      <w:r w:rsidR="00A41891" w:rsidRPr="00835B76">
        <w:rPr>
          <w:rFonts w:ascii="Century Gothic" w:hAnsi="Century Gothic"/>
          <w:szCs w:val="24"/>
          <w:lang w:val="id-ID"/>
        </w:rPr>
        <w:t>;</w:t>
      </w:r>
    </w:p>
    <w:p w:rsidR="00F54E0D" w:rsidRPr="00835B76" w:rsidRDefault="00F54E0D" w:rsidP="00835B76">
      <w:pPr>
        <w:pStyle w:val="NoSpacing"/>
        <w:numPr>
          <w:ilvl w:val="0"/>
          <w:numId w:val="35"/>
        </w:numPr>
        <w:tabs>
          <w:tab w:val="left" w:pos="450"/>
        </w:tabs>
        <w:spacing w:line="480" w:lineRule="auto"/>
        <w:ind w:left="450"/>
        <w:jc w:val="both"/>
        <w:rPr>
          <w:rFonts w:ascii="Century Gothic" w:hAnsi="Century Gothic"/>
          <w:szCs w:val="24"/>
        </w:rPr>
      </w:pPr>
      <w:r w:rsidRPr="00835B76">
        <w:rPr>
          <w:rFonts w:ascii="Century Gothic" w:hAnsi="Century Gothic"/>
          <w:szCs w:val="24"/>
        </w:rPr>
        <w:t>Meningkatkan dan mengembangkan kualitas kehidupan masyrakat yang berpengetahuan ,</w:t>
      </w:r>
      <w:r w:rsidR="00A41891" w:rsidRPr="00835B76">
        <w:rPr>
          <w:rFonts w:ascii="Century Gothic" w:hAnsi="Century Gothic"/>
          <w:szCs w:val="24"/>
          <w:lang w:val="id-ID"/>
        </w:rPr>
        <w:t xml:space="preserve"> </w:t>
      </w:r>
      <w:r w:rsidRPr="00835B76">
        <w:rPr>
          <w:rFonts w:ascii="Century Gothic" w:hAnsi="Century Gothic"/>
          <w:szCs w:val="24"/>
        </w:rPr>
        <w:t>sehat,</w:t>
      </w:r>
      <w:r w:rsidR="00A41891" w:rsidRPr="00835B76">
        <w:rPr>
          <w:rFonts w:ascii="Century Gothic" w:hAnsi="Century Gothic"/>
          <w:szCs w:val="24"/>
          <w:lang w:val="id-ID"/>
        </w:rPr>
        <w:t xml:space="preserve"> </w:t>
      </w:r>
      <w:r w:rsidRPr="00835B76">
        <w:rPr>
          <w:rFonts w:ascii="Century Gothic" w:hAnsi="Century Gothic"/>
          <w:szCs w:val="24"/>
        </w:rPr>
        <w:t>berakhlak mulia,</w:t>
      </w:r>
      <w:r w:rsidR="00A41891" w:rsidRPr="00835B76">
        <w:rPr>
          <w:rFonts w:ascii="Century Gothic" w:hAnsi="Century Gothic"/>
          <w:szCs w:val="24"/>
          <w:lang w:val="id-ID"/>
        </w:rPr>
        <w:t xml:space="preserve"> </w:t>
      </w:r>
      <w:r w:rsidRPr="00835B76">
        <w:rPr>
          <w:rFonts w:ascii="Century Gothic" w:hAnsi="Century Gothic"/>
          <w:szCs w:val="24"/>
        </w:rPr>
        <w:t>kreatif dan inovatif</w:t>
      </w:r>
      <w:r w:rsidR="00A41891" w:rsidRPr="00835B76">
        <w:rPr>
          <w:rFonts w:ascii="Century Gothic" w:hAnsi="Century Gothic"/>
          <w:szCs w:val="24"/>
          <w:lang w:val="id-ID"/>
        </w:rPr>
        <w:t>;</w:t>
      </w:r>
    </w:p>
    <w:p w:rsidR="009B2C91" w:rsidRPr="00835B76" w:rsidRDefault="009B2C91" w:rsidP="00835B76">
      <w:pPr>
        <w:pStyle w:val="NoSpacing"/>
        <w:numPr>
          <w:ilvl w:val="0"/>
          <w:numId w:val="35"/>
        </w:numPr>
        <w:tabs>
          <w:tab w:val="left" w:pos="450"/>
        </w:tabs>
        <w:spacing w:line="480" w:lineRule="auto"/>
        <w:ind w:left="450"/>
        <w:jc w:val="both"/>
        <w:rPr>
          <w:rFonts w:ascii="Century Gothic" w:hAnsi="Century Gothic"/>
          <w:szCs w:val="24"/>
        </w:rPr>
      </w:pPr>
      <w:r w:rsidRPr="00835B76">
        <w:rPr>
          <w:rFonts w:ascii="Century Gothic" w:hAnsi="Century Gothic"/>
          <w:szCs w:val="24"/>
        </w:rPr>
        <w:t>Membangun,</w:t>
      </w:r>
      <w:r w:rsidR="00A41891" w:rsidRPr="00835B76">
        <w:rPr>
          <w:rFonts w:ascii="Century Gothic" w:hAnsi="Century Gothic"/>
          <w:szCs w:val="24"/>
          <w:lang w:val="id-ID"/>
        </w:rPr>
        <w:t xml:space="preserve"> </w:t>
      </w:r>
      <w:r w:rsidRPr="00835B76">
        <w:rPr>
          <w:rFonts w:ascii="Century Gothic" w:hAnsi="Century Gothic"/>
          <w:szCs w:val="24"/>
        </w:rPr>
        <w:t xml:space="preserve">meningkatkan dan mengembangkan kehidupan </w:t>
      </w:r>
      <w:r w:rsidR="00A41891" w:rsidRPr="00835B76">
        <w:rPr>
          <w:rFonts w:ascii="Century Gothic" w:hAnsi="Century Gothic"/>
          <w:szCs w:val="24"/>
          <w:lang w:val="id-ID"/>
        </w:rPr>
        <w:t>K</w:t>
      </w:r>
      <w:r w:rsidRPr="00835B76">
        <w:rPr>
          <w:rFonts w:ascii="Century Gothic" w:hAnsi="Century Gothic"/>
          <w:szCs w:val="24"/>
        </w:rPr>
        <w:t>ota Bekasi aman cerdas,</w:t>
      </w:r>
      <w:r w:rsidR="00A41891" w:rsidRPr="00835B76">
        <w:rPr>
          <w:rFonts w:ascii="Century Gothic" w:hAnsi="Century Gothic"/>
          <w:szCs w:val="24"/>
          <w:lang w:val="id-ID"/>
        </w:rPr>
        <w:t xml:space="preserve"> </w:t>
      </w:r>
      <w:r w:rsidRPr="00835B76">
        <w:rPr>
          <w:rFonts w:ascii="Century Gothic" w:hAnsi="Century Gothic"/>
          <w:szCs w:val="24"/>
        </w:rPr>
        <w:t>serta lingkungan hidup yang nyaman</w:t>
      </w:r>
      <w:r w:rsidR="00A41891" w:rsidRPr="00835B76">
        <w:rPr>
          <w:rFonts w:ascii="Century Gothic" w:hAnsi="Century Gothic"/>
          <w:szCs w:val="24"/>
          <w:lang w:val="id-ID"/>
        </w:rPr>
        <w:t>.</w:t>
      </w:r>
    </w:p>
    <w:p w:rsidR="009B2C91" w:rsidRPr="00835B76" w:rsidRDefault="009B2C91" w:rsidP="00835B76">
      <w:pPr>
        <w:pStyle w:val="NoSpacing"/>
        <w:spacing w:line="480" w:lineRule="auto"/>
        <w:jc w:val="both"/>
        <w:rPr>
          <w:rFonts w:ascii="Century Gothic" w:hAnsi="Century Gothic"/>
          <w:b/>
          <w:szCs w:val="24"/>
        </w:rPr>
      </w:pPr>
      <w:r w:rsidRPr="00835B76">
        <w:rPr>
          <w:rFonts w:ascii="Century Gothic" w:hAnsi="Century Gothic"/>
          <w:szCs w:val="24"/>
        </w:rPr>
        <w:t xml:space="preserve">Berdasarkan Tugas dan </w:t>
      </w:r>
      <w:r w:rsidR="00A41891" w:rsidRPr="00835B76">
        <w:rPr>
          <w:rFonts w:ascii="Century Gothic" w:hAnsi="Century Gothic"/>
          <w:szCs w:val="24"/>
          <w:lang w:val="id-ID"/>
        </w:rPr>
        <w:t>F</w:t>
      </w:r>
      <w:r w:rsidRPr="00835B76">
        <w:rPr>
          <w:rFonts w:ascii="Century Gothic" w:hAnsi="Century Gothic"/>
          <w:szCs w:val="24"/>
        </w:rPr>
        <w:t>ungsi Dinas Tenaga Kerja Dinas mempunyai tanggung jawab terhadap misi 4 yitu “</w:t>
      </w:r>
      <w:r w:rsidRPr="00835B76">
        <w:rPr>
          <w:rFonts w:ascii="Century Gothic" w:hAnsi="Century Gothic"/>
          <w:b/>
          <w:szCs w:val="24"/>
        </w:rPr>
        <w:t xml:space="preserve">Meningkatkan dan </w:t>
      </w:r>
      <w:r w:rsidRPr="00835B76">
        <w:rPr>
          <w:rFonts w:ascii="Century Gothic" w:hAnsi="Century Gothic"/>
          <w:b/>
          <w:szCs w:val="24"/>
        </w:rPr>
        <w:lastRenderedPageBreak/>
        <w:t xml:space="preserve">mengembangkan kualitas kehidupan masyarakat yang </w:t>
      </w:r>
      <w:proofErr w:type="gramStart"/>
      <w:r w:rsidRPr="00835B76">
        <w:rPr>
          <w:rFonts w:ascii="Century Gothic" w:hAnsi="Century Gothic"/>
          <w:b/>
          <w:szCs w:val="24"/>
        </w:rPr>
        <w:t>berpengetahuan ,</w:t>
      </w:r>
      <w:proofErr w:type="gramEnd"/>
      <w:r w:rsidR="00A41891" w:rsidRPr="00835B76">
        <w:rPr>
          <w:rFonts w:ascii="Century Gothic" w:hAnsi="Century Gothic"/>
          <w:b/>
          <w:szCs w:val="24"/>
          <w:lang w:val="id-ID"/>
        </w:rPr>
        <w:t xml:space="preserve"> </w:t>
      </w:r>
      <w:r w:rsidRPr="00835B76">
        <w:rPr>
          <w:rFonts w:ascii="Century Gothic" w:hAnsi="Century Gothic"/>
          <w:b/>
          <w:szCs w:val="24"/>
        </w:rPr>
        <w:t>sehat,</w:t>
      </w:r>
      <w:r w:rsidR="00A41891" w:rsidRPr="00835B76">
        <w:rPr>
          <w:rFonts w:ascii="Century Gothic" w:hAnsi="Century Gothic"/>
          <w:b/>
          <w:szCs w:val="24"/>
          <w:lang w:val="id-ID"/>
        </w:rPr>
        <w:t xml:space="preserve"> </w:t>
      </w:r>
      <w:r w:rsidRPr="00835B76">
        <w:rPr>
          <w:rFonts w:ascii="Century Gothic" w:hAnsi="Century Gothic"/>
          <w:b/>
          <w:szCs w:val="24"/>
        </w:rPr>
        <w:t>bera</w:t>
      </w:r>
      <w:r w:rsidR="00A41891" w:rsidRPr="00835B76">
        <w:rPr>
          <w:rFonts w:ascii="Century Gothic" w:hAnsi="Century Gothic"/>
          <w:b/>
          <w:szCs w:val="24"/>
          <w:lang w:val="id-ID"/>
        </w:rPr>
        <w:t>k</w:t>
      </w:r>
      <w:r w:rsidRPr="00835B76">
        <w:rPr>
          <w:rFonts w:ascii="Century Gothic" w:hAnsi="Century Gothic"/>
          <w:b/>
          <w:szCs w:val="24"/>
        </w:rPr>
        <w:t>hlak mulia,</w:t>
      </w:r>
      <w:r w:rsidR="00A41891" w:rsidRPr="00835B76">
        <w:rPr>
          <w:rFonts w:ascii="Century Gothic" w:hAnsi="Century Gothic"/>
          <w:b/>
          <w:szCs w:val="24"/>
          <w:lang w:val="id-ID"/>
        </w:rPr>
        <w:t xml:space="preserve"> </w:t>
      </w:r>
      <w:r w:rsidRPr="00835B76">
        <w:rPr>
          <w:rFonts w:ascii="Century Gothic" w:hAnsi="Century Gothic"/>
          <w:b/>
          <w:szCs w:val="24"/>
        </w:rPr>
        <w:t>kreatif dan inovatif”</w:t>
      </w:r>
      <w:r w:rsidR="00A41891" w:rsidRPr="00835B76">
        <w:rPr>
          <w:rFonts w:ascii="Century Gothic" w:hAnsi="Century Gothic"/>
          <w:b/>
          <w:szCs w:val="24"/>
          <w:lang w:val="id-ID"/>
        </w:rPr>
        <w:t>.</w:t>
      </w:r>
      <w:r w:rsidRPr="00835B76">
        <w:rPr>
          <w:rFonts w:ascii="Century Gothic" w:hAnsi="Century Gothic"/>
          <w:b/>
          <w:szCs w:val="24"/>
        </w:rPr>
        <w:t xml:space="preserve"> </w:t>
      </w:r>
    </w:p>
    <w:p w:rsidR="009B2C91" w:rsidRPr="00835B76" w:rsidRDefault="009B2C91" w:rsidP="00835B76">
      <w:pPr>
        <w:pStyle w:val="NoSpacing"/>
        <w:spacing w:line="480" w:lineRule="auto"/>
        <w:jc w:val="both"/>
        <w:rPr>
          <w:rFonts w:ascii="Century Gothic" w:hAnsi="Century Gothic"/>
          <w:szCs w:val="24"/>
          <w:lang w:val="id-ID"/>
        </w:rPr>
      </w:pPr>
      <w:r w:rsidRPr="00835B76">
        <w:rPr>
          <w:rFonts w:ascii="Century Gothic" w:hAnsi="Century Gothic"/>
          <w:szCs w:val="24"/>
        </w:rPr>
        <w:t>Dina</w:t>
      </w:r>
      <w:r w:rsidR="00A41891" w:rsidRPr="00835B76">
        <w:rPr>
          <w:rFonts w:ascii="Century Gothic" w:hAnsi="Century Gothic"/>
          <w:szCs w:val="24"/>
        </w:rPr>
        <w:t>s Tenaga Kerja Mempunyai tujuan</w:t>
      </w:r>
      <w:r w:rsidR="003C1685" w:rsidRPr="00835B76">
        <w:rPr>
          <w:rFonts w:ascii="Century Gothic" w:hAnsi="Century Gothic"/>
          <w:szCs w:val="24"/>
          <w:lang w:val="id-ID"/>
        </w:rPr>
        <w:t xml:space="preserve"> yaitu mewujudkan produktivitas ketenagakerjaan yang berbasis kemandirian.</w:t>
      </w:r>
    </w:p>
    <w:p w:rsidR="009B2C91" w:rsidRPr="00835B76" w:rsidRDefault="009B2C91" w:rsidP="00835B76">
      <w:pPr>
        <w:pStyle w:val="NoSpacing"/>
        <w:spacing w:line="480" w:lineRule="auto"/>
        <w:jc w:val="both"/>
        <w:rPr>
          <w:rFonts w:ascii="Century Gothic" w:hAnsi="Century Gothic"/>
          <w:szCs w:val="24"/>
        </w:rPr>
      </w:pPr>
      <w:r w:rsidRPr="00835B76">
        <w:rPr>
          <w:rFonts w:ascii="Century Gothic" w:hAnsi="Century Gothic"/>
          <w:szCs w:val="24"/>
        </w:rPr>
        <w:tab/>
        <w:t xml:space="preserve">Merupakan tahap yang utama dalam menentukan sebuah perencanaan strategis sehingga dalam pelaksanaannya </w:t>
      </w:r>
      <w:proofErr w:type="gramStart"/>
      <w:r w:rsidR="00D53711" w:rsidRPr="00835B76">
        <w:rPr>
          <w:rFonts w:ascii="Century Gothic" w:hAnsi="Century Gothic"/>
          <w:szCs w:val="24"/>
        </w:rPr>
        <w:t>akan</w:t>
      </w:r>
      <w:proofErr w:type="gramEnd"/>
      <w:r w:rsidR="00D53711" w:rsidRPr="00835B76">
        <w:rPr>
          <w:rFonts w:ascii="Century Gothic" w:hAnsi="Century Gothic"/>
          <w:szCs w:val="24"/>
        </w:rPr>
        <w:t xml:space="preserve"> terarah dan sesu</w:t>
      </w:r>
      <w:r w:rsidR="00A41891" w:rsidRPr="00835B76">
        <w:rPr>
          <w:rFonts w:ascii="Century Gothic" w:hAnsi="Century Gothic"/>
          <w:szCs w:val="24"/>
          <w:lang w:val="id-ID"/>
        </w:rPr>
        <w:t>a</w:t>
      </w:r>
      <w:r w:rsidR="00D53711" w:rsidRPr="00835B76">
        <w:rPr>
          <w:rFonts w:ascii="Century Gothic" w:hAnsi="Century Gothic"/>
          <w:szCs w:val="24"/>
        </w:rPr>
        <w:t>i yang diinginkan,</w:t>
      </w:r>
      <w:r w:rsidR="00A41891" w:rsidRPr="00835B76">
        <w:rPr>
          <w:rFonts w:ascii="Century Gothic" w:hAnsi="Century Gothic"/>
          <w:szCs w:val="24"/>
          <w:lang w:val="id-ID"/>
        </w:rPr>
        <w:t xml:space="preserve"> </w:t>
      </w:r>
      <w:r w:rsidR="00D53711" w:rsidRPr="00835B76">
        <w:rPr>
          <w:rFonts w:ascii="Century Gothic" w:hAnsi="Century Gothic"/>
          <w:szCs w:val="24"/>
        </w:rPr>
        <w:t>sedangan sasaran mengambarkan hal yang ingin dicapai melalui tindakan-tindakan yang akan dilakukan untukmencapai tujuan sebuah perencanaan.</w:t>
      </w:r>
    </w:p>
    <w:p w:rsidR="00D53711" w:rsidRPr="00835B76" w:rsidRDefault="00D53711" w:rsidP="00835B76">
      <w:pPr>
        <w:pStyle w:val="NoSpacing"/>
        <w:tabs>
          <w:tab w:val="left" w:pos="450"/>
        </w:tabs>
        <w:spacing w:line="480" w:lineRule="auto"/>
        <w:jc w:val="both"/>
        <w:rPr>
          <w:rFonts w:ascii="Century Gothic" w:hAnsi="Century Gothic"/>
          <w:b/>
          <w:szCs w:val="24"/>
        </w:rPr>
      </w:pPr>
      <w:r w:rsidRPr="00835B76">
        <w:rPr>
          <w:rFonts w:ascii="Century Gothic" w:hAnsi="Century Gothic"/>
          <w:szCs w:val="24"/>
        </w:rPr>
        <w:tab/>
        <w:t>Selaras dengan kebijakan Nasional dan kebijakan Daerah dibidang ketenagakerjaan maka tujuan yang hendak dicapai oleh Dinas Tenaga Kerja dapat dirumuskan “</w:t>
      </w:r>
      <w:r w:rsidRPr="00835B76">
        <w:rPr>
          <w:rFonts w:ascii="Century Gothic" w:hAnsi="Century Gothic"/>
          <w:b/>
          <w:szCs w:val="24"/>
        </w:rPr>
        <w:t>Mewujudkan ketenagakerjaan yang berkualitas”.</w:t>
      </w:r>
    </w:p>
    <w:p w:rsidR="00F54E0D" w:rsidRPr="00835B76" w:rsidRDefault="00D53711" w:rsidP="00835B76">
      <w:pPr>
        <w:pStyle w:val="NoSpacing"/>
        <w:spacing w:line="480" w:lineRule="auto"/>
        <w:jc w:val="both"/>
        <w:rPr>
          <w:rFonts w:ascii="Century Gothic" w:hAnsi="Century Gothic"/>
          <w:b/>
          <w:szCs w:val="24"/>
        </w:rPr>
      </w:pPr>
      <w:proofErr w:type="gramStart"/>
      <w:r w:rsidRPr="00835B76">
        <w:rPr>
          <w:rFonts w:ascii="Century Gothic" w:hAnsi="Century Gothic"/>
          <w:b/>
          <w:szCs w:val="24"/>
        </w:rPr>
        <w:t>Sasaran :</w:t>
      </w:r>
      <w:proofErr w:type="gramEnd"/>
    </w:p>
    <w:p w:rsidR="00D53711" w:rsidRPr="00835B76" w:rsidRDefault="00D53711" w:rsidP="00835B76">
      <w:pPr>
        <w:pStyle w:val="NoSpacing"/>
        <w:spacing w:line="480" w:lineRule="auto"/>
        <w:jc w:val="both"/>
        <w:rPr>
          <w:rFonts w:ascii="Century Gothic" w:hAnsi="Century Gothic"/>
          <w:szCs w:val="24"/>
        </w:rPr>
      </w:pPr>
      <w:r w:rsidRPr="00835B76">
        <w:rPr>
          <w:rFonts w:ascii="Century Gothic" w:hAnsi="Century Gothic"/>
          <w:szCs w:val="24"/>
        </w:rPr>
        <w:t>Sasaran merupakan penjabaran dari tujuan yang diukur</w:t>
      </w:r>
      <w:proofErr w:type="gramStart"/>
      <w:r w:rsidRPr="00835B76">
        <w:rPr>
          <w:rFonts w:ascii="Century Gothic" w:hAnsi="Century Gothic"/>
          <w:szCs w:val="24"/>
        </w:rPr>
        <w:t>,yang</w:t>
      </w:r>
      <w:proofErr w:type="gramEnd"/>
      <w:r w:rsidRPr="00835B76">
        <w:rPr>
          <w:rFonts w:ascii="Century Gothic" w:hAnsi="Century Gothic"/>
          <w:szCs w:val="24"/>
        </w:rPr>
        <w:t xml:space="preserve"> merupakan suatu </w:t>
      </w:r>
      <w:r w:rsidR="009A3C4D" w:rsidRPr="00835B76">
        <w:rPr>
          <w:rFonts w:ascii="Century Gothic" w:hAnsi="Century Gothic"/>
          <w:szCs w:val="24"/>
        </w:rPr>
        <w:t xml:space="preserve">yang akan dicapai secara nyata oleh organisasi dalam jangka 1 ( satu ) tahun ,semesteran,triwulan dan bulanan. Adapun sasaran yang ingin dicapai Dinas Tenaga Kerja </w:t>
      </w:r>
    </w:p>
    <w:p w:rsidR="009A3C4D" w:rsidRPr="00835B76" w:rsidRDefault="009A3C4D" w:rsidP="00835B76">
      <w:pPr>
        <w:pStyle w:val="NoSpacing"/>
        <w:numPr>
          <w:ilvl w:val="0"/>
          <w:numId w:val="36"/>
        </w:numPr>
        <w:spacing w:line="480" w:lineRule="auto"/>
        <w:ind w:hanging="450"/>
        <w:jc w:val="both"/>
        <w:rPr>
          <w:rFonts w:ascii="Century Gothic" w:hAnsi="Century Gothic"/>
          <w:szCs w:val="24"/>
        </w:rPr>
      </w:pPr>
      <w:r w:rsidRPr="00835B76">
        <w:rPr>
          <w:rFonts w:ascii="Century Gothic" w:hAnsi="Century Gothic"/>
          <w:szCs w:val="24"/>
        </w:rPr>
        <w:t>Terbentuknya tenaga kerja yang trampil,</w:t>
      </w:r>
      <w:r w:rsidR="003731E5" w:rsidRPr="00835B76">
        <w:rPr>
          <w:rFonts w:ascii="Century Gothic" w:hAnsi="Century Gothic"/>
          <w:szCs w:val="24"/>
          <w:lang w:val="id-ID"/>
        </w:rPr>
        <w:t xml:space="preserve"> </w:t>
      </w:r>
      <w:r w:rsidRPr="00835B76">
        <w:rPr>
          <w:rFonts w:ascii="Century Gothic" w:hAnsi="Century Gothic"/>
          <w:szCs w:val="24"/>
        </w:rPr>
        <w:t>berkualitas,</w:t>
      </w:r>
      <w:r w:rsidR="003731E5" w:rsidRPr="00835B76">
        <w:rPr>
          <w:rFonts w:ascii="Century Gothic" w:hAnsi="Century Gothic"/>
          <w:szCs w:val="24"/>
          <w:lang w:val="id-ID"/>
        </w:rPr>
        <w:t xml:space="preserve"> </w:t>
      </w:r>
      <w:r w:rsidRPr="00835B76">
        <w:rPr>
          <w:rFonts w:ascii="Century Gothic" w:hAnsi="Century Gothic"/>
          <w:szCs w:val="24"/>
        </w:rPr>
        <w:t xml:space="preserve">dan </w:t>
      </w:r>
      <w:r w:rsidR="003731E5" w:rsidRPr="00835B76">
        <w:rPr>
          <w:rFonts w:ascii="Century Gothic" w:hAnsi="Century Gothic"/>
          <w:szCs w:val="24"/>
          <w:lang w:val="id-ID"/>
        </w:rPr>
        <w:t>ber</w:t>
      </w:r>
      <w:r w:rsidRPr="00835B76">
        <w:rPr>
          <w:rFonts w:ascii="Century Gothic" w:hAnsi="Century Gothic"/>
          <w:szCs w:val="24"/>
        </w:rPr>
        <w:t>kompotensi</w:t>
      </w:r>
      <w:r w:rsidR="003731E5" w:rsidRPr="00835B76">
        <w:rPr>
          <w:rFonts w:ascii="Century Gothic" w:hAnsi="Century Gothic"/>
          <w:szCs w:val="24"/>
          <w:lang w:val="id-ID"/>
        </w:rPr>
        <w:t>;</w:t>
      </w:r>
    </w:p>
    <w:p w:rsidR="009A3C4D" w:rsidRPr="00835B76" w:rsidRDefault="009A3C4D" w:rsidP="00835B76">
      <w:pPr>
        <w:pStyle w:val="NoSpacing"/>
        <w:numPr>
          <w:ilvl w:val="0"/>
          <w:numId w:val="36"/>
        </w:numPr>
        <w:spacing w:line="480" w:lineRule="auto"/>
        <w:ind w:hanging="450"/>
        <w:jc w:val="both"/>
        <w:rPr>
          <w:rFonts w:ascii="Century Gothic" w:hAnsi="Century Gothic"/>
          <w:szCs w:val="24"/>
        </w:rPr>
      </w:pPr>
      <w:r w:rsidRPr="00835B76">
        <w:rPr>
          <w:rFonts w:ascii="Century Gothic" w:hAnsi="Century Gothic"/>
          <w:szCs w:val="24"/>
        </w:rPr>
        <w:t>Meningkatnya peluang kerja sehingga mengurangi angka pengangguran</w:t>
      </w:r>
      <w:r w:rsidR="003731E5" w:rsidRPr="00835B76">
        <w:rPr>
          <w:rFonts w:ascii="Century Gothic" w:hAnsi="Century Gothic"/>
          <w:szCs w:val="24"/>
          <w:lang w:val="id-ID"/>
        </w:rPr>
        <w:t>.</w:t>
      </w:r>
      <w:r w:rsidRPr="00835B76">
        <w:rPr>
          <w:rFonts w:ascii="Century Gothic" w:hAnsi="Century Gothic"/>
          <w:szCs w:val="24"/>
        </w:rPr>
        <w:t xml:space="preserve"> </w:t>
      </w:r>
    </w:p>
    <w:p w:rsidR="007E224C" w:rsidRPr="00835B76" w:rsidRDefault="003731E5" w:rsidP="00835B76">
      <w:pPr>
        <w:tabs>
          <w:tab w:val="left" w:pos="0"/>
        </w:tabs>
        <w:spacing w:line="480" w:lineRule="auto"/>
        <w:ind w:hanging="810"/>
        <w:jc w:val="both"/>
        <w:rPr>
          <w:rFonts w:ascii="Century Gothic" w:hAnsi="Century Gothic" w:cs="Arial"/>
          <w:szCs w:val="24"/>
          <w:lang w:val="id-ID"/>
        </w:rPr>
      </w:pPr>
      <w:r w:rsidRPr="00835B76">
        <w:rPr>
          <w:rFonts w:ascii="Century Gothic" w:hAnsi="Century Gothic" w:cs="Arial"/>
          <w:b/>
          <w:szCs w:val="24"/>
        </w:rPr>
        <w:t>3.3</w:t>
      </w:r>
      <w:r w:rsidRPr="00835B76">
        <w:rPr>
          <w:rFonts w:ascii="Century Gothic" w:hAnsi="Century Gothic" w:cs="Arial"/>
          <w:b/>
          <w:szCs w:val="24"/>
          <w:lang w:val="id-ID"/>
        </w:rPr>
        <w:tab/>
      </w:r>
      <w:r w:rsidR="007E224C" w:rsidRPr="00835B76">
        <w:rPr>
          <w:rFonts w:ascii="Century Gothic" w:hAnsi="Century Gothic" w:cs="Arial"/>
          <w:b/>
          <w:szCs w:val="24"/>
        </w:rPr>
        <w:t>Penelaahan Usulan Program dan Kegiatan Masyarakat</w:t>
      </w:r>
      <w:r w:rsidR="007E224C" w:rsidRPr="00835B76">
        <w:rPr>
          <w:rFonts w:ascii="Century Gothic" w:hAnsi="Century Gothic" w:cs="Arial"/>
          <w:szCs w:val="24"/>
        </w:rPr>
        <w:t xml:space="preserve"> </w:t>
      </w:r>
    </w:p>
    <w:p w:rsidR="00CE7563" w:rsidRPr="00835B76" w:rsidRDefault="00C079E2" w:rsidP="00835B76">
      <w:pPr>
        <w:spacing w:line="480" w:lineRule="auto"/>
        <w:ind w:firstLine="720"/>
        <w:jc w:val="both"/>
        <w:rPr>
          <w:rFonts w:ascii="Century Gothic" w:hAnsi="Century Gothic" w:cs="Arial"/>
          <w:szCs w:val="24"/>
          <w:lang w:val="id-ID"/>
        </w:rPr>
      </w:pPr>
      <w:r w:rsidRPr="00835B76">
        <w:rPr>
          <w:rFonts w:ascii="Century Gothic" w:hAnsi="Century Gothic" w:cs="Arial"/>
          <w:szCs w:val="24"/>
        </w:rPr>
        <w:t>Dalam p</w:t>
      </w:r>
      <w:r w:rsidR="00835B76">
        <w:rPr>
          <w:rFonts w:ascii="Century Gothic" w:hAnsi="Century Gothic" w:cs="Arial"/>
          <w:szCs w:val="24"/>
        </w:rPr>
        <w:t>elaksanaan musrenbang Tahun 2020</w:t>
      </w:r>
      <w:r w:rsidRPr="00835B76">
        <w:rPr>
          <w:rFonts w:ascii="Century Gothic" w:hAnsi="Century Gothic" w:cs="Arial"/>
          <w:szCs w:val="24"/>
        </w:rPr>
        <w:t xml:space="preserve"> disampaikan usulan kegiatan dari masyarakat untuk Tahun </w:t>
      </w:r>
      <w:r w:rsidR="00835B76">
        <w:rPr>
          <w:rFonts w:ascii="Century Gothic" w:hAnsi="Century Gothic" w:cs="Arial"/>
          <w:szCs w:val="24"/>
        </w:rPr>
        <w:t>2021</w:t>
      </w:r>
      <w:r w:rsidRPr="00835B76">
        <w:rPr>
          <w:rFonts w:ascii="Century Gothic" w:hAnsi="Century Gothic" w:cs="Arial"/>
          <w:szCs w:val="24"/>
        </w:rPr>
        <w:t xml:space="preserve"> yang diajukan ke bidang pelatihan kerja. Namun tidak ada usulan kegiatan dari masyarakat untuk Tahun 2019 yang ditujukan ke Dinas Tenaga Kerja Kota Bekasi.</w:t>
      </w:r>
    </w:p>
    <w:p w:rsidR="00695371" w:rsidRPr="00402FC7" w:rsidRDefault="00695371" w:rsidP="00835B76">
      <w:pPr>
        <w:pStyle w:val="BalloonText"/>
        <w:numPr>
          <w:ilvl w:val="1"/>
          <w:numId w:val="42"/>
        </w:numPr>
        <w:tabs>
          <w:tab w:val="left" w:pos="0"/>
        </w:tabs>
        <w:spacing w:line="480" w:lineRule="auto"/>
        <w:ind w:hanging="2711"/>
        <w:jc w:val="both"/>
        <w:rPr>
          <w:rFonts w:ascii="Century Gothic" w:hAnsi="Century Gothic" w:cs="Arial"/>
          <w:sz w:val="24"/>
          <w:szCs w:val="24"/>
        </w:rPr>
      </w:pPr>
      <w:r w:rsidRPr="00402FC7">
        <w:rPr>
          <w:rFonts w:ascii="Century Gothic" w:hAnsi="Century Gothic" w:cs="Arial"/>
          <w:b/>
          <w:sz w:val="24"/>
          <w:szCs w:val="24"/>
        </w:rPr>
        <w:lastRenderedPageBreak/>
        <w:t>Program dan Kegiatan</w:t>
      </w:r>
      <w:r w:rsidRPr="00402FC7">
        <w:rPr>
          <w:rFonts w:ascii="Century Gothic" w:hAnsi="Century Gothic" w:cs="Arial"/>
          <w:sz w:val="24"/>
          <w:szCs w:val="24"/>
        </w:rPr>
        <w:t xml:space="preserve"> </w:t>
      </w:r>
    </w:p>
    <w:p w:rsidR="00695371" w:rsidRPr="00402FC7" w:rsidRDefault="006C73F4" w:rsidP="00835B76">
      <w:pPr>
        <w:tabs>
          <w:tab w:val="left" w:pos="720"/>
        </w:tabs>
        <w:spacing w:line="480" w:lineRule="auto"/>
        <w:jc w:val="both"/>
        <w:rPr>
          <w:rFonts w:ascii="Century Gothic" w:hAnsi="Century Gothic" w:cs="Arial"/>
          <w:szCs w:val="24"/>
        </w:rPr>
      </w:pPr>
      <w:r w:rsidRPr="00835B76">
        <w:rPr>
          <w:rFonts w:ascii="Century Gothic" w:hAnsi="Century Gothic" w:cs="Arial"/>
          <w:szCs w:val="24"/>
          <w:lang w:val="id-ID"/>
        </w:rPr>
        <w:tab/>
      </w:r>
      <w:r w:rsidR="00695371" w:rsidRPr="00835B76">
        <w:rPr>
          <w:rFonts w:ascii="Century Gothic" w:hAnsi="Century Gothic" w:cs="Arial"/>
          <w:szCs w:val="24"/>
        </w:rPr>
        <w:t>Sasaran Rencana Pembangunan Jangka Men</w:t>
      </w:r>
      <w:r w:rsidR="00914AED" w:rsidRPr="00835B76">
        <w:rPr>
          <w:rFonts w:ascii="Century Gothic" w:hAnsi="Century Gothic" w:cs="Arial"/>
          <w:szCs w:val="24"/>
        </w:rPr>
        <w:t>engah Daerah adalah menurunnya t</w:t>
      </w:r>
      <w:r w:rsidR="00695371" w:rsidRPr="00835B76">
        <w:rPr>
          <w:rFonts w:ascii="Century Gothic" w:hAnsi="Century Gothic" w:cs="Arial"/>
          <w:szCs w:val="24"/>
        </w:rPr>
        <w:t xml:space="preserve">ingkat </w:t>
      </w:r>
      <w:r w:rsidR="00914AED" w:rsidRPr="00835B76">
        <w:rPr>
          <w:rFonts w:ascii="Century Gothic" w:hAnsi="Century Gothic" w:cs="Arial"/>
          <w:szCs w:val="24"/>
        </w:rPr>
        <w:t>p</w:t>
      </w:r>
      <w:r w:rsidR="00695371" w:rsidRPr="00835B76">
        <w:rPr>
          <w:rFonts w:ascii="Century Gothic" w:hAnsi="Century Gothic" w:cs="Arial"/>
          <w:szCs w:val="24"/>
        </w:rPr>
        <w:t xml:space="preserve">engangguran </w:t>
      </w:r>
      <w:r w:rsidR="00914AED" w:rsidRPr="00835B76">
        <w:rPr>
          <w:rFonts w:ascii="Century Gothic" w:hAnsi="Century Gothic" w:cs="Arial"/>
          <w:szCs w:val="24"/>
        </w:rPr>
        <w:t>t</w:t>
      </w:r>
      <w:r w:rsidR="00695371" w:rsidRPr="00835B76">
        <w:rPr>
          <w:rFonts w:ascii="Century Gothic" w:hAnsi="Century Gothic" w:cs="Arial"/>
          <w:szCs w:val="24"/>
        </w:rPr>
        <w:t xml:space="preserve">erbuka, yang diimplementasikan dalam sasaran program, </w:t>
      </w:r>
      <w:proofErr w:type="gramStart"/>
      <w:r w:rsidR="00695371" w:rsidRPr="00835B76">
        <w:rPr>
          <w:rFonts w:ascii="Century Gothic" w:hAnsi="Century Gothic" w:cs="Arial"/>
          <w:szCs w:val="24"/>
        </w:rPr>
        <w:t>yaitu :</w:t>
      </w:r>
      <w:proofErr w:type="gramEnd"/>
      <w:r w:rsidR="00695371" w:rsidRPr="00835B76">
        <w:rPr>
          <w:rFonts w:ascii="Century Gothic" w:hAnsi="Century Gothic" w:cs="Arial"/>
          <w:szCs w:val="24"/>
        </w:rPr>
        <w:t xml:space="preserve"> </w:t>
      </w:r>
      <w:r w:rsidR="00914AED" w:rsidRPr="00835B76">
        <w:rPr>
          <w:rFonts w:ascii="Century Gothic" w:hAnsi="Century Gothic" w:cs="Arial"/>
          <w:szCs w:val="24"/>
        </w:rPr>
        <w:t>m</w:t>
      </w:r>
      <w:r w:rsidR="00695371" w:rsidRPr="00835B76">
        <w:rPr>
          <w:rFonts w:ascii="Century Gothic" w:hAnsi="Century Gothic" w:cs="Arial"/>
          <w:szCs w:val="24"/>
        </w:rPr>
        <w:t>eningkatnya kualitas dan produktifitas tenaga kerja dengan target kinerja adalah rasio tenaga kerja terampil dan prod</w:t>
      </w:r>
      <w:r w:rsidR="00914AED" w:rsidRPr="00835B76">
        <w:rPr>
          <w:rFonts w:ascii="Century Gothic" w:hAnsi="Century Gothic" w:cs="Arial"/>
          <w:szCs w:val="24"/>
        </w:rPr>
        <w:t>uktif.</w:t>
      </w:r>
      <w:r w:rsidR="00695371" w:rsidRPr="00835B76">
        <w:rPr>
          <w:rFonts w:ascii="Century Gothic" w:hAnsi="Century Gothic" w:cs="Arial"/>
          <w:szCs w:val="24"/>
        </w:rPr>
        <w:t xml:space="preserve"> Meningkatnya kesempatan kerja dengan target kinerja adalah persentasi penempatan terhadap pencari kerja terdaftar</w:t>
      </w:r>
      <w:r w:rsidR="00914AED" w:rsidRPr="00835B76">
        <w:rPr>
          <w:rFonts w:ascii="Century Gothic" w:hAnsi="Century Gothic" w:cs="Arial"/>
          <w:szCs w:val="24"/>
        </w:rPr>
        <w:t>.</w:t>
      </w:r>
      <w:r w:rsidR="00695371" w:rsidRPr="00835B76">
        <w:rPr>
          <w:rFonts w:ascii="Century Gothic" w:hAnsi="Century Gothic" w:cs="Arial"/>
          <w:szCs w:val="24"/>
        </w:rPr>
        <w:t xml:space="preserve"> Perlindungan dan Pengembangan lembaga ketenagakerjaan dengan target kinerja rasio penyelesaian kasus perselisihan hubungan industrial. Urusan Ketenagakerjaan acuan k</w:t>
      </w:r>
      <w:r w:rsidR="00FE5606" w:rsidRPr="00835B76">
        <w:rPr>
          <w:rFonts w:ascii="Century Gothic" w:hAnsi="Century Gothic" w:cs="Arial"/>
          <w:szCs w:val="24"/>
        </w:rPr>
        <w:t xml:space="preserve">inerjanya tercantum dalam </w:t>
      </w:r>
      <w:r w:rsidR="00FE5606" w:rsidRPr="00835B76">
        <w:rPr>
          <w:rFonts w:ascii="Century Gothic" w:hAnsi="Century Gothic" w:cs="Arial"/>
          <w:b/>
          <w:szCs w:val="24"/>
        </w:rPr>
        <w:t>Misi ke-</w:t>
      </w:r>
      <w:r w:rsidR="000211FF">
        <w:rPr>
          <w:rFonts w:ascii="Century Gothic" w:hAnsi="Century Gothic" w:cs="Arial"/>
          <w:b/>
          <w:szCs w:val="24"/>
        </w:rPr>
        <w:t>3</w:t>
      </w:r>
      <w:r w:rsidR="00A30E17" w:rsidRPr="00835B76">
        <w:rPr>
          <w:rFonts w:ascii="Century Gothic" w:hAnsi="Century Gothic" w:cs="Arial"/>
          <w:b/>
          <w:szCs w:val="24"/>
        </w:rPr>
        <w:t xml:space="preserve">                                </w:t>
      </w:r>
      <w:r w:rsidR="00FE5606" w:rsidRPr="00835B76">
        <w:rPr>
          <w:rFonts w:ascii="Century Gothic" w:hAnsi="Century Gothic" w:cs="Arial"/>
          <w:b/>
          <w:szCs w:val="24"/>
        </w:rPr>
        <w:t>Wali Kota/Wakil Wali</w:t>
      </w:r>
      <w:r w:rsidR="00914AED" w:rsidRPr="00835B76">
        <w:rPr>
          <w:rFonts w:ascii="Century Gothic" w:hAnsi="Century Gothic" w:cs="Arial"/>
          <w:b/>
          <w:szCs w:val="24"/>
        </w:rPr>
        <w:t xml:space="preserve"> K</w:t>
      </w:r>
      <w:r w:rsidR="00FE5606" w:rsidRPr="00835B76">
        <w:rPr>
          <w:rFonts w:ascii="Century Gothic" w:hAnsi="Century Gothic" w:cs="Arial"/>
          <w:b/>
          <w:szCs w:val="24"/>
        </w:rPr>
        <w:t>ota terpilih</w:t>
      </w:r>
      <w:r w:rsidR="00695371" w:rsidRPr="00835B76">
        <w:rPr>
          <w:rFonts w:ascii="Century Gothic" w:hAnsi="Century Gothic" w:cs="Arial"/>
          <w:b/>
          <w:szCs w:val="24"/>
        </w:rPr>
        <w:t xml:space="preserve"> </w:t>
      </w:r>
      <w:r w:rsidR="00FE5606" w:rsidRPr="00835B76">
        <w:rPr>
          <w:rFonts w:ascii="Century Gothic" w:hAnsi="Century Gothic" w:cs="Arial"/>
          <w:b/>
          <w:szCs w:val="24"/>
        </w:rPr>
        <w:t>periode 2019 – 202</w:t>
      </w:r>
      <w:r w:rsidR="000211FF">
        <w:rPr>
          <w:rFonts w:ascii="Century Gothic" w:hAnsi="Century Gothic" w:cs="Arial"/>
          <w:b/>
          <w:szCs w:val="24"/>
        </w:rPr>
        <w:t xml:space="preserve">3 yaitu </w:t>
      </w:r>
      <w:r w:rsidR="00697F75">
        <w:rPr>
          <w:rFonts w:ascii="Century Gothic" w:hAnsi="Century Gothic" w:cs="Arial"/>
          <w:b/>
          <w:szCs w:val="24"/>
        </w:rPr>
        <w:t>‘</w:t>
      </w:r>
      <w:r w:rsidR="00C9059B" w:rsidRPr="00835B76">
        <w:rPr>
          <w:rFonts w:ascii="Century Gothic" w:hAnsi="Century Gothic" w:cs="Arial"/>
          <w:szCs w:val="24"/>
        </w:rPr>
        <w:t xml:space="preserve"> </w:t>
      </w:r>
      <w:r w:rsidR="00697F75" w:rsidRPr="00697F75">
        <w:rPr>
          <w:rFonts w:ascii="Century Gothic" w:hAnsi="Century Gothic" w:cs="Arial"/>
          <w:b/>
          <w:szCs w:val="24"/>
        </w:rPr>
        <w:t>Meningkatnya perekonomian berbasis potensi jasa kreatif dan perdagangan yang berdaya saing “</w:t>
      </w:r>
      <w:r w:rsidR="00C9059B" w:rsidRPr="00835B76">
        <w:rPr>
          <w:rFonts w:ascii="Century Gothic" w:hAnsi="Century Gothic" w:cs="Arial"/>
          <w:szCs w:val="24"/>
        </w:rPr>
        <w:t xml:space="preserve">Dinas Tenaga Kerja Kota Bekasi melaksanakan program dan kegiatan untuk menunjang pada visi dan misi tersebut. </w:t>
      </w:r>
      <w:r w:rsidR="00695371" w:rsidRPr="00835B76">
        <w:rPr>
          <w:rFonts w:ascii="Century Gothic" w:hAnsi="Century Gothic" w:cs="Arial"/>
          <w:szCs w:val="24"/>
        </w:rPr>
        <w:t xml:space="preserve">Rumusan program pembangunan daerah menghasilkan rencana pembangunan yang konkrit dalam bentuk program prioritas yang secara khusus berhubungan dengan capaian sasaran pembangunan daerah. </w:t>
      </w:r>
      <w:proofErr w:type="gramStart"/>
      <w:r w:rsidR="00695371" w:rsidRPr="00835B76">
        <w:rPr>
          <w:rFonts w:ascii="Century Gothic" w:hAnsi="Century Gothic" w:cs="Arial"/>
          <w:szCs w:val="24"/>
        </w:rPr>
        <w:t>Dalam m</w:t>
      </w:r>
      <w:r w:rsidR="00914AED" w:rsidRPr="00835B76">
        <w:rPr>
          <w:rFonts w:ascii="Century Gothic" w:hAnsi="Century Gothic" w:cs="Arial"/>
          <w:szCs w:val="24"/>
        </w:rPr>
        <w:t>e</w:t>
      </w:r>
      <w:r w:rsidR="00695371" w:rsidRPr="00835B76">
        <w:rPr>
          <w:rFonts w:ascii="Century Gothic" w:hAnsi="Century Gothic" w:cs="Arial"/>
          <w:szCs w:val="24"/>
        </w:rPr>
        <w:t xml:space="preserve">wujudkan capaian keberhasilan pembangunan, Dinas Tenaga Kerja Kota Bekasi menetapkan program-program sesuai dengan </w:t>
      </w:r>
      <w:r w:rsidR="00914AED" w:rsidRPr="00835B76">
        <w:rPr>
          <w:rFonts w:ascii="Century Gothic" w:hAnsi="Century Gothic" w:cs="Arial"/>
          <w:szCs w:val="24"/>
        </w:rPr>
        <w:t>u</w:t>
      </w:r>
      <w:r w:rsidR="00695371" w:rsidRPr="00835B76">
        <w:rPr>
          <w:rFonts w:ascii="Century Gothic" w:hAnsi="Century Gothic" w:cs="Arial"/>
          <w:szCs w:val="24"/>
        </w:rPr>
        <w:t xml:space="preserve">rusan </w:t>
      </w:r>
      <w:r w:rsidR="00914AED" w:rsidRPr="00835B76">
        <w:rPr>
          <w:rFonts w:ascii="Century Gothic" w:hAnsi="Century Gothic" w:cs="Arial"/>
          <w:szCs w:val="24"/>
        </w:rPr>
        <w:t>w</w:t>
      </w:r>
      <w:r w:rsidR="00695371" w:rsidRPr="00835B76">
        <w:rPr>
          <w:rFonts w:ascii="Century Gothic" w:hAnsi="Century Gothic" w:cs="Arial"/>
          <w:szCs w:val="24"/>
        </w:rPr>
        <w:t xml:space="preserve">ajib </w:t>
      </w:r>
      <w:r w:rsidR="00695371" w:rsidRPr="00402FC7">
        <w:rPr>
          <w:rFonts w:ascii="Century Gothic" w:hAnsi="Century Gothic" w:cs="Arial"/>
          <w:szCs w:val="24"/>
        </w:rPr>
        <w:t xml:space="preserve">dan </w:t>
      </w:r>
      <w:r w:rsidR="00914AED" w:rsidRPr="00402FC7">
        <w:rPr>
          <w:rFonts w:ascii="Century Gothic" w:hAnsi="Century Gothic" w:cs="Arial"/>
          <w:szCs w:val="24"/>
        </w:rPr>
        <w:t>u</w:t>
      </w:r>
      <w:r w:rsidR="00695371" w:rsidRPr="00402FC7">
        <w:rPr>
          <w:rFonts w:ascii="Century Gothic" w:hAnsi="Century Gothic" w:cs="Arial"/>
          <w:szCs w:val="24"/>
        </w:rPr>
        <w:t xml:space="preserve">rusan </w:t>
      </w:r>
      <w:r w:rsidR="00914AED" w:rsidRPr="00402FC7">
        <w:rPr>
          <w:rFonts w:ascii="Century Gothic" w:hAnsi="Century Gothic" w:cs="Arial"/>
          <w:szCs w:val="24"/>
        </w:rPr>
        <w:t>p</w:t>
      </w:r>
      <w:r w:rsidR="00695371" w:rsidRPr="00402FC7">
        <w:rPr>
          <w:rFonts w:ascii="Century Gothic" w:hAnsi="Century Gothic" w:cs="Arial"/>
          <w:szCs w:val="24"/>
        </w:rPr>
        <w:t>ilihan yang dilaksanakan oleh masing-masing bidang.</w:t>
      </w:r>
      <w:proofErr w:type="gramEnd"/>
      <w:r w:rsidR="00695371" w:rsidRPr="00402FC7">
        <w:rPr>
          <w:rFonts w:ascii="Century Gothic" w:hAnsi="Century Gothic" w:cs="Arial"/>
          <w:szCs w:val="24"/>
        </w:rPr>
        <w:t xml:space="preserve"> Penetapan program pembangunan urusan ketenagakerjaan di bawah </w:t>
      </w:r>
      <w:proofErr w:type="gramStart"/>
      <w:r w:rsidR="00695371" w:rsidRPr="00402FC7">
        <w:rPr>
          <w:rFonts w:ascii="Century Gothic" w:hAnsi="Century Gothic" w:cs="Arial"/>
          <w:szCs w:val="24"/>
        </w:rPr>
        <w:t>ini :</w:t>
      </w:r>
      <w:proofErr w:type="gramEnd"/>
      <w:r w:rsidR="00695371" w:rsidRPr="00402FC7">
        <w:rPr>
          <w:rFonts w:ascii="Century Gothic" w:hAnsi="Century Gothic" w:cs="Arial"/>
          <w:szCs w:val="24"/>
        </w:rPr>
        <w:t xml:space="preserve"> </w:t>
      </w:r>
    </w:p>
    <w:p w:rsidR="00695371" w:rsidRPr="00402FC7" w:rsidRDefault="00695371" w:rsidP="00835B76">
      <w:pPr>
        <w:pStyle w:val="BalloonText"/>
        <w:numPr>
          <w:ilvl w:val="0"/>
          <w:numId w:val="6"/>
        </w:numPr>
        <w:spacing w:after="200" w:line="480" w:lineRule="auto"/>
        <w:ind w:left="360"/>
        <w:contextualSpacing/>
        <w:jc w:val="both"/>
        <w:rPr>
          <w:rFonts w:ascii="Century Gothic" w:hAnsi="Century Gothic" w:cs="Arial"/>
          <w:sz w:val="24"/>
          <w:szCs w:val="24"/>
        </w:rPr>
      </w:pPr>
      <w:r w:rsidRPr="00402FC7">
        <w:rPr>
          <w:rFonts w:ascii="Century Gothic" w:hAnsi="Century Gothic" w:cs="Arial"/>
          <w:sz w:val="24"/>
          <w:szCs w:val="24"/>
        </w:rPr>
        <w:t>Dalam melaksanakan Program ketenagaker</w:t>
      </w:r>
      <w:r w:rsidR="00CA651F" w:rsidRPr="00402FC7">
        <w:rPr>
          <w:rFonts w:ascii="Century Gothic" w:hAnsi="Century Gothic" w:cs="Arial"/>
          <w:sz w:val="24"/>
          <w:szCs w:val="24"/>
        </w:rPr>
        <w:t xml:space="preserve">jaan sebagaimana  pada misi ke-4 </w:t>
      </w:r>
      <w:r w:rsidRPr="00402FC7">
        <w:rPr>
          <w:rFonts w:ascii="Century Gothic" w:hAnsi="Century Gothic" w:cs="Arial"/>
          <w:sz w:val="24"/>
          <w:szCs w:val="24"/>
        </w:rPr>
        <w:t>adalah sebagai berikut :</w:t>
      </w:r>
    </w:p>
    <w:p w:rsidR="00695371" w:rsidRPr="00402FC7" w:rsidRDefault="009A3C4D" w:rsidP="00835B76">
      <w:pPr>
        <w:numPr>
          <w:ilvl w:val="1"/>
          <w:numId w:val="8"/>
        </w:numPr>
        <w:spacing w:line="480" w:lineRule="auto"/>
        <w:ind w:left="720"/>
        <w:jc w:val="both"/>
        <w:rPr>
          <w:rFonts w:ascii="Century Gothic" w:hAnsi="Century Gothic" w:cs="Arial"/>
          <w:color w:val="000000"/>
          <w:szCs w:val="24"/>
        </w:rPr>
      </w:pPr>
      <w:r w:rsidRPr="00402FC7">
        <w:rPr>
          <w:rFonts w:ascii="Century Gothic" w:hAnsi="Century Gothic" w:cs="Arial"/>
          <w:color w:val="000000"/>
          <w:szCs w:val="24"/>
        </w:rPr>
        <w:t xml:space="preserve">Program Peningkatan kapasitas </w:t>
      </w:r>
      <w:r w:rsidR="00CE7563" w:rsidRPr="00402FC7">
        <w:rPr>
          <w:rFonts w:ascii="Century Gothic" w:hAnsi="Century Gothic" w:cs="Arial"/>
          <w:color w:val="000000"/>
          <w:szCs w:val="24"/>
        </w:rPr>
        <w:t>dan Produktivitas Tenaga Kerja</w:t>
      </w:r>
    </w:p>
    <w:p w:rsidR="00567066" w:rsidRPr="00402FC7" w:rsidRDefault="00567066" w:rsidP="00835B76">
      <w:pPr>
        <w:pStyle w:val="BalloonText"/>
        <w:numPr>
          <w:ilvl w:val="0"/>
          <w:numId w:val="37"/>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Pembinaan Akreditasi LPK </w:t>
      </w:r>
    </w:p>
    <w:p w:rsidR="00567066" w:rsidRPr="00402FC7" w:rsidRDefault="00567066" w:rsidP="00835B76">
      <w:pPr>
        <w:pStyle w:val="BalloonText"/>
        <w:numPr>
          <w:ilvl w:val="0"/>
          <w:numId w:val="37"/>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Penyelenggaraan pola magang di Perusahaan </w:t>
      </w:r>
    </w:p>
    <w:p w:rsidR="00567066" w:rsidRPr="00402FC7" w:rsidRDefault="00567066" w:rsidP="00835B76">
      <w:pPr>
        <w:pStyle w:val="BalloonText"/>
        <w:numPr>
          <w:ilvl w:val="0"/>
          <w:numId w:val="37"/>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lastRenderedPageBreak/>
        <w:t>Pelatihan kejuruan berbasis kompotensi</w:t>
      </w:r>
    </w:p>
    <w:p w:rsidR="00567066" w:rsidRPr="00402FC7" w:rsidRDefault="00567066" w:rsidP="00835B76">
      <w:pPr>
        <w:pStyle w:val="BalloonText"/>
        <w:numPr>
          <w:ilvl w:val="0"/>
          <w:numId w:val="37"/>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Pelatihan peningkatan produktivitas kewirausahaan </w:t>
      </w:r>
    </w:p>
    <w:p w:rsidR="00567066" w:rsidRPr="00402FC7" w:rsidRDefault="00567066" w:rsidP="00835B76">
      <w:pPr>
        <w:pStyle w:val="BalloonText"/>
        <w:numPr>
          <w:ilvl w:val="0"/>
          <w:numId w:val="37"/>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Pelatihan manajemen kewirausahaan </w:t>
      </w:r>
    </w:p>
    <w:p w:rsidR="0022520B" w:rsidRPr="00402FC7" w:rsidRDefault="0022520B" w:rsidP="00835B76">
      <w:pPr>
        <w:pStyle w:val="BalloonText"/>
        <w:spacing w:line="480" w:lineRule="auto"/>
        <w:ind w:left="2138"/>
        <w:jc w:val="both"/>
        <w:rPr>
          <w:rFonts w:ascii="Century Gothic" w:hAnsi="Century Gothic" w:cs="Arial"/>
          <w:color w:val="000000"/>
          <w:sz w:val="24"/>
          <w:szCs w:val="24"/>
        </w:rPr>
      </w:pPr>
    </w:p>
    <w:p w:rsidR="00567066" w:rsidRPr="00402FC7" w:rsidRDefault="00567066" w:rsidP="00835B76">
      <w:pPr>
        <w:pStyle w:val="BalloonText"/>
        <w:numPr>
          <w:ilvl w:val="1"/>
          <w:numId w:val="8"/>
        </w:numPr>
        <w:spacing w:line="480" w:lineRule="auto"/>
        <w:ind w:left="72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Program Penempatan Kerja </w:t>
      </w:r>
      <w:r w:rsidR="0049357D" w:rsidRPr="00402FC7">
        <w:rPr>
          <w:rFonts w:ascii="Century Gothic" w:hAnsi="Century Gothic" w:cs="Arial"/>
          <w:color w:val="000000"/>
          <w:sz w:val="24"/>
          <w:szCs w:val="24"/>
          <w:lang w:val="id-ID"/>
        </w:rPr>
        <w:t>Kegiatan Pelatihan</w:t>
      </w:r>
    </w:p>
    <w:p w:rsidR="00567066" w:rsidRPr="00402FC7" w:rsidRDefault="00567066" w:rsidP="00835B76">
      <w:pPr>
        <w:pStyle w:val="BalloonText"/>
        <w:numPr>
          <w:ilvl w:val="0"/>
          <w:numId w:val="38"/>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Peningkatan pelayanan penempatana ketenagakerjaan </w:t>
      </w:r>
    </w:p>
    <w:p w:rsidR="00567066" w:rsidRPr="00402FC7" w:rsidRDefault="00567066" w:rsidP="00835B76">
      <w:pPr>
        <w:pStyle w:val="BalloonText"/>
        <w:numPr>
          <w:ilvl w:val="0"/>
          <w:numId w:val="38"/>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Bursa Tenaga Kerja Job Fair</w:t>
      </w:r>
    </w:p>
    <w:p w:rsidR="00567066" w:rsidRPr="00402FC7" w:rsidRDefault="00567066" w:rsidP="00835B76">
      <w:pPr>
        <w:pStyle w:val="BalloonText"/>
        <w:numPr>
          <w:ilvl w:val="0"/>
          <w:numId w:val="38"/>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Pembekalan sofskill kepada pencari kerja SMK dalam rangka memasuki dunia usaha /dunia industry</w:t>
      </w:r>
    </w:p>
    <w:p w:rsidR="00567066" w:rsidRPr="00402FC7" w:rsidRDefault="00567066" w:rsidP="00835B76">
      <w:pPr>
        <w:pStyle w:val="BalloonText"/>
        <w:numPr>
          <w:ilvl w:val="1"/>
          <w:numId w:val="8"/>
        </w:numPr>
        <w:spacing w:line="480" w:lineRule="auto"/>
        <w:ind w:left="720"/>
        <w:jc w:val="both"/>
        <w:rPr>
          <w:rFonts w:ascii="Century Gothic" w:hAnsi="Century Gothic" w:cs="Arial"/>
          <w:color w:val="000000"/>
          <w:sz w:val="24"/>
          <w:szCs w:val="24"/>
        </w:rPr>
      </w:pPr>
      <w:r w:rsidRPr="00402FC7">
        <w:rPr>
          <w:rFonts w:ascii="Century Gothic" w:hAnsi="Century Gothic" w:cs="Arial"/>
          <w:color w:val="000000"/>
          <w:sz w:val="24"/>
          <w:szCs w:val="24"/>
        </w:rPr>
        <w:t xml:space="preserve">Program </w:t>
      </w:r>
      <w:r w:rsidR="00834E2D" w:rsidRPr="00402FC7">
        <w:rPr>
          <w:rFonts w:ascii="Century Gothic" w:hAnsi="Century Gothic" w:cs="Arial"/>
          <w:color w:val="000000"/>
          <w:sz w:val="24"/>
          <w:szCs w:val="24"/>
        </w:rPr>
        <w:t>Hubungan Industrial</w:t>
      </w:r>
    </w:p>
    <w:p w:rsidR="00834E2D" w:rsidRPr="00402FC7" w:rsidRDefault="00834E2D" w:rsidP="00835B76">
      <w:pPr>
        <w:pStyle w:val="BalloonText"/>
        <w:numPr>
          <w:ilvl w:val="0"/>
          <w:numId w:val="39"/>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Penyusunan rekomendasi UMK &amp; UMSK Kota Bekasi tahun 2020</w:t>
      </w:r>
    </w:p>
    <w:p w:rsidR="00834E2D" w:rsidRPr="00402FC7" w:rsidRDefault="00834E2D" w:rsidP="00835B76">
      <w:pPr>
        <w:pStyle w:val="BalloonText"/>
        <w:numPr>
          <w:ilvl w:val="0"/>
          <w:numId w:val="39"/>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Sinergitas lembaga kerjasama Tripartit</w:t>
      </w:r>
    </w:p>
    <w:p w:rsidR="00914AED" w:rsidRPr="00402FC7" w:rsidRDefault="00834E2D" w:rsidP="00835B76">
      <w:pPr>
        <w:pStyle w:val="BalloonText"/>
        <w:numPr>
          <w:ilvl w:val="0"/>
          <w:numId w:val="39"/>
        </w:numPr>
        <w:spacing w:line="480" w:lineRule="auto"/>
        <w:ind w:left="1170" w:hanging="450"/>
        <w:jc w:val="both"/>
        <w:rPr>
          <w:rFonts w:ascii="Century Gothic" w:hAnsi="Century Gothic" w:cs="Arial"/>
          <w:color w:val="000000"/>
          <w:sz w:val="24"/>
          <w:szCs w:val="24"/>
        </w:rPr>
      </w:pPr>
      <w:r w:rsidRPr="00402FC7">
        <w:rPr>
          <w:rFonts w:ascii="Century Gothic" w:hAnsi="Century Gothic" w:cs="Arial"/>
          <w:color w:val="000000"/>
          <w:sz w:val="24"/>
          <w:szCs w:val="24"/>
        </w:rPr>
        <w:t>Peringatan hari Buruh</w:t>
      </w:r>
    </w:p>
    <w:p w:rsidR="00695371" w:rsidRPr="00402FC7" w:rsidRDefault="00695371" w:rsidP="00835B76">
      <w:pPr>
        <w:pStyle w:val="BalloonText"/>
        <w:spacing w:line="480" w:lineRule="auto"/>
        <w:jc w:val="both"/>
        <w:rPr>
          <w:rFonts w:ascii="Century Gothic" w:hAnsi="Century Gothic" w:cs="Arial"/>
          <w:color w:val="000000"/>
          <w:sz w:val="24"/>
          <w:szCs w:val="24"/>
        </w:rPr>
      </w:pPr>
      <w:r w:rsidRPr="00402FC7">
        <w:rPr>
          <w:rFonts w:ascii="Century Gothic" w:hAnsi="Century Gothic" w:cs="Arial"/>
          <w:sz w:val="24"/>
          <w:szCs w:val="24"/>
        </w:rPr>
        <w:t xml:space="preserve">Meningkatkan kualitas kinerja dengan prinsip tata kelola kepemerintahan yang baik (good governance) Program untuk mendukung misi ini </w:t>
      </w:r>
      <w:proofErr w:type="gramStart"/>
      <w:r w:rsidRPr="00402FC7">
        <w:rPr>
          <w:rFonts w:ascii="Century Gothic" w:hAnsi="Century Gothic" w:cs="Arial"/>
          <w:sz w:val="24"/>
          <w:szCs w:val="24"/>
        </w:rPr>
        <w:t>adalah :</w:t>
      </w:r>
      <w:proofErr w:type="gramEnd"/>
    </w:p>
    <w:p w:rsidR="00695371" w:rsidRPr="00402FC7" w:rsidRDefault="00695371" w:rsidP="00835B76">
      <w:pPr>
        <w:numPr>
          <w:ilvl w:val="1"/>
          <w:numId w:val="9"/>
        </w:numPr>
        <w:spacing w:line="480" w:lineRule="auto"/>
        <w:ind w:left="720"/>
        <w:jc w:val="both"/>
        <w:rPr>
          <w:rFonts w:ascii="Century Gothic" w:hAnsi="Century Gothic" w:cs="Arial"/>
          <w:szCs w:val="24"/>
        </w:rPr>
      </w:pPr>
      <w:r w:rsidRPr="00402FC7">
        <w:rPr>
          <w:rFonts w:ascii="Century Gothic" w:hAnsi="Century Gothic" w:cs="Arial"/>
          <w:szCs w:val="24"/>
        </w:rPr>
        <w:t>Program Pelayanan Admin</w:t>
      </w:r>
      <w:r w:rsidR="0049357D" w:rsidRPr="00402FC7">
        <w:rPr>
          <w:rFonts w:ascii="Century Gothic" w:hAnsi="Century Gothic" w:cs="Arial"/>
          <w:szCs w:val="24"/>
        </w:rPr>
        <w:t>istrasi Perkantoran</w:t>
      </w:r>
    </w:p>
    <w:p w:rsidR="0049357D" w:rsidRPr="00402FC7" w:rsidRDefault="0049357D" w:rsidP="00835B76">
      <w:pPr>
        <w:numPr>
          <w:ilvl w:val="2"/>
          <w:numId w:val="9"/>
        </w:numPr>
        <w:spacing w:line="480" w:lineRule="auto"/>
        <w:ind w:left="1170" w:hanging="450"/>
        <w:jc w:val="both"/>
        <w:rPr>
          <w:rFonts w:ascii="Century Gothic" w:hAnsi="Century Gothic" w:cs="Arial"/>
          <w:szCs w:val="24"/>
        </w:rPr>
      </w:pPr>
      <w:r w:rsidRPr="00402FC7">
        <w:rPr>
          <w:rFonts w:ascii="Century Gothic" w:hAnsi="Century Gothic" w:cs="Arial"/>
          <w:szCs w:val="24"/>
          <w:lang w:val="id-ID"/>
        </w:rPr>
        <w:t>Penyediaan Jasa surat Menyurat</w:t>
      </w:r>
    </w:p>
    <w:p w:rsidR="0049357D" w:rsidRPr="00402FC7" w:rsidRDefault="0049357D" w:rsidP="00835B76">
      <w:pPr>
        <w:numPr>
          <w:ilvl w:val="2"/>
          <w:numId w:val="9"/>
        </w:numPr>
        <w:spacing w:line="480" w:lineRule="auto"/>
        <w:ind w:left="1170" w:hanging="450"/>
        <w:jc w:val="both"/>
        <w:rPr>
          <w:rFonts w:ascii="Century Gothic" w:hAnsi="Century Gothic" w:cs="Arial"/>
          <w:szCs w:val="24"/>
        </w:rPr>
      </w:pPr>
      <w:r w:rsidRPr="00402FC7">
        <w:rPr>
          <w:rFonts w:ascii="Century Gothic" w:hAnsi="Century Gothic" w:cs="Arial"/>
          <w:szCs w:val="24"/>
          <w:lang w:val="id-ID"/>
        </w:rPr>
        <w:t>Penyediaan Jasa Komunikasi, Sumber Daya Air dan Listrik</w:t>
      </w:r>
    </w:p>
    <w:p w:rsidR="0049357D" w:rsidRPr="00402FC7" w:rsidRDefault="0049357D" w:rsidP="00835B76">
      <w:pPr>
        <w:numPr>
          <w:ilvl w:val="2"/>
          <w:numId w:val="9"/>
        </w:numPr>
        <w:spacing w:line="480" w:lineRule="auto"/>
        <w:ind w:left="1170" w:hanging="450"/>
        <w:jc w:val="both"/>
        <w:rPr>
          <w:rFonts w:ascii="Century Gothic" w:hAnsi="Century Gothic" w:cs="Arial"/>
          <w:szCs w:val="24"/>
        </w:rPr>
      </w:pPr>
      <w:r w:rsidRPr="00402FC7">
        <w:rPr>
          <w:rFonts w:ascii="Century Gothic" w:hAnsi="Century Gothic" w:cs="Arial"/>
          <w:szCs w:val="24"/>
          <w:lang w:val="id-ID"/>
        </w:rPr>
        <w:t>Penyediaan Jasa Kebersihan Kantor</w:t>
      </w:r>
    </w:p>
    <w:p w:rsidR="0049357D" w:rsidRPr="00402FC7" w:rsidRDefault="0049357D" w:rsidP="00835B76">
      <w:pPr>
        <w:numPr>
          <w:ilvl w:val="2"/>
          <w:numId w:val="9"/>
        </w:numPr>
        <w:spacing w:line="480" w:lineRule="auto"/>
        <w:ind w:left="1170" w:hanging="450"/>
        <w:jc w:val="both"/>
        <w:rPr>
          <w:rFonts w:ascii="Century Gothic" w:hAnsi="Century Gothic" w:cs="Arial"/>
          <w:szCs w:val="24"/>
        </w:rPr>
      </w:pPr>
      <w:r w:rsidRPr="00402FC7">
        <w:rPr>
          <w:rFonts w:ascii="Century Gothic" w:hAnsi="Century Gothic" w:cs="Arial"/>
          <w:szCs w:val="24"/>
          <w:lang w:val="id-ID"/>
        </w:rPr>
        <w:t>Penyediaan Alat Tulis Kantor</w:t>
      </w:r>
    </w:p>
    <w:p w:rsidR="0049357D" w:rsidRPr="00402FC7" w:rsidRDefault="0049357D" w:rsidP="00835B76">
      <w:pPr>
        <w:numPr>
          <w:ilvl w:val="2"/>
          <w:numId w:val="9"/>
        </w:numPr>
        <w:spacing w:line="480" w:lineRule="auto"/>
        <w:ind w:left="1170" w:hanging="450"/>
        <w:jc w:val="both"/>
        <w:rPr>
          <w:rFonts w:ascii="Century Gothic" w:hAnsi="Century Gothic" w:cs="Arial"/>
          <w:szCs w:val="24"/>
        </w:rPr>
      </w:pPr>
      <w:r w:rsidRPr="00402FC7">
        <w:rPr>
          <w:rFonts w:ascii="Century Gothic" w:hAnsi="Century Gothic" w:cs="Arial"/>
          <w:szCs w:val="24"/>
          <w:lang w:val="id-ID"/>
        </w:rPr>
        <w:t>Penyediaan Barang Cetakan dan Penggandaan</w:t>
      </w:r>
    </w:p>
    <w:p w:rsidR="0049357D" w:rsidRPr="00402FC7" w:rsidRDefault="0049357D" w:rsidP="00835B76">
      <w:pPr>
        <w:numPr>
          <w:ilvl w:val="2"/>
          <w:numId w:val="9"/>
        </w:numPr>
        <w:spacing w:line="480" w:lineRule="auto"/>
        <w:ind w:left="1170" w:hanging="450"/>
        <w:jc w:val="both"/>
        <w:rPr>
          <w:rFonts w:ascii="Century Gothic" w:hAnsi="Century Gothic" w:cs="Arial"/>
          <w:szCs w:val="24"/>
        </w:rPr>
      </w:pPr>
      <w:r w:rsidRPr="00402FC7">
        <w:rPr>
          <w:rFonts w:ascii="Century Gothic" w:hAnsi="Century Gothic" w:cs="Arial"/>
          <w:szCs w:val="24"/>
          <w:lang w:val="id-ID"/>
        </w:rPr>
        <w:t>Penyediaan Komponen Instalasi Listrik/penerangan bangunan kantor</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Penyediaan bahan bacaan dan peraturan perundangan-undangan</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Penyediaan makanan dan minuman</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lastRenderedPageBreak/>
        <w:t>Rapat – rapat koordinasi dan konsultasi ke luar daerah</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Penyediaan Jasa Tenaga Administrasi/Teknis perkantoran</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Penyebarluasan informasi penyelenggaraan pemerintahan daerah</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Penyediaan jasa keamanan kantor</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Penataan arsip</w:t>
      </w:r>
    </w:p>
    <w:p w:rsidR="00695371" w:rsidRPr="00835B76" w:rsidRDefault="00695371" w:rsidP="00835B76">
      <w:pPr>
        <w:numPr>
          <w:ilvl w:val="1"/>
          <w:numId w:val="9"/>
        </w:numPr>
        <w:spacing w:line="480" w:lineRule="auto"/>
        <w:ind w:left="720"/>
        <w:jc w:val="both"/>
        <w:rPr>
          <w:rFonts w:ascii="Century Gothic" w:hAnsi="Century Gothic" w:cs="Arial"/>
          <w:szCs w:val="24"/>
        </w:rPr>
      </w:pPr>
      <w:r w:rsidRPr="00835B76">
        <w:rPr>
          <w:rFonts w:ascii="Century Gothic" w:hAnsi="Century Gothic" w:cs="Arial"/>
          <w:szCs w:val="24"/>
        </w:rPr>
        <w:t>Program Peningkatan Sarana dan Prasarana Aparatur;</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Pemeliharaan rutin/berkala gedung kantor</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Pemeliharaan rutin/berkala kendaraan dinas/operasional</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Pemeliharaan rutin/berkala peralatan gedung kantor</w:t>
      </w:r>
    </w:p>
    <w:p w:rsidR="00695371" w:rsidRPr="00835B76" w:rsidRDefault="00695371" w:rsidP="00835B76">
      <w:pPr>
        <w:numPr>
          <w:ilvl w:val="1"/>
          <w:numId w:val="9"/>
        </w:numPr>
        <w:spacing w:line="480" w:lineRule="auto"/>
        <w:ind w:left="720"/>
        <w:jc w:val="both"/>
        <w:rPr>
          <w:rFonts w:ascii="Century Gothic" w:hAnsi="Century Gothic" w:cs="Arial"/>
          <w:szCs w:val="24"/>
        </w:rPr>
      </w:pPr>
      <w:r w:rsidRPr="00835B76">
        <w:rPr>
          <w:rFonts w:ascii="Century Gothic" w:hAnsi="Century Gothic" w:cs="Arial"/>
          <w:szCs w:val="24"/>
        </w:rPr>
        <w:t>Program</w:t>
      </w:r>
      <w:r w:rsidR="0049357D" w:rsidRPr="00835B76">
        <w:rPr>
          <w:rFonts w:ascii="Century Gothic" w:hAnsi="Century Gothic" w:cs="Arial"/>
          <w:szCs w:val="24"/>
        </w:rPr>
        <w:t xml:space="preserve"> Peningkatan Disiplin Aparatur</w:t>
      </w:r>
    </w:p>
    <w:p w:rsidR="0049357D"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Pengadaan pakaian olah raga</w:t>
      </w:r>
    </w:p>
    <w:p w:rsidR="0049357D" w:rsidRPr="00835B76" w:rsidRDefault="00695371" w:rsidP="00835B76">
      <w:pPr>
        <w:numPr>
          <w:ilvl w:val="1"/>
          <w:numId w:val="9"/>
        </w:numPr>
        <w:spacing w:line="480" w:lineRule="auto"/>
        <w:ind w:left="720"/>
        <w:jc w:val="both"/>
        <w:rPr>
          <w:rFonts w:ascii="Century Gothic" w:hAnsi="Century Gothic" w:cs="Arial"/>
          <w:szCs w:val="24"/>
        </w:rPr>
      </w:pPr>
      <w:r w:rsidRPr="00835B76">
        <w:rPr>
          <w:rFonts w:ascii="Century Gothic" w:hAnsi="Century Gothic" w:cs="Arial"/>
          <w:szCs w:val="24"/>
        </w:rPr>
        <w:t>Program Peningkatan</w:t>
      </w:r>
      <w:r w:rsidR="0049357D" w:rsidRPr="00835B76">
        <w:rPr>
          <w:rFonts w:ascii="Century Gothic" w:hAnsi="Century Gothic" w:cs="Arial"/>
          <w:szCs w:val="24"/>
        </w:rPr>
        <w:t xml:space="preserve"> Kapasitas Sumber Daya Aparatur</w:t>
      </w:r>
    </w:p>
    <w:p w:rsidR="00695371" w:rsidRPr="00835B76" w:rsidRDefault="0049357D" w:rsidP="00835B76">
      <w:pPr>
        <w:numPr>
          <w:ilvl w:val="2"/>
          <w:numId w:val="9"/>
        </w:numPr>
        <w:spacing w:line="480" w:lineRule="auto"/>
        <w:ind w:left="1170" w:hanging="450"/>
        <w:jc w:val="both"/>
        <w:rPr>
          <w:rFonts w:ascii="Century Gothic" w:hAnsi="Century Gothic" w:cs="Arial"/>
          <w:szCs w:val="24"/>
        </w:rPr>
      </w:pPr>
      <w:r w:rsidRPr="00835B76">
        <w:rPr>
          <w:rFonts w:ascii="Century Gothic" w:hAnsi="Century Gothic" w:cs="Arial"/>
          <w:szCs w:val="24"/>
          <w:lang w:val="id-ID"/>
        </w:rPr>
        <w:t>Bimbingan teknis dan implementasi peraturan perundang - undangan</w:t>
      </w:r>
    </w:p>
    <w:p w:rsidR="00695371" w:rsidRPr="00835B76" w:rsidRDefault="00695371" w:rsidP="00835B76">
      <w:pPr>
        <w:numPr>
          <w:ilvl w:val="1"/>
          <w:numId w:val="9"/>
        </w:numPr>
        <w:spacing w:line="480" w:lineRule="auto"/>
        <w:ind w:left="720"/>
        <w:jc w:val="both"/>
        <w:rPr>
          <w:rFonts w:ascii="Century Gothic" w:hAnsi="Century Gothic"/>
          <w:szCs w:val="24"/>
        </w:rPr>
      </w:pPr>
      <w:r w:rsidRPr="00835B76">
        <w:rPr>
          <w:rFonts w:ascii="Century Gothic" w:hAnsi="Century Gothic" w:cs="Arial"/>
          <w:szCs w:val="24"/>
        </w:rPr>
        <w:t xml:space="preserve">Program Peningkatan Pengembangan Sistem Pelaporan Capaian Kinerja dan Keuangan </w:t>
      </w:r>
    </w:p>
    <w:p w:rsidR="0049357D" w:rsidRPr="00835B76" w:rsidRDefault="0049357D" w:rsidP="00835B76">
      <w:pPr>
        <w:numPr>
          <w:ilvl w:val="2"/>
          <w:numId w:val="9"/>
        </w:numPr>
        <w:spacing w:line="480" w:lineRule="auto"/>
        <w:ind w:left="1170" w:hanging="450"/>
        <w:jc w:val="both"/>
        <w:rPr>
          <w:rFonts w:ascii="Century Gothic" w:hAnsi="Century Gothic"/>
          <w:szCs w:val="24"/>
        </w:rPr>
      </w:pPr>
      <w:r w:rsidRPr="00835B76">
        <w:rPr>
          <w:rFonts w:ascii="Century Gothic" w:hAnsi="Century Gothic" w:cs="Arial"/>
          <w:szCs w:val="24"/>
          <w:lang w:val="id-ID"/>
        </w:rPr>
        <w:t>Penyusunan laporan capaian kinerja dan ikhtisar realisasi kinerja SKPD</w:t>
      </w:r>
    </w:p>
    <w:p w:rsidR="0049357D" w:rsidRPr="00835B76" w:rsidRDefault="0049357D" w:rsidP="00835B76">
      <w:pPr>
        <w:numPr>
          <w:ilvl w:val="2"/>
          <w:numId w:val="9"/>
        </w:numPr>
        <w:spacing w:line="480" w:lineRule="auto"/>
        <w:ind w:left="1170" w:hanging="450"/>
        <w:jc w:val="both"/>
        <w:rPr>
          <w:rFonts w:ascii="Century Gothic" w:hAnsi="Century Gothic"/>
          <w:szCs w:val="24"/>
        </w:rPr>
      </w:pPr>
      <w:r w:rsidRPr="00835B76">
        <w:rPr>
          <w:rFonts w:ascii="Century Gothic" w:hAnsi="Century Gothic" w:cs="Arial"/>
          <w:szCs w:val="24"/>
          <w:lang w:val="id-ID"/>
        </w:rPr>
        <w:t>Penyusunan Laporan Keuangan</w:t>
      </w:r>
    </w:p>
    <w:p w:rsidR="0049357D" w:rsidRPr="00835B76" w:rsidRDefault="0049357D" w:rsidP="00835B76">
      <w:pPr>
        <w:numPr>
          <w:ilvl w:val="2"/>
          <w:numId w:val="9"/>
        </w:numPr>
        <w:spacing w:line="480" w:lineRule="auto"/>
        <w:ind w:left="1170" w:hanging="450"/>
        <w:jc w:val="both"/>
        <w:rPr>
          <w:rFonts w:ascii="Century Gothic" w:hAnsi="Century Gothic"/>
          <w:szCs w:val="24"/>
        </w:rPr>
      </w:pPr>
      <w:r w:rsidRPr="00835B76">
        <w:rPr>
          <w:rFonts w:ascii="Century Gothic" w:hAnsi="Century Gothic" w:cs="Arial"/>
          <w:szCs w:val="24"/>
          <w:lang w:val="id-ID"/>
        </w:rPr>
        <w:t>Evaluasi Hasil kinerja pelaksanaan target SPM</w:t>
      </w:r>
    </w:p>
    <w:p w:rsidR="0076791E" w:rsidRPr="00835B76" w:rsidRDefault="0076791E" w:rsidP="00835B76">
      <w:pPr>
        <w:spacing w:line="480" w:lineRule="auto"/>
        <w:jc w:val="both"/>
        <w:rPr>
          <w:rFonts w:ascii="Century Gothic" w:hAnsi="Century Gothic" w:cs="Arial"/>
          <w:szCs w:val="24"/>
        </w:rPr>
      </w:pPr>
    </w:p>
    <w:p w:rsidR="0076791E" w:rsidRDefault="0076791E" w:rsidP="00835B76">
      <w:pPr>
        <w:spacing w:line="480" w:lineRule="auto"/>
        <w:jc w:val="both"/>
        <w:rPr>
          <w:rFonts w:ascii="Century Gothic" w:hAnsi="Century Gothic" w:cs="Arial"/>
          <w:szCs w:val="24"/>
        </w:rPr>
      </w:pPr>
    </w:p>
    <w:p w:rsidR="00A96B31" w:rsidRDefault="00A96B31" w:rsidP="00835B76">
      <w:pPr>
        <w:spacing w:line="480" w:lineRule="auto"/>
        <w:jc w:val="both"/>
        <w:rPr>
          <w:rFonts w:ascii="Century Gothic" w:hAnsi="Century Gothic" w:cs="Arial"/>
          <w:szCs w:val="24"/>
        </w:rPr>
      </w:pPr>
    </w:p>
    <w:p w:rsidR="00A96B31" w:rsidRDefault="00A96B31" w:rsidP="00835B76">
      <w:pPr>
        <w:spacing w:line="480" w:lineRule="auto"/>
        <w:jc w:val="both"/>
        <w:rPr>
          <w:rFonts w:ascii="Century Gothic" w:hAnsi="Century Gothic" w:cs="Arial"/>
          <w:szCs w:val="24"/>
        </w:rPr>
      </w:pPr>
    </w:p>
    <w:p w:rsidR="00402FC7" w:rsidRPr="00835B76" w:rsidRDefault="00402FC7" w:rsidP="00835B76">
      <w:pPr>
        <w:spacing w:line="480" w:lineRule="auto"/>
        <w:jc w:val="both"/>
        <w:rPr>
          <w:rFonts w:ascii="Century Gothic" w:hAnsi="Century Gothic" w:cs="Arial"/>
          <w:szCs w:val="24"/>
        </w:rPr>
      </w:pPr>
    </w:p>
    <w:p w:rsidR="00D028FC" w:rsidRPr="007535C4" w:rsidRDefault="00DB67AD" w:rsidP="0022520B">
      <w:pPr>
        <w:rPr>
          <w:rFonts w:ascii="Century Gothic" w:hAnsi="Century Gothic" w:cs="Arial"/>
          <w:b/>
          <w:sz w:val="28"/>
          <w:szCs w:val="28"/>
        </w:rPr>
      </w:pPr>
      <w:r>
        <w:rPr>
          <w:rFonts w:ascii="Century Gothic" w:hAnsi="Century Gothic" w:cs="Arial"/>
          <w:b/>
          <w:sz w:val="28"/>
          <w:szCs w:val="28"/>
        </w:rPr>
        <w:lastRenderedPageBreak/>
        <w:t xml:space="preserve">         </w:t>
      </w:r>
      <w:r w:rsidR="007535C4" w:rsidRPr="007535C4">
        <w:rPr>
          <w:rFonts w:ascii="Century Gothic" w:hAnsi="Century Gothic" w:cs="Arial"/>
          <w:b/>
          <w:sz w:val="28"/>
          <w:szCs w:val="28"/>
        </w:rPr>
        <w:t>RANCANGAN RENJA DINAS TENAGA KERJA TAHUN 2021</w:t>
      </w:r>
    </w:p>
    <w:p w:rsidR="007535C4" w:rsidRDefault="007535C4" w:rsidP="0022520B">
      <w:pPr>
        <w:rPr>
          <w:rFonts w:ascii="Bookman Old Style" w:hAnsi="Bookman Old Style" w:cs="Arial"/>
          <w:szCs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734"/>
        <w:gridCol w:w="1980"/>
        <w:gridCol w:w="3780"/>
        <w:gridCol w:w="1800"/>
      </w:tblGrid>
      <w:tr w:rsidR="007535C4" w:rsidRPr="00965E35" w:rsidTr="00DB67AD">
        <w:trPr>
          <w:trHeight w:val="391"/>
          <w:tblHeader/>
        </w:trPr>
        <w:tc>
          <w:tcPr>
            <w:tcW w:w="426" w:type="dxa"/>
            <w:shd w:val="clear" w:color="auto" w:fill="DDD9C3" w:themeFill="background2" w:themeFillShade="E6"/>
            <w:vAlign w:val="center"/>
          </w:tcPr>
          <w:p w:rsidR="007535C4" w:rsidRPr="007535C4" w:rsidRDefault="007535C4" w:rsidP="00B508E9">
            <w:pPr>
              <w:tabs>
                <w:tab w:val="left" w:pos="426"/>
              </w:tabs>
              <w:spacing w:beforeLines="30" w:afterLines="30"/>
              <w:jc w:val="center"/>
              <w:rPr>
                <w:rFonts w:ascii="Century Gothic" w:hAnsi="Century Gothic" w:cs="Arial"/>
                <w:bCs/>
                <w:szCs w:val="24"/>
                <w:lang w:val="es-ES"/>
              </w:rPr>
            </w:pPr>
            <w:r w:rsidRPr="007535C4">
              <w:rPr>
                <w:rFonts w:ascii="Century Gothic" w:hAnsi="Century Gothic" w:cs="Arial"/>
                <w:bCs/>
                <w:szCs w:val="24"/>
                <w:lang w:val="es-ES"/>
              </w:rPr>
              <w:t>No</w:t>
            </w:r>
          </w:p>
        </w:tc>
        <w:tc>
          <w:tcPr>
            <w:tcW w:w="1734" w:type="dxa"/>
            <w:shd w:val="clear" w:color="auto" w:fill="DDD9C3" w:themeFill="background2" w:themeFillShade="E6"/>
          </w:tcPr>
          <w:p w:rsidR="007535C4" w:rsidRPr="007535C4" w:rsidRDefault="007535C4" w:rsidP="00B508E9">
            <w:pPr>
              <w:tabs>
                <w:tab w:val="left" w:pos="426"/>
              </w:tabs>
              <w:spacing w:beforeLines="30" w:afterLines="30"/>
              <w:jc w:val="center"/>
              <w:rPr>
                <w:rFonts w:ascii="Century Gothic" w:hAnsi="Century Gothic" w:cs="Arial"/>
                <w:bCs/>
                <w:szCs w:val="24"/>
                <w:lang w:val="es-ES"/>
              </w:rPr>
            </w:pPr>
            <w:r w:rsidRPr="007535C4">
              <w:rPr>
                <w:rFonts w:ascii="Century Gothic" w:hAnsi="Century Gothic" w:cs="Arial"/>
                <w:bCs/>
                <w:szCs w:val="24"/>
                <w:lang w:val="es-ES"/>
              </w:rPr>
              <w:t>Program</w:t>
            </w:r>
          </w:p>
        </w:tc>
        <w:tc>
          <w:tcPr>
            <w:tcW w:w="1980" w:type="dxa"/>
            <w:shd w:val="clear" w:color="auto" w:fill="DDD9C3" w:themeFill="background2" w:themeFillShade="E6"/>
            <w:vAlign w:val="center"/>
          </w:tcPr>
          <w:p w:rsidR="007535C4" w:rsidRPr="007535C4" w:rsidRDefault="007535C4" w:rsidP="00B508E9">
            <w:pPr>
              <w:tabs>
                <w:tab w:val="left" w:pos="426"/>
              </w:tabs>
              <w:spacing w:beforeLines="30" w:afterLines="30"/>
              <w:jc w:val="center"/>
              <w:rPr>
                <w:rFonts w:ascii="Century Gothic" w:hAnsi="Century Gothic" w:cs="Arial"/>
                <w:bCs/>
                <w:szCs w:val="24"/>
                <w:lang w:val="es-ES"/>
              </w:rPr>
            </w:pPr>
            <w:r w:rsidRPr="007535C4">
              <w:rPr>
                <w:rFonts w:ascii="Century Gothic" w:hAnsi="Century Gothic" w:cs="Arial"/>
                <w:bCs/>
                <w:szCs w:val="24"/>
                <w:lang w:val="es-ES"/>
              </w:rPr>
              <w:t>Kegiatan</w:t>
            </w:r>
          </w:p>
        </w:tc>
        <w:tc>
          <w:tcPr>
            <w:tcW w:w="3780" w:type="dxa"/>
            <w:shd w:val="clear" w:color="auto" w:fill="DDD9C3" w:themeFill="background2" w:themeFillShade="E6"/>
            <w:vAlign w:val="center"/>
          </w:tcPr>
          <w:p w:rsidR="007535C4" w:rsidRPr="007535C4" w:rsidRDefault="007535C4" w:rsidP="00B508E9">
            <w:pPr>
              <w:tabs>
                <w:tab w:val="left" w:pos="426"/>
              </w:tabs>
              <w:spacing w:beforeLines="30" w:afterLines="30"/>
              <w:jc w:val="center"/>
              <w:rPr>
                <w:rFonts w:ascii="Century Gothic" w:hAnsi="Century Gothic" w:cs="Arial"/>
                <w:bCs/>
                <w:szCs w:val="24"/>
                <w:lang w:val="es-ES"/>
              </w:rPr>
            </w:pPr>
            <w:r w:rsidRPr="007535C4">
              <w:rPr>
                <w:rFonts w:ascii="Century Gothic" w:hAnsi="Century Gothic" w:cs="Arial"/>
                <w:bCs/>
                <w:szCs w:val="24"/>
                <w:lang w:val="es-ES"/>
              </w:rPr>
              <w:t>Sub Kegiatan</w:t>
            </w:r>
          </w:p>
        </w:tc>
        <w:tc>
          <w:tcPr>
            <w:tcW w:w="1800" w:type="dxa"/>
            <w:shd w:val="clear" w:color="auto" w:fill="DDD9C3" w:themeFill="background2" w:themeFillShade="E6"/>
            <w:vAlign w:val="center"/>
          </w:tcPr>
          <w:p w:rsidR="007535C4" w:rsidRPr="007535C4" w:rsidRDefault="007535C4" w:rsidP="00B508E9">
            <w:pPr>
              <w:tabs>
                <w:tab w:val="left" w:pos="426"/>
              </w:tabs>
              <w:spacing w:beforeLines="30" w:afterLines="30"/>
              <w:jc w:val="center"/>
              <w:rPr>
                <w:rFonts w:ascii="Century Gothic" w:hAnsi="Century Gothic" w:cs="Arial"/>
                <w:bCs/>
                <w:szCs w:val="24"/>
                <w:lang w:val="es-ES"/>
              </w:rPr>
            </w:pPr>
            <w:r w:rsidRPr="007535C4">
              <w:rPr>
                <w:rFonts w:ascii="Century Gothic" w:hAnsi="Century Gothic" w:cs="Arial"/>
                <w:bCs/>
                <w:szCs w:val="24"/>
                <w:lang w:val="es-ES"/>
              </w:rPr>
              <w:t>Pagu</w:t>
            </w:r>
          </w:p>
        </w:tc>
      </w:tr>
      <w:tr w:rsidR="007535C4" w:rsidRPr="00965E35" w:rsidTr="00DB67AD">
        <w:tc>
          <w:tcPr>
            <w:tcW w:w="426" w:type="dxa"/>
            <w:tcBorders>
              <w:bottom w:val="single" w:sz="4" w:space="0" w:color="auto"/>
            </w:tcBorders>
            <w:shd w:val="clear" w:color="auto" w:fill="DDD9C3" w:themeFill="background2" w:themeFillShade="E6"/>
          </w:tcPr>
          <w:p w:rsidR="007535C4" w:rsidRPr="007535C4" w:rsidRDefault="007535C4" w:rsidP="00B508E9">
            <w:pPr>
              <w:tabs>
                <w:tab w:val="left" w:pos="426"/>
              </w:tabs>
              <w:spacing w:beforeLines="30" w:afterLines="30"/>
              <w:jc w:val="center"/>
              <w:rPr>
                <w:rFonts w:ascii="Century Gothic" w:hAnsi="Century Gothic" w:cs="Arial"/>
                <w:bCs/>
                <w:szCs w:val="24"/>
                <w:lang w:val="es-ES"/>
              </w:rPr>
            </w:pPr>
            <w:r w:rsidRPr="007535C4">
              <w:rPr>
                <w:rFonts w:ascii="Century Gothic" w:hAnsi="Century Gothic" w:cs="Arial"/>
                <w:bCs/>
                <w:szCs w:val="24"/>
                <w:lang w:val="es-ES"/>
              </w:rPr>
              <w:t>1</w:t>
            </w:r>
          </w:p>
        </w:tc>
        <w:tc>
          <w:tcPr>
            <w:tcW w:w="1734" w:type="dxa"/>
            <w:tcBorders>
              <w:bottom w:val="single" w:sz="4" w:space="0" w:color="auto"/>
            </w:tcBorders>
            <w:shd w:val="clear" w:color="auto" w:fill="DDD9C3" w:themeFill="background2" w:themeFillShade="E6"/>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es-ES"/>
              </w:rPr>
              <w:t>Pr</w:t>
            </w:r>
            <w:r w:rsidRPr="007535C4">
              <w:rPr>
                <w:rFonts w:ascii="Century Gothic" w:hAnsi="Century Gothic" w:cs="Arial"/>
                <w:b/>
                <w:szCs w:val="24"/>
                <w:lang w:val="id-ID"/>
              </w:rPr>
              <w:t>ogram Peningkatan kapasitas produktivitas tenaga kerja</w:t>
            </w:r>
          </w:p>
        </w:tc>
        <w:tc>
          <w:tcPr>
            <w:tcW w:w="1980" w:type="dxa"/>
            <w:shd w:val="clear" w:color="auto" w:fill="DDD9C3" w:themeFill="background2" w:themeFillShade="E6"/>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Konsultasi produktivitas pada perusahaan kecil</w:t>
            </w:r>
          </w:p>
        </w:tc>
        <w:tc>
          <w:tcPr>
            <w:tcW w:w="3780" w:type="dxa"/>
            <w:shd w:val="clear" w:color="auto" w:fill="DDD9C3" w:themeFill="background2" w:themeFillShade="E6"/>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Pelatihan peningkatan produktivitas untuk meningkatkan produktivitas dan daya saing bagi dunia usaha</w:t>
            </w:r>
          </w:p>
        </w:tc>
        <w:tc>
          <w:tcPr>
            <w:tcW w:w="1800" w:type="dxa"/>
            <w:shd w:val="clear" w:color="auto" w:fill="DDD9C3" w:themeFill="background2" w:themeFillShade="E6"/>
          </w:tcPr>
          <w:p w:rsidR="007535C4" w:rsidRPr="007535C4" w:rsidRDefault="007535C4" w:rsidP="00B508E9">
            <w:pPr>
              <w:tabs>
                <w:tab w:val="left" w:pos="426"/>
              </w:tabs>
              <w:spacing w:beforeLines="30" w:afterLines="30"/>
              <w:jc w:val="center"/>
              <w:rPr>
                <w:rFonts w:ascii="Century Gothic" w:hAnsi="Century Gothic" w:cs="Arial"/>
                <w:b/>
                <w:szCs w:val="24"/>
                <w:lang w:val="id-ID"/>
              </w:rPr>
            </w:pPr>
            <w:r w:rsidRPr="007535C4">
              <w:rPr>
                <w:rFonts w:ascii="Century Gothic" w:hAnsi="Century Gothic" w:cs="Arial"/>
                <w:b/>
                <w:szCs w:val="24"/>
                <w:lang w:val="id-ID"/>
              </w:rPr>
              <w:t>1.900.000.000</w:t>
            </w:r>
          </w:p>
        </w:tc>
      </w:tr>
      <w:tr w:rsidR="007535C4" w:rsidRPr="00965E35" w:rsidTr="007535C4">
        <w:trPr>
          <w:trHeight w:val="505"/>
        </w:trPr>
        <w:tc>
          <w:tcPr>
            <w:tcW w:w="426" w:type="dxa"/>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 xml:space="preserve">Akreditasi LPK </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Pembinaan Akreditasi LPK</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100.000.000</w:t>
            </w:r>
          </w:p>
        </w:tc>
      </w:tr>
      <w:tr w:rsidR="007535C4" w:rsidRPr="00965E35" w:rsidTr="007535C4">
        <w:trPr>
          <w:trHeight w:val="245"/>
        </w:trPr>
        <w:tc>
          <w:tcPr>
            <w:tcW w:w="426" w:type="dxa"/>
            <w:vMerge w:val="restart"/>
            <w:tcBorders>
              <w:top w:val="nil"/>
            </w:tcBorders>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vMerge w:val="restart"/>
            <w:tcBorders>
              <w:top w:val="nil"/>
            </w:tcBorders>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 xml:space="preserve">Penyelenggaraan pola magang kerja diperusahaan </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Penyelenggaraan pola magang</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500.000.000</w:t>
            </w:r>
          </w:p>
        </w:tc>
      </w:tr>
      <w:tr w:rsidR="007535C4" w:rsidRPr="00965E35" w:rsidTr="007535C4">
        <w:trPr>
          <w:trHeight w:val="298"/>
        </w:trPr>
        <w:tc>
          <w:tcPr>
            <w:tcW w:w="426" w:type="dxa"/>
            <w:vMerge/>
            <w:tcBorders>
              <w:top w:val="nil"/>
            </w:tcBorders>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vMerge/>
            <w:tcBorders>
              <w:top w:val="nil"/>
            </w:tcBorders>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 xml:space="preserve">Pelatihan berbasis kompotensi </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Pelatihan kejuruan berbasis kompotensi</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500.000.000</w:t>
            </w:r>
          </w:p>
        </w:tc>
      </w:tr>
      <w:tr w:rsidR="007535C4" w:rsidRPr="00965E35" w:rsidTr="007535C4">
        <w:trPr>
          <w:trHeight w:val="298"/>
        </w:trPr>
        <w:tc>
          <w:tcPr>
            <w:tcW w:w="426" w:type="dxa"/>
            <w:vMerge/>
            <w:tcBorders>
              <w:top w:val="nil"/>
            </w:tcBorders>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vMerge/>
            <w:tcBorders>
              <w:top w:val="nil"/>
            </w:tcBorders>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Pelatihan peningkatan produktivitas pada pengusaha kecil</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Pelaksanaan konsultasi produktivitas kepada perusahaan kecil</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200.000.000</w:t>
            </w:r>
          </w:p>
        </w:tc>
      </w:tr>
      <w:tr w:rsidR="007535C4" w:rsidRPr="00965E35" w:rsidTr="007535C4">
        <w:trPr>
          <w:trHeight w:val="394"/>
        </w:trPr>
        <w:tc>
          <w:tcPr>
            <w:tcW w:w="426" w:type="dxa"/>
            <w:vMerge/>
            <w:tcBorders>
              <w:top w:val="nil"/>
            </w:tcBorders>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vMerge/>
            <w:tcBorders>
              <w:top w:val="nil"/>
            </w:tcBorders>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Pelatihan peningkatan produktivitas untuk meningkatkan produktivitas dan daya saing bagi dunia usaha</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Pelatihan peningkatan produktivitas untuk meningkatkan produktivitas dan daya saing bagi dunia usaha</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600.000.000</w:t>
            </w:r>
          </w:p>
        </w:tc>
      </w:tr>
      <w:tr w:rsidR="007535C4" w:rsidRPr="00965E35" w:rsidTr="007535C4">
        <w:tc>
          <w:tcPr>
            <w:tcW w:w="426" w:type="dxa"/>
            <w:shd w:val="clear" w:color="auto" w:fill="D9D9D9"/>
          </w:tcPr>
          <w:p w:rsidR="007535C4" w:rsidRPr="007535C4" w:rsidRDefault="007535C4" w:rsidP="00B508E9">
            <w:pPr>
              <w:tabs>
                <w:tab w:val="left" w:pos="426"/>
              </w:tabs>
              <w:spacing w:beforeLines="30" w:afterLines="30"/>
              <w:jc w:val="center"/>
              <w:rPr>
                <w:rFonts w:ascii="Century Gothic" w:hAnsi="Century Gothic" w:cs="Arial"/>
                <w:b/>
                <w:szCs w:val="24"/>
                <w:lang w:val="es-ES"/>
              </w:rPr>
            </w:pPr>
            <w:r w:rsidRPr="007535C4">
              <w:rPr>
                <w:rFonts w:ascii="Century Gothic" w:hAnsi="Century Gothic" w:cs="Arial"/>
                <w:b/>
                <w:szCs w:val="24"/>
                <w:lang w:val="es-ES"/>
              </w:rPr>
              <w:t>2</w:t>
            </w:r>
          </w:p>
        </w:tc>
        <w:tc>
          <w:tcPr>
            <w:tcW w:w="1734" w:type="dxa"/>
            <w:shd w:val="clear" w:color="auto" w:fill="D9D9D9"/>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es-ES"/>
              </w:rPr>
              <w:t>Program</w:t>
            </w:r>
            <w:r w:rsidRPr="007535C4">
              <w:rPr>
                <w:rFonts w:ascii="Century Gothic" w:hAnsi="Century Gothic" w:cs="Arial"/>
                <w:b/>
                <w:szCs w:val="24"/>
                <w:lang w:val="id-ID"/>
              </w:rPr>
              <w:t xml:space="preserve"> Penempatan tenaga kerja</w:t>
            </w:r>
          </w:p>
        </w:tc>
        <w:tc>
          <w:tcPr>
            <w:tcW w:w="1980" w:type="dxa"/>
            <w:shd w:val="clear" w:color="auto" w:fill="D9D9D9"/>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Peningkatan penempatanan tenaga kerja</w:t>
            </w:r>
          </w:p>
        </w:tc>
        <w:tc>
          <w:tcPr>
            <w:tcW w:w="3780" w:type="dxa"/>
            <w:shd w:val="clear" w:color="auto" w:fill="D9D9D9"/>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Pelayanan antar kerja (peningkatan pelayanan) antar kerja</w:t>
            </w:r>
          </w:p>
        </w:tc>
        <w:tc>
          <w:tcPr>
            <w:tcW w:w="1800" w:type="dxa"/>
            <w:shd w:val="clear" w:color="auto" w:fill="D9D9D9"/>
          </w:tcPr>
          <w:p w:rsidR="007535C4" w:rsidRPr="007535C4" w:rsidRDefault="007535C4" w:rsidP="00B508E9">
            <w:pPr>
              <w:tabs>
                <w:tab w:val="left" w:pos="426"/>
              </w:tabs>
              <w:spacing w:beforeLines="30" w:afterLines="30"/>
              <w:jc w:val="right"/>
              <w:rPr>
                <w:rFonts w:ascii="Century Gothic" w:hAnsi="Century Gothic" w:cs="Arial"/>
                <w:b/>
                <w:szCs w:val="24"/>
                <w:lang w:val="id-ID"/>
              </w:rPr>
            </w:pPr>
            <w:r w:rsidRPr="007535C4">
              <w:rPr>
                <w:rFonts w:ascii="Century Gothic" w:hAnsi="Century Gothic" w:cs="Arial"/>
                <w:b/>
                <w:szCs w:val="24"/>
                <w:lang w:val="id-ID"/>
              </w:rPr>
              <w:t>650.000.000</w:t>
            </w:r>
          </w:p>
        </w:tc>
      </w:tr>
      <w:tr w:rsidR="007535C4" w:rsidRPr="00965E35" w:rsidTr="007535C4">
        <w:tc>
          <w:tcPr>
            <w:tcW w:w="426" w:type="dxa"/>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 xml:space="preserve">Peningkatan pelayanan penempatan ketenagakerjaan </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Pelayanan antar kerja di Daerah Kabupaten/Kota</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200.000.000</w:t>
            </w:r>
          </w:p>
        </w:tc>
      </w:tr>
      <w:tr w:rsidR="007535C4" w:rsidRPr="00965E35" w:rsidTr="007535C4">
        <w:tc>
          <w:tcPr>
            <w:tcW w:w="426" w:type="dxa"/>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Bursa Tenaga Kerja Jobfair</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Pengelolaan informasi pasar kerja</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200.000.000</w:t>
            </w:r>
          </w:p>
        </w:tc>
      </w:tr>
      <w:tr w:rsidR="007535C4" w:rsidRPr="00965E35" w:rsidTr="007535C4">
        <w:trPr>
          <w:trHeight w:val="463"/>
        </w:trPr>
        <w:tc>
          <w:tcPr>
            <w:tcW w:w="426" w:type="dxa"/>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 xml:space="preserve">Pembekalan soft skill kepada pencari kerja </w:t>
            </w:r>
            <w:r w:rsidRPr="007535C4">
              <w:rPr>
                <w:rFonts w:ascii="Century Gothic" w:hAnsi="Century Gothic" w:cs="Arial"/>
                <w:bCs/>
                <w:szCs w:val="24"/>
                <w:lang w:val="id-ID"/>
              </w:rPr>
              <w:lastRenderedPageBreak/>
              <w:t>dalam rangka memasuki dunia usaha</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lastRenderedPageBreak/>
              <w:t>Soft skill kepada pelajar SMK dalam rangka menghadapi Dunia Usaha</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id-ID"/>
              </w:rPr>
            </w:pPr>
            <w:r w:rsidRPr="007535C4">
              <w:rPr>
                <w:rFonts w:ascii="Century Gothic" w:hAnsi="Century Gothic" w:cs="Arial"/>
                <w:bCs/>
                <w:szCs w:val="24"/>
                <w:lang w:val="id-ID"/>
              </w:rPr>
              <w:t>100.000.000</w:t>
            </w:r>
          </w:p>
        </w:tc>
      </w:tr>
      <w:tr w:rsidR="007535C4" w:rsidRPr="00965E35" w:rsidTr="007535C4">
        <w:tc>
          <w:tcPr>
            <w:tcW w:w="426" w:type="dxa"/>
            <w:shd w:val="clear" w:color="auto" w:fill="auto"/>
          </w:tcPr>
          <w:p w:rsidR="007535C4" w:rsidRPr="007535C4" w:rsidRDefault="007535C4" w:rsidP="00B508E9">
            <w:pPr>
              <w:tabs>
                <w:tab w:val="left" w:pos="426"/>
              </w:tabs>
              <w:spacing w:beforeLines="30" w:afterLines="30"/>
              <w:jc w:val="center"/>
              <w:rPr>
                <w:rFonts w:ascii="Century Gothic" w:hAnsi="Century Gothic" w:cs="Arial"/>
                <w:bCs/>
                <w:szCs w:val="24"/>
                <w:lang w:val="es-ES"/>
              </w:rPr>
            </w:pPr>
          </w:p>
        </w:tc>
        <w:tc>
          <w:tcPr>
            <w:tcW w:w="1734" w:type="dxa"/>
          </w:tcPr>
          <w:p w:rsidR="007535C4" w:rsidRPr="007535C4"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 xml:space="preserve">Pembinaan terhadap pekerja migran </w:t>
            </w:r>
          </w:p>
        </w:tc>
        <w:tc>
          <w:tcPr>
            <w:tcW w:w="3780" w:type="dxa"/>
            <w:shd w:val="clear" w:color="auto" w:fill="auto"/>
          </w:tcPr>
          <w:p w:rsidR="007535C4" w:rsidRPr="007535C4" w:rsidRDefault="007535C4" w:rsidP="00B508E9">
            <w:pPr>
              <w:tabs>
                <w:tab w:val="left" w:pos="426"/>
              </w:tabs>
              <w:spacing w:beforeLines="30" w:afterLines="30"/>
              <w:jc w:val="both"/>
              <w:rPr>
                <w:rFonts w:ascii="Century Gothic" w:hAnsi="Century Gothic" w:cs="Arial"/>
                <w:bCs/>
                <w:szCs w:val="24"/>
                <w:lang w:val="id-ID"/>
              </w:rPr>
            </w:pPr>
            <w:r w:rsidRPr="007535C4">
              <w:rPr>
                <w:rFonts w:ascii="Century Gothic" w:hAnsi="Century Gothic" w:cs="Arial"/>
                <w:bCs/>
                <w:szCs w:val="24"/>
                <w:lang w:val="id-ID"/>
              </w:rPr>
              <w:t>Peningkatan perlindungan dan kompotensi calon pekerja migran Indonesia (PMI)pekerja migran indonesia</w:t>
            </w:r>
          </w:p>
        </w:tc>
        <w:tc>
          <w:tcPr>
            <w:tcW w:w="1800" w:type="dxa"/>
            <w:shd w:val="clear" w:color="auto" w:fill="auto"/>
          </w:tcPr>
          <w:p w:rsidR="007535C4" w:rsidRPr="007535C4" w:rsidRDefault="007535C4" w:rsidP="00B508E9">
            <w:pPr>
              <w:tabs>
                <w:tab w:val="left" w:pos="426"/>
              </w:tabs>
              <w:spacing w:beforeLines="30" w:afterLines="30"/>
              <w:jc w:val="right"/>
              <w:rPr>
                <w:rFonts w:ascii="Century Gothic" w:hAnsi="Century Gothic" w:cs="Arial"/>
                <w:bCs/>
                <w:szCs w:val="24"/>
                <w:lang w:val="es-ES"/>
              </w:rPr>
            </w:pPr>
            <w:r w:rsidRPr="007535C4">
              <w:rPr>
                <w:rFonts w:ascii="Century Gothic" w:hAnsi="Century Gothic" w:cs="Arial"/>
                <w:bCs/>
                <w:szCs w:val="24"/>
                <w:lang w:val="id-ID"/>
              </w:rPr>
              <w:t>15</w:t>
            </w:r>
            <w:r w:rsidRPr="007535C4">
              <w:rPr>
                <w:rFonts w:ascii="Century Gothic" w:hAnsi="Century Gothic" w:cs="Arial"/>
                <w:bCs/>
                <w:szCs w:val="24"/>
                <w:lang w:val="es-ES"/>
              </w:rPr>
              <w:t>0.000.000</w:t>
            </w:r>
          </w:p>
        </w:tc>
      </w:tr>
      <w:tr w:rsidR="007535C4" w:rsidRPr="00965E35" w:rsidTr="007535C4">
        <w:tc>
          <w:tcPr>
            <w:tcW w:w="426" w:type="dxa"/>
            <w:shd w:val="clear" w:color="auto" w:fill="C4BC96"/>
          </w:tcPr>
          <w:p w:rsidR="007535C4" w:rsidRPr="007535C4" w:rsidRDefault="007535C4" w:rsidP="00B508E9">
            <w:pPr>
              <w:tabs>
                <w:tab w:val="left" w:pos="426"/>
              </w:tabs>
              <w:spacing w:beforeLines="30" w:afterLines="30"/>
              <w:jc w:val="center"/>
              <w:rPr>
                <w:rFonts w:ascii="Century Gothic" w:hAnsi="Century Gothic" w:cs="Arial"/>
                <w:b/>
                <w:szCs w:val="24"/>
                <w:lang w:val="id-ID"/>
              </w:rPr>
            </w:pPr>
            <w:r w:rsidRPr="007535C4">
              <w:rPr>
                <w:rFonts w:ascii="Century Gothic" w:hAnsi="Century Gothic" w:cs="Arial"/>
                <w:b/>
                <w:szCs w:val="24"/>
                <w:lang w:val="id-ID"/>
              </w:rPr>
              <w:t>3</w:t>
            </w:r>
          </w:p>
        </w:tc>
        <w:tc>
          <w:tcPr>
            <w:tcW w:w="1734" w:type="dxa"/>
            <w:shd w:val="clear" w:color="auto" w:fill="C4BC96"/>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Program Hubungan Industrial</w:t>
            </w:r>
          </w:p>
        </w:tc>
        <w:tc>
          <w:tcPr>
            <w:tcW w:w="1980" w:type="dxa"/>
            <w:shd w:val="clear" w:color="auto" w:fill="C4BC96"/>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Terjalinnya hubungan industrial</w:t>
            </w:r>
          </w:p>
        </w:tc>
        <w:tc>
          <w:tcPr>
            <w:tcW w:w="3780" w:type="dxa"/>
            <w:shd w:val="clear" w:color="auto" w:fill="C4BC96"/>
          </w:tcPr>
          <w:p w:rsidR="007535C4" w:rsidRPr="007535C4" w:rsidRDefault="007535C4" w:rsidP="00B508E9">
            <w:pPr>
              <w:tabs>
                <w:tab w:val="left" w:pos="426"/>
              </w:tabs>
              <w:spacing w:beforeLines="30" w:afterLines="30"/>
              <w:jc w:val="both"/>
              <w:rPr>
                <w:rFonts w:ascii="Century Gothic" w:hAnsi="Century Gothic" w:cs="Arial"/>
                <w:b/>
                <w:szCs w:val="24"/>
                <w:lang w:val="id-ID"/>
              </w:rPr>
            </w:pPr>
            <w:r w:rsidRPr="007535C4">
              <w:rPr>
                <w:rFonts w:ascii="Century Gothic" w:hAnsi="Century Gothic" w:cs="Arial"/>
                <w:b/>
                <w:szCs w:val="24"/>
                <w:lang w:val="id-ID"/>
              </w:rPr>
              <w:t>Terciptanya hubungan harmonis antara pekerja dengan pengusaha</w:t>
            </w:r>
          </w:p>
        </w:tc>
        <w:tc>
          <w:tcPr>
            <w:tcW w:w="1800" w:type="dxa"/>
            <w:shd w:val="clear" w:color="auto" w:fill="C4BC96"/>
          </w:tcPr>
          <w:p w:rsidR="007535C4" w:rsidRPr="007535C4" w:rsidRDefault="007535C4" w:rsidP="00B508E9">
            <w:pPr>
              <w:tabs>
                <w:tab w:val="left" w:pos="426"/>
              </w:tabs>
              <w:spacing w:beforeLines="30" w:afterLines="30"/>
              <w:jc w:val="right"/>
              <w:rPr>
                <w:rFonts w:ascii="Century Gothic" w:hAnsi="Century Gothic" w:cs="Arial"/>
                <w:b/>
                <w:szCs w:val="24"/>
                <w:lang w:val="id-ID"/>
              </w:rPr>
            </w:pPr>
            <w:r w:rsidRPr="007535C4">
              <w:rPr>
                <w:rFonts w:ascii="Century Gothic" w:hAnsi="Century Gothic" w:cs="Arial"/>
                <w:b/>
                <w:szCs w:val="24"/>
                <w:lang w:val="id-ID"/>
              </w:rPr>
              <w:t>600.000.000</w:t>
            </w:r>
          </w:p>
        </w:tc>
      </w:tr>
      <w:tr w:rsidR="00DB67AD" w:rsidRPr="00965E35" w:rsidTr="007535C4">
        <w:tc>
          <w:tcPr>
            <w:tcW w:w="426" w:type="dxa"/>
            <w:shd w:val="clear" w:color="auto" w:fill="auto"/>
          </w:tcPr>
          <w:p w:rsidR="00DB67AD" w:rsidRPr="007535C4" w:rsidRDefault="00DB67AD" w:rsidP="00B508E9">
            <w:pPr>
              <w:tabs>
                <w:tab w:val="left" w:pos="426"/>
              </w:tabs>
              <w:spacing w:beforeLines="30" w:afterLines="30"/>
              <w:jc w:val="center"/>
              <w:rPr>
                <w:rFonts w:ascii="Century Gothic" w:hAnsi="Century Gothic" w:cs="Arial"/>
                <w:bCs/>
                <w:szCs w:val="24"/>
                <w:lang w:val="es-ES"/>
              </w:rPr>
            </w:pPr>
          </w:p>
        </w:tc>
        <w:tc>
          <w:tcPr>
            <w:tcW w:w="1734" w:type="dxa"/>
          </w:tcPr>
          <w:p w:rsidR="00DB67AD" w:rsidRPr="00DB67AD" w:rsidRDefault="00DB67AD"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DB67AD" w:rsidRPr="00DB67AD" w:rsidRDefault="00DB67AD"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Peringkatan hari buruh</w:t>
            </w:r>
          </w:p>
        </w:tc>
        <w:tc>
          <w:tcPr>
            <w:tcW w:w="3780" w:type="dxa"/>
            <w:shd w:val="clear" w:color="auto" w:fill="auto"/>
          </w:tcPr>
          <w:p w:rsidR="00DB67AD" w:rsidRPr="00DB67AD" w:rsidRDefault="00DB67AD"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Penyelenggaran hari buruh</w:t>
            </w:r>
          </w:p>
        </w:tc>
        <w:tc>
          <w:tcPr>
            <w:tcW w:w="1800" w:type="dxa"/>
            <w:shd w:val="clear" w:color="auto" w:fill="auto"/>
          </w:tcPr>
          <w:p w:rsidR="00DB67AD" w:rsidRPr="00DB67AD" w:rsidRDefault="00DB67AD" w:rsidP="00B508E9">
            <w:pPr>
              <w:tabs>
                <w:tab w:val="left" w:pos="426"/>
              </w:tabs>
              <w:spacing w:beforeLines="30" w:afterLines="30"/>
              <w:jc w:val="right"/>
              <w:rPr>
                <w:rFonts w:ascii="Century Gothic" w:hAnsi="Century Gothic" w:cs="Arial"/>
                <w:bCs/>
                <w:szCs w:val="24"/>
                <w:lang w:val="es-ES"/>
              </w:rPr>
            </w:pPr>
            <w:r w:rsidRPr="00DB67AD">
              <w:rPr>
                <w:rFonts w:ascii="Century Gothic" w:hAnsi="Century Gothic" w:cs="Arial"/>
                <w:bCs/>
                <w:szCs w:val="24"/>
                <w:lang w:val="id-ID"/>
              </w:rPr>
              <w:t>7</w:t>
            </w:r>
            <w:r w:rsidRPr="00DB67AD">
              <w:rPr>
                <w:rFonts w:ascii="Century Gothic" w:hAnsi="Century Gothic" w:cs="Arial"/>
                <w:bCs/>
                <w:szCs w:val="24"/>
                <w:lang w:val="es-ES"/>
              </w:rPr>
              <w:t>5.000.000</w:t>
            </w:r>
          </w:p>
        </w:tc>
      </w:tr>
      <w:tr w:rsidR="007535C4" w:rsidRPr="00965E35" w:rsidTr="00DB67AD">
        <w:tc>
          <w:tcPr>
            <w:tcW w:w="426" w:type="dxa"/>
            <w:shd w:val="clear" w:color="auto" w:fill="auto"/>
          </w:tcPr>
          <w:p w:rsidR="007535C4" w:rsidRPr="00965E35" w:rsidRDefault="007535C4" w:rsidP="00B508E9">
            <w:pPr>
              <w:tabs>
                <w:tab w:val="left" w:pos="426"/>
              </w:tabs>
              <w:spacing w:beforeLines="30" w:afterLines="30"/>
              <w:jc w:val="center"/>
              <w:rPr>
                <w:rFonts w:ascii="Bookman Old Style" w:hAnsi="Bookman Old Style" w:cs="Arial"/>
                <w:bCs/>
                <w:sz w:val="16"/>
                <w:lang w:val="es-ES"/>
              </w:rPr>
            </w:pPr>
          </w:p>
        </w:tc>
        <w:tc>
          <w:tcPr>
            <w:tcW w:w="1734" w:type="dxa"/>
          </w:tcPr>
          <w:p w:rsidR="007535C4" w:rsidRPr="00DB67AD"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FD0FD0" w:rsidRDefault="00FD0FD0" w:rsidP="00B508E9">
            <w:pPr>
              <w:tabs>
                <w:tab w:val="left" w:pos="426"/>
              </w:tabs>
              <w:spacing w:beforeLines="30" w:afterLines="30"/>
              <w:jc w:val="both"/>
              <w:rPr>
                <w:rFonts w:ascii="Century Gothic" w:hAnsi="Century Gothic" w:cs="Arial"/>
                <w:bCs/>
                <w:szCs w:val="24"/>
              </w:rPr>
            </w:pPr>
            <w:r>
              <w:rPr>
                <w:rFonts w:ascii="Century Gothic" w:hAnsi="Century Gothic" w:cs="Arial"/>
                <w:bCs/>
                <w:szCs w:val="24"/>
              </w:rPr>
              <w:t>Sinergitas LKS Tripartit</w:t>
            </w:r>
          </w:p>
        </w:tc>
        <w:tc>
          <w:tcPr>
            <w:tcW w:w="3780" w:type="dxa"/>
            <w:shd w:val="clear" w:color="auto" w:fill="auto"/>
          </w:tcPr>
          <w:p w:rsidR="007535C4" w:rsidRPr="00DB67AD" w:rsidRDefault="007535C4"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Penyelenggaran hari buruh</w:t>
            </w:r>
          </w:p>
        </w:tc>
        <w:tc>
          <w:tcPr>
            <w:tcW w:w="1800" w:type="dxa"/>
            <w:shd w:val="clear" w:color="auto" w:fill="auto"/>
          </w:tcPr>
          <w:p w:rsidR="007535C4" w:rsidRPr="00DB67AD" w:rsidRDefault="007535C4" w:rsidP="00B508E9">
            <w:pPr>
              <w:tabs>
                <w:tab w:val="left" w:pos="426"/>
              </w:tabs>
              <w:spacing w:beforeLines="30" w:afterLines="30"/>
              <w:jc w:val="right"/>
              <w:rPr>
                <w:rFonts w:ascii="Century Gothic" w:hAnsi="Century Gothic" w:cs="Arial"/>
                <w:bCs/>
                <w:szCs w:val="24"/>
                <w:lang w:val="es-ES"/>
              </w:rPr>
            </w:pPr>
            <w:r w:rsidRPr="00DB67AD">
              <w:rPr>
                <w:rFonts w:ascii="Century Gothic" w:hAnsi="Century Gothic" w:cs="Arial"/>
                <w:bCs/>
                <w:szCs w:val="24"/>
                <w:lang w:val="id-ID"/>
              </w:rPr>
              <w:t>7</w:t>
            </w:r>
            <w:r w:rsidRPr="00DB67AD">
              <w:rPr>
                <w:rFonts w:ascii="Century Gothic" w:hAnsi="Century Gothic" w:cs="Arial"/>
                <w:bCs/>
                <w:szCs w:val="24"/>
                <w:lang w:val="es-ES"/>
              </w:rPr>
              <w:t>5.000.000</w:t>
            </w:r>
          </w:p>
        </w:tc>
      </w:tr>
      <w:tr w:rsidR="007535C4" w:rsidRPr="00965E35" w:rsidTr="00DB67AD">
        <w:tc>
          <w:tcPr>
            <w:tcW w:w="426" w:type="dxa"/>
            <w:shd w:val="clear" w:color="auto" w:fill="auto"/>
          </w:tcPr>
          <w:p w:rsidR="007535C4" w:rsidRPr="00965E35" w:rsidRDefault="007535C4" w:rsidP="00B508E9">
            <w:pPr>
              <w:tabs>
                <w:tab w:val="left" w:pos="426"/>
              </w:tabs>
              <w:spacing w:beforeLines="30" w:afterLines="30"/>
              <w:jc w:val="center"/>
              <w:rPr>
                <w:rFonts w:ascii="Bookman Old Style" w:hAnsi="Bookman Old Style" w:cs="Arial"/>
                <w:bCs/>
                <w:sz w:val="16"/>
                <w:lang w:val="es-ES"/>
              </w:rPr>
            </w:pPr>
          </w:p>
        </w:tc>
        <w:tc>
          <w:tcPr>
            <w:tcW w:w="1734" w:type="dxa"/>
          </w:tcPr>
          <w:p w:rsidR="007535C4" w:rsidRPr="00DB67AD"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DB67AD" w:rsidRDefault="007535C4"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Optimalisasi penyelesaian hubungan industrial</w:t>
            </w:r>
          </w:p>
        </w:tc>
        <w:tc>
          <w:tcPr>
            <w:tcW w:w="3780" w:type="dxa"/>
            <w:shd w:val="clear" w:color="auto" w:fill="auto"/>
          </w:tcPr>
          <w:p w:rsidR="007535C4" w:rsidRPr="00DB67AD" w:rsidRDefault="007535C4"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Sinergitas lembaga kerjsama</w:t>
            </w:r>
          </w:p>
        </w:tc>
        <w:tc>
          <w:tcPr>
            <w:tcW w:w="1800" w:type="dxa"/>
            <w:shd w:val="clear" w:color="auto" w:fill="auto"/>
          </w:tcPr>
          <w:p w:rsidR="007535C4" w:rsidRPr="00DB67AD" w:rsidRDefault="007535C4" w:rsidP="00B508E9">
            <w:pPr>
              <w:tabs>
                <w:tab w:val="left" w:pos="426"/>
              </w:tabs>
              <w:spacing w:beforeLines="30" w:afterLines="30"/>
              <w:jc w:val="right"/>
              <w:rPr>
                <w:rFonts w:ascii="Century Gothic" w:hAnsi="Century Gothic" w:cs="Arial"/>
                <w:bCs/>
                <w:szCs w:val="24"/>
                <w:lang w:val="es-ES"/>
              </w:rPr>
            </w:pPr>
            <w:r w:rsidRPr="00DB67AD">
              <w:rPr>
                <w:rFonts w:ascii="Century Gothic" w:hAnsi="Century Gothic" w:cs="Arial"/>
                <w:bCs/>
                <w:szCs w:val="24"/>
                <w:lang w:val="id-ID"/>
              </w:rPr>
              <w:t>75</w:t>
            </w:r>
            <w:r w:rsidRPr="00DB67AD">
              <w:rPr>
                <w:rFonts w:ascii="Century Gothic" w:hAnsi="Century Gothic" w:cs="Arial"/>
                <w:bCs/>
                <w:szCs w:val="24"/>
                <w:lang w:val="es-ES"/>
              </w:rPr>
              <w:t>.000.000</w:t>
            </w:r>
          </w:p>
        </w:tc>
      </w:tr>
      <w:tr w:rsidR="007535C4" w:rsidRPr="00965E35" w:rsidTr="00DB67AD">
        <w:tc>
          <w:tcPr>
            <w:tcW w:w="426" w:type="dxa"/>
            <w:shd w:val="clear" w:color="auto" w:fill="auto"/>
          </w:tcPr>
          <w:p w:rsidR="007535C4" w:rsidRPr="00965E35" w:rsidRDefault="007535C4" w:rsidP="00B508E9">
            <w:pPr>
              <w:tabs>
                <w:tab w:val="left" w:pos="426"/>
              </w:tabs>
              <w:spacing w:beforeLines="30" w:afterLines="30"/>
              <w:jc w:val="center"/>
              <w:rPr>
                <w:rFonts w:ascii="Bookman Old Style" w:hAnsi="Bookman Old Style" w:cs="Arial"/>
                <w:bCs/>
                <w:sz w:val="16"/>
                <w:lang w:val="es-ES"/>
              </w:rPr>
            </w:pPr>
          </w:p>
        </w:tc>
        <w:tc>
          <w:tcPr>
            <w:tcW w:w="1734" w:type="dxa"/>
          </w:tcPr>
          <w:p w:rsidR="007535C4" w:rsidRPr="00DB67AD" w:rsidRDefault="007535C4" w:rsidP="00B508E9">
            <w:pPr>
              <w:tabs>
                <w:tab w:val="left" w:pos="426"/>
              </w:tabs>
              <w:spacing w:beforeLines="30" w:afterLines="30"/>
              <w:jc w:val="both"/>
              <w:rPr>
                <w:rFonts w:ascii="Century Gothic" w:hAnsi="Century Gothic" w:cs="Arial"/>
                <w:bCs/>
                <w:szCs w:val="24"/>
                <w:lang w:val="es-ES"/>
              </w:rPr>
            </w:pPr>
          </w:p>
        </w:tc>
        <w:tc>
          <w:tcPr>
            <w:tcW w:w="1980" w:type="dxa"/>
            <w:shd w:val="clear" w:color="auto" w:fill="auto"/>
          </w:tcPr>
          <w:p w:rsidR="007535C4" w:rsidRPr="00DB67AD" w:rsidRDefault="007535C4"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Penyusunan rekomendasi UMK dan UMSK</w:t>
            </w:r>
          </w:p>
        </w:tc>
        <w:tc>
          <w:tcPr>
            <w:tcW w:w="3780" w:type="dxa"/>
            <w:shd w:val="clear" w:color="auto" w:fill="auto"/>
          </w:tcPr>
          <w:p w:rsidR="007535C4" w:rsidRPr="00DB67AD" w:rsidRDefault="007535C4" w:rsidP="00B508E9">
            <w:pPr>
              <w:tabs>
                <w:tab w:val="left" w:pos="426"/>
              </w:tabs>
              <w:spacing w:beforeLines="30" w:afterLines="30"/>
              <w:jc w:val="both"/>
              <w:rPr>
                <w:rFonts w:ascii="Century Gothic" w:hAnsi="Century Gothic" w:cs="Arial"/>
                <w:bCs/>
                <w:szCs w:val="24"/>
                <w:lang w:val="id-ID"/>
              </w:rPr>
            </w:pPr>
            <w:r w:rsidRPr="00DB67AD">
              <w:rPr>
                <w:rFonts w:ascii="Century Gothic" w:hAnsi="Century Gothic" w:cs="Arial"/>
                <w:bCs/>
                <w:szCs w:val="24"/>
                <w:lang w:val="id-ID"/>
              </w:rPr>
              <w:t>Rekomendasi UMK</w:t>
            </w:r>
          </w:p>
        </w:tc>
        <w:tc>
          <w:tcPr>
            <w:tcW w:w="1800" w:type="dxa"/>
            <w:shd w:val="clear" w:color="auto" w:fill="auto"/>
          </w:tcPr>
          <w:p w:rsidR="007535C4" w:rsidRPr="00DB67AD" w:rsidRDefault="007535C4" w:rsidP="00B508E9">
            <w:pPr>
              <w:tabs>
                <w:tab w:val="left" w:pos="426"/>
              </w:tabs>
              <w:spacing w:beforeLines="30" w:afterLines="30"/>
              <w:jc w:val="right"/>
              <w:rPr>
                <w:rFonts w:ascii="Century Gothic" w:hAnsi="Century Gothic" w:cs="Arial"/>
                <w:bCs/>
                <w:szCs w:val="24"/>
                <w:lang w:val="id-ID"/>
              </w:rPr>
            </w:pPr>
            <w:r w:rsidRPr="00DB67AD">
              <w:rPr>
                <w:rFonts w:ascii="Century Gothic" w:hAnsi="Century Gothic" w:cs="Arial"/>
                <w:bCs/>
                <w:szCs w:val="24"/>
                <w:lang w:val="id-ID"/>
              </w:rPr>
              <w:t>250.000.000</w:t>
            </w:r>
          </w:p>
        </w:tc>
      </w:tr>
    </w:tbl>
    <w:p w:rsidR="00C524C3" w:rsidRDefault="00DB67AD" w:rsidP="00DB67AD">
      <w:pPr>
        <w:tabs>
          <w:tab w:val="left" w:pos="2093"/>
        </w:tabs>
        <w:spacing w:line="360" w:lineRule="auto"/>
        <w:ind w:left="-360" w:firstLine="720"/>
        <w:rPr>
          <w:rFonts w:ascii="Bookman Old Style" w:hAnsi="Bookman Old Style" w:cs="Arial"/>
          <w:szCs w:val="24"/>
        </w:rPr>
      </w:pPr>
      <w:r>
        <w:rPr>
          <w:rFonts w:ascii="Bookman Old Style" w:hAnsi="Bookman Old Style" w:cs="Arial"/>
          <w:szCs w:val="24"/>
        </w:rPr>
        <w:t>Sumber Data Dinas Tenaga Kerja</w:t>
      </w:r>
      <w:r>
        <w:rPr>
          <w:rFonts w:ascii="Bookman Old Style" w:hAnsi="Bookman Old Style" w:cs="Arial"/>
          <w:szCs w:val="24"/>
        </w:rPr>
        <w:tab/>
      </w:r>
      <w:r w:rsidR="00EE7E82" w:rsidRPr="009F2204">
        <w:rPr>
          <w:rFonts w:ascii="Bookman Old Style" w:hAnsi="Bookman Old Style" w:cs="Arial"/>
          <w:szCs w:val="24"/>
        </w:rPr>
        <w:br w:type="textWrapping" w:clear="all"/>
      </w:r>
    </w:p>
    <w:p w:rsidR="00DB67AD" w:rsidRDefault="00DB67AD" w:rsidP="00DB67AD">
      <w:pPr>
        <w:tabs>
          <w:tab w:val="left" w:pos="2093"/>
        </w:tabs>
        <w:spacing w:line="360" w:lineRule="auto"/>
        <w:ind w:left="-360" w:firstLine="720"/>
        <w:rPr>
          <w:rFonts w:ascii="Bookman Old Style" w:hAnsi="Bookman Old Style" w:cs="Arial"/>
          <w:szCs w:val="24"/>
        </w:rPr>
      </w:pPr>
    </w:p>
    <w:p w:rsidR="00DB67AD" w:rsidRDefault="00DB67AD" w:rsidP="00DB67AD">
      <w:pPr>
        <w:tabs>
          <w:tab w:val="left" w:pos="2093"/>
        </w:tabs>
        <w:spacing w:line="360" w:lineRule="auto"/>
        <w:ind w:left="-360" w:firstLine="720"/>
        <w:rPr>
          <w:rFonts w:ascii="Bookman Old Style" w:hAnsi="Bookman Old Style" w:cs="Arial"/>
          <w:szCs w:val="24"/>
        </w:rPr>
      </w:pPr>
    </w:p>
    <w:p w:rsidR="00DB67AD" w:rsidRDefault="00DB67AD" w:rsidP="00DB67AD">
      <w:pPr>
        <w:tabs>
          <w:tab w:val="left" w:pos="2093"/>
        </w:tabs>
        <w:spacing w:line="360" w:lineRule="auto"/>
        <w:ind w:left="-360" w:firstLine="720"/>
        <w:rPr>
          <w:rFonts w:ascii="Bookman Old Style" w:hAnsi="Bookman Old Style" w:cs="Arial"/>
          <w:szCs w:val="24"/>
        </w:rPr>
      </w:pPr>
    </w:p>
    <w:p w:rsidR="00DB67AD" w:rsidRPr="009F2204" w:rsidRDefault="00DB67AD" w:rsidP="00DB67AD">
      <w:pPr>
        <w:tabs>
          <w:tab w:val="left" w:pos="2093"/>
        </w:tabs>
        <w:spacing w:line="360" w:lineRule="auto"/>
        <w:ind w:left="-360" w:firstLine="720"/>
        <w:rPr>
          <w:rFonts w:ascii="Bookman Old Style" w:hAnsi="Bookman Old Style" w:cs="Arial"/>
          <w:szCs w:val="24"/>
        </w:rPr>
      </w:pPr>
    </w:p>
    <w:p w:rsidR="00C524C3" w:rsidRPr="009F2204" w:rsidRDefault="00C524C3" w:rsidP="0045380C">
      <w:pPr>
        <w:tabs>
          <w:tab w:val="left" w:pos="2093"/>
        </w:tabs>
        <w:spacing w:line="360" w:lineRule="auto"/>
        <w:ind w:left="-360"/>
        <w:jc w:val="center"/>
        <w:rPr>
          <w:rFonts w:ascii="Bookman Old Style" w:hAnsi="Bookman Old Style" w:cs="Arial"/>
          <w:szCs w:val="24"/>
        </w:rPr>
      </w:pPr>
    </w:p>
    <w:p w:rsidR="00C524C3" w:rsidRPr="009F2204" w:rsidRDefault="00C524C3" w:rsidP="0045380C">
      <w:pPr>
        <w:tabs>
          <w:tab w:val="left" w:pos="2093"/>
        </w:tabs>
        <w:spacing w:line="360" w:lineRule="auto"/>
        <w:ind w:left="-360"/>
        <w:jc w:val="center"/>
        <w:rPr>
          <w:rFonts w:ascii="Bookman Old Style" w:hAnsi="Bookman Old Style" w:cs="Arial"/>
          <w:szCs w:val="24"/>
        </w:rPr>
      </w:pPr>
    </w:p>
    <w:p w:rsidR="00C524C3" w:rsidRPr="009F2204" w:rsidRDefault="00C524C3" w:rsidP="0045380C">
      <w:pPr>
        <w:tabs>
          <w:tab w:val="left" w:pos="2093"/>
        </w:tabs>
        <w:spacing w:line="360" w:lineRule="auto"/>
        <w:ind w:left="-360"/>
        <w:jc w:val="center"/>
        <w:rPr>
          <w:rFonts w:ascii="Bookman Old Style" w:hAnsi="Bookman Old Style" w:cs="Arial"/>
          <w:szCs w:val="24"/>
        </w:rPr>
      </w:pPr>
    </w:p>
    <w:p w:rsidR="00C524C3" w:rsidRPr="009F2204" w:rsidRDefault="00C524C3" w:rsidP="0045380C">
      <w:pPr>
        <w:tabs>
          <w:tab w:val="left" w:pos="2093"/>
        </w:tabs>
        <w:spacing w:line="360" w:lineRule="auto"/>
        <w:ind w:left="-360"/>
        <w:jc w:val="center"/>
        <w:rPr>
          <w:rFonts w:ascii="Bookman Old Style" w:hAnsi="Bookman Old Style" w:cs="Arial"/>
          <w:szCs w:val="24"/>
        </w:rPr>
      </w:pPr>
    </w:p>
    <w:p w:rsidR="00C524C3" w:rsidRPr="009F2204" w:rsidRDefault="00C524C3" w:rsidP="0045380C">
      <w:pPr>
        <w:tabs>
          <w:tab w:val="left" w:pos="2093"/>
        </w:tabs>
        <w:spacing w:line="360" w:lineRule="auto"/>
        <w:ind w:left="-360"/>
        <w:jc w:val="center"/>
        <w:rPr>
          <w:rFonts w:ascii="Bookman Old Style" w:hAnsi="Bookman Old Style" w:cs="Arial"/>
          <w:szCs w:val="24"/>
        </w:rPr>
      </w:pPr>
    </w:p>
    <w:p w:rsidR="00C524C3" w:rsidRPr="009F2204" w:rsidRDefault="00C524C3" w:rsidP="0045380C">
      <w:pPr>
        <w:tabs>
          <w:tab w:val="left" w:pos="2093"/>
        </w:tabs>
        <w:spacing w:line="360" w:lineRule="auto"/>
        <w:ind w:left="-360"/>
        <w:jc w:val="center"/>
        <w:rPr>
          <w:rFonts w:ascii="Bookman Old Style" w:hAnsi="Bookman Old Style" w:cs="Arial"/>
          <w:szCs w:val="24"/>
        </w:rPr>
      </w:pPr>
    </w:p>
    <w:p w:rsidR="00C524C3" w:rsidRDefault="00C524C3" w:rsidP="0045380C">
      <w:pPr>
        <w:tabs>
          <w:tab w:val="left" w:pos="2093"/>
        </w:tabs>
        <w:spacing w:line="360" w:lineRule="auto"/>
        <w:ind w:left="-360"/>
        <w:jc w:val="center"/>
        <w:rPr>
          <w:rFonts w:ascii="Bookman Old Style" w:hAnsi="Bookman Old Style" w:cs="Arial"/>
          <w:szCs w:val="24"/>
        </w:rPr>
      </w:pPr>
    </w:p>
    <w:p w:rsidR="007535C4" w:rsidRDefault="007535C4" w:rsidP="0045380C">
      <w:pPr>
        <w:tabs>
          <w:tab w:val="left" w:pos="2093"/>
        </w:tabs>
        <w:spacing w:line="360" w:lineRule="auto"/>
        <w:ind w:left="-360"/>
        <w:jc w:val="center"/>
        <w:rPr>
          <w:rFonts w:ascii="Bookman Old Style" w:hAnsi="Bookman Old Style" w:cs="Arial"/>
          <w:szCs w:val="24"/>
        </w:rPr>
      </w:pPr>
    </w:p>
    <w:p w:rsidR="007535C4" w:rsidRDefault="007535C4" w:rsidP="0045380C">
      <w:pPr>
        <w:tabs>
          <w:tab w:val="left" w:pos="2093"/>
        </w:tabs>
        <w:spacing w:line="360" w:lineRule="auto"/>
        <w:ind w:left="-360"/>
        <w:jc w:val="center"/>
        <w:rPr>
          <w:rFonts w:ascii="Bookman Old Style" w:hAnsi="Bookman Old Style" w:cs="Arial"/>
          <w:szCs w:val="24"/>
        </w:rPr>
      </w:pPr>
    </w:p>
    <w:p w:rsidR="007535C4" w:rsidRDefault="007535C4" w:rsidP="0045380C">
      <w:pPr>
        <w:tabs>
          <w:tab w:val="left" w:pos="2093"/>
        </w:tabs>
        <w:spacing w:line="360" w:lineRule="auto"/>
        <w:ind w:left="-360"/>
        <w:jc w:val="center"/>
        <w:rPr>
          <w:rFonts w:ascii="Bookman Old Style" w:hAnsi="Bookman Old Style" w:cs="Arial"/>
          <w:szCs w:val="24"/>
        </w:rPr>
      </w:pPr>
    </w:p>
    <w:p w:rsidR="00DB67AD" w:rsidRDefault="00DB67AD" w:rsidP="0045380C">
      <w:pPr>
        <w:tabs>
          <w:tab w:val="left" w:pos="2093"/>
        </w:tabs>
        <w:spacing w:line="360" w:lineRule="auto"/>
        <w:ind w:left="-360"/>
        <w:jc w:val="center"/>
        <w:rPr>
          <w:rFonts w:ascii="Bookman Old Style" w:hAnsi="Bookman Old Style" w:cs="Arial"/>
          <w:szCs w:val="24"/>
        </w:rPr>
      </w:pPr>
    </w:p>
    <w:p w:rsidR="00DB67AD" w:rsidRDefault="00DB67AD" w:rsidP="0045380C">
      <w:pPr>
        <w:tabs>
          <w:tab w:val="left" w:pos="2093"/>
        </w:tabs>
        <w:spacing w:line="360" w:lineRule="auto"/>
        <w:ind w:left="-360"/>
        <w:jc w:val="center"/>
        <w:rPr>
          <w:rFonts w:ascii="Bookman Old Style" w:hAnsi="Bookman Old Style" w:cs="Arial"/>
          <w:szCs w:val="24"/>
        </w:rPr>
        <w:sectPr w:rsidR="00DB67AD" w:rsidSect="007535C4">
          <w:pgSz w:w="12240" w:h="18720" w:code="258"/>
          <w:pgMar w:top="1699" w:right="1699" w:bottom="1440" w:left="1699" w:header="720" w:footer="461" w:gutter="0"/>
          <w:cols w:space="720"/>
          <w:docGrid w:linePitch="326"/>
        </w:sectPr>
      </w:pPr>
    </w:p>
    <w:p w:rsidR="00DB67AD" w:rsidRDefault="00DB67AD" w:rsidP="0045380C">
      <w:pPr>
        <w:tabs>
          <w:tab w:val="left" w:pos="2093"/>
        </w:tabs>
        <w:spacing w:line="360" w:lineRule="auto"/>
        <w:ind w:left="-360"/>
        <w:jc w:val="center"/>
        <w:rPr>
          <w:rFonts w:ascii="Bookman Old Style" w:hAnsi="Bookman Old Style" w:cs="Arial"/>
          <w:szCs w:val="24"/>
        </w:rPr>
      </w:pPr>
    </w:p>
    <w:p w:rsidR="00343524" w:rsidRPr="009F2204" w:rsidRDefault="00053E45" w:rsidP="0045380C">
      <w:pPr>
        <w:tabs>
          <w:tab w:val="left" w:pos="2093"/>
        </w:tabs>
        <w:spacing w:line="360" w:lineRule="auto"/>
        <w:ind w:left="-360"/>
        <w:jc w:val="center"/>
        <w:rPr>
          <w:rFonts w:ascii="Bookman Old Style" w:hAnsi="Bookman Old Style" w:cs="Arial"/>
          <w:b/>
          <w:szCs w:val="24"/>
        </w:rPr>
      </w:pPr>
      <w:r w:rsidRPr="009F2204">
        <w:rPr>
          <w:rFonts w:ascii="Bookman Old Style" w:hAnsi="Bookman Old Style" w:cs="Arial"/>
          <w:b/>
          <w:szCs w:val="24"/>
          <w:lang w:val="id-ID"/>
        </w:rPr>
        <w:t>BAB. IV</w:t>
      </w:r>
    </w:p>
    <w:p w:rsidR="00993AB1" w:rsidRPr="009F2204" w:rsidRDefault="00993AB1" w:rsidP="00136F17">
      <w:pPr>
        <w:tabs>
          <w:tab w:val="left" w:pos="2093"/>
        </w:tabs>
        <w:jc w:val="center"/>
        <w:rPr>
          <w:rFonts w:ascii="Bookman Old Style" w:hAnsi="Bookman Old Style" w:cs="Arial"/>
          <w:b/>
          <w:szCs w:val="24"/>
        </w:rPr>
      </w:pPr>
      <w:r w:rsidRPr="009F2204">
        <w:rPr>
          <w:rFonts w:ascii="Bookman Old Style" w:hAnsi="Bookman Old Style" w:cs="Arial"/>
          <w:b/>
          <w:szCs w:val="24"/>
        </w:rPr>
        <w:t xml:space="preserve">RENCANA KERJA DAN PENDANAAN </w:t>
      </w:r>
    </w:p>
    <w:p w:rsidR="00993AB1" w:rsidRDefault="00993AB1" w:rsidP="00136F17">
      <w:pPr>
        <w:tabs>
          <w:tab w:val="left" w:pos="2093"/>
        </w:tabs>
        <w:jc w:val="center"/>
        <w:rPr>
          <w:rFonts w:ascii="Bookman Old Style" w:hAnsi="Bookman Old Style" w:cs="Arial"/>
          <w:b/>
          <w:szCs w:val="24"/>
          <w:lang w:val="id-ID"/>
        </w:rPr>
      </w:pPr>
      <w:r w:rsidRPr="009F2204">
        <w:rPr>
          <w:rFonts w:ascii="Bookman Old Style" w:hAnsi="Bookman Old Style" w:cs="Arial"/>
          <w:b/>
          <w:szCs w:val="24"/>
        </w:rPr>
        <w:t>DINAS TENAGA KERJA KOTA BEKASI</w:t>
      </w:r>
    </w:p>
    <w:tbl>
      <w:tblPr>
        <w:tblW w:w="15366" w:type="dxa"/>
        <w:tblInd w:w="93" w:type="dxa"/>
        <w:tblLook w:val="04A0"/>
      </w:tblPr>
      <w:tblGrid>
        <w:gridCol w:w="4690"/>
        <w:gridCol w:w="1244"/>
        <w:gridCol w:w="963"/>
        <w:gridCol w:w="2678"/>
        <w:gridCol w:w="1134"/>
        <w:gridCol w:w="977"/>
        <w:gridCol w:w="1720"/>
        <w:gridCol w:w="1960"/>
      </w:tblGrid>
      <w:tr w:rsidR="00DB67AD" w:rsidRPr="00DB67AD" w:rsidTr="00A96B31">
        <w:trPr>
          <w:trHeight w:val="315"/>
        </w:trPr>
        <w:tc>
          <w:tcPr>
            <w:tcW w:w="15366" w:type="dxa"/>
            <w:gridSpan w:val="8"/>
            <w:tcBorders>
              <w:top w:val="nil"/>
              <w:left w:val="nil"/>
              <w:bottom w:val="nil"/>
              <w:right w:val="nil"/>
            </w:tcBorders>
            <w:shd w:val="clear" w:color="auto" w:fill="auto"/>
            <w:noWrap/>
            <w:vAlign w:val="bottom"/>
            <w:hideMark/>
          </w:tcPr>
          <w:p w:rsidR="00DB67AD" w:rsidRPr="00DB67AD" w:rsidRDefault="00DB67AD" w:rsidP="00DB67AD">
            <w:pPr>
              <w:jc w:val="center"/>
              <w:rPr>
                <w:rFonts w:ascii="Bookman Old Style" w:hAnsi="Bookman Old Style" w:cs="Calibri"/>
                <w:b/>
                <w:bCs/>
                <w:color w:val="000000"/>
                <w:szCs w:val="24"/>
              </w:rPr>
            </w:pPr>
            <w:r w:rsidRPr="00DB67AD">
              <w:rPr>
                <w:rFonts w:ascii="Bookman Old Style" w:hAnsi="Bookman Old Style" w:cs="Calibri"/>
                <w:b/>
                <w:bCs/>
                <w:color w:val="000000"/>
                <w:szCs w:val="24"/>
              </w:rPr>
              <w:t>TAHUN ANGGARAN 2021</w:t>
            </w:r>
          </w:p>
        </w:tc>
      </w:tr>
      <w:tr w:rsidR="00DB67AD" w:rsidRPr="00DB67AD" w:rsidTr="00A96B31">
        <w:trPr>
          <w:trHeight w:val="173"/>
        </w:trPr>
        <w:tc>
          <w:tcPr>
            <w:tcW w:w="15366" w:type="dxa"/>
            <w:gridSpan w:val="8"/>
            <w:tcBorders>
              <w:top w:val="nil"/>
              <w:left w:val="nil"/>
              <w:bottom w:val="nil"/>
              <w:right w:val="nil"/>
            </w:tcBorders>
            <w:shd w:val="clear" w:color="auto" w:fill="auto"/>
            <w:noWrap/>
            <w:vAlign w:val="bottom"/>
            <w:hideMark/>
          </w:tcPr>
          <w:p w:rsidR="00DB67AD" w:rsidRPr="00DB67AD" w:rsidRDefault="00DB67AD" w:rsidP="00DB67AD">
            <w:pPr>
              <w:jc w:val="center"/>
              <w:rPr>
                <w:rFonts w:ascii="Bookman Old Style" w:hAnsi="Bookman Old Style" w:cs="Calibri"/>
                <w:b/>
                <w:bCs/>
                <w:color w:val="000000"/>
                <w:szCs w:val="24"/>
              </w:rPr>
            </w:pPr>
          </w:p>
        </w:tc>
      </w:tr>
      <w:tr w:rsidR="00DB67AD" w:rsidRPr="00DB67AD" w:rsidTr="00A96B31">
        <w:trPr>
          <w:trHeight w:val="80"/>
        </w:trPr>
        <w:tc>
          <w:tcPr>
            <w:tcW w:w="4690"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1244"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963"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2678"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1134"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977"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1720"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c>
          <w:tcPr>
            <w:tcW w:w="1960" w:type="dxa"/>
            <w:tcBorders>
              <w:top w:val="nil"/>
              <w:left w:val="nil"/>
              <w:bottom w:val="nil"/>
              <w:right w:val="nil"/>
            </w:tcBorders>
            <w:shd w:val="clear" w:color="auto" w:fill="auto"/>
            <w:noWrap/>
            <w:vAlign w:val="bottom"/>
            <w:hideMark/>
          </w:tcPr>
          <w:p w:rsidR="00DB67AD" w:rsidRPr="00DB67AD" w:rsidRDefault="00DB67AD" w:rsidP="00DB67AD">
            <w:pPr>
              <w:rPr>
                <w:rFonts w:ascii="Calibri" w:hAnsi="Calibri" w:cs="Calibri"/>
                <w:color w:val="000000"/>
                <w:sz w:val="22"/>
                <w:szCs w:val="22"/>
              </w:rPr>
            </w:pPr>
          </w:p>
        </w:tc>
      </w:tr>
      <w:tr w:rsidR="00DB67AD" w:rsidRPr="00DB67AD" w:rsidTr="00A96B31">
        <w:trPr>
          <w:trHeight w:val="690"/>
        </w:trPr>
        <w:tc>
          <w:tcPr>
            <w:tcW w:w="4690" w:type="dxa"/>
            <w:tcBorders>
              <w:top w:val="single" w:sz="8" w:space="0" w:color="auto"/>
              <w:left w:val="single" w:sz="8" w:space="0" w:color="auto"/>
              <w:bottom w:val="single" w:sz="4" w:space="0" w:color="auto"/>
              <w:right w:val="single" w:sz="8" w:space="0" w:color="auto"/>
            </w:tcBorders>
            <w:shd w:val="clear" w:color="000000" w:fill="92D050"/>
            <w:hideMark/>
          </w:tcPr>
          <w:p w:rsidR="00DB67AD" w:rsidRPr="00DB67AD" w:rsidRDefault="00DB67AD" w:rsidP="00DB67AD">
            <w:pPr>
              <w:jc w:val="center"/>
              <w:rPr>
                <w:b/>
                <w:bCs/>
                <w:color w:val="000000"/>
                <w:sz w:val="18"/>
                <w:szCs w:val="18"/>
              </w:rPr>
            </w:pPr>
            <w:r w:rsidRPr="00DB67AD">
              <w:rPr>
                <w:b/>
                <w:bCs/>
                <w:color w:val="000000"/>
                <w:sz w:val="18"/>
                <w:szCs w:val="18"/>
              </w:rPr>
              <w:t>BIDANG URUSAN PEMERINTAHAN DAN PROGRAM PEMBANGUNAN</w:t>
            </w:r>
          </w:p>
        </w:tc>
        <w:tc>
          <w:tcPr>
            <w:tcW w:w="2207" w:type="dxa"/>
            <w:gridSpan w:val="2"/>
            <w:tcBorders>
              <w:top w:val="single" w:sz="8" w:space="0" w:color="auto"/>
              <w:left w:val="nil"/>
              <w:bottom w:val="single" w:sz="4" w:space="0" w:color="auto"/>
              <w:right w:val="single" w:sz="8" w:space="0" w:color="000000"/>
            </w:tcBorders>
            <w:shd w:val="clear" w:color="000000" w:fill="92D050"/>
            <w:vAlign w:val="center"/>
            <w:hideMark/>
          </w:tcPr>
          <w:p w:rsidR="00DB67AD" w:rsidRPr="00DB67AD" w:rsidRDefault="00DB67AD" w:rsidP="00DB67AD">
            <w:pPr>
              <w:jc w:val="center"/>
              <w:rPr>
                <w:b/>
                <w:bCs/>
                <w:color w:val="000000"/>
                <w:sz w:val="18"/>
                <w:szCs w:val="18"/>
              </w:rPr>
            </w:pPr>
            <w:r w:rsidRPr="00DB67AD">
              <w:rPr>
                <w:b/>
                <w:bCs/>
                <w:color w:val="000000"/>
                <w:sz w:val="18"/>
                <w:szCs w:val="18"/>
              </w:rPr>
              <w:t>LOKASI</w:t>
            </w:r>
          </w:p>
        </w:tc>
        <w:tc>
          <w:tcPr>
            <w:tcW w:w="2678" w:type="dxa"/>
            <w:tcBorders>
              <w:top w:val="single" w:sz="8" w:space="0" w:color="auto"/>
              <w:left w:val="nil"/>
              <w:bottom w:val="single" w:sz="4" w:space="0" w:color="auto"/>
              <w:right w:val="single" w:sz="8" w:space="0" w:color="auto"/>
            </w:tcBorders>
            <w:shd w:val="clear" w:color="000000" w:fill="92D050"/>
            <w:vAlign w:val="center"/>
            <w:hideMark/>
          </w:tcPr>
          <w:p w:rsidR="00DB67AD" w:rsidRPr="00DB67AD" w:rsidRDefault="00DB67AD" w:rsidP="00DB67AD">
            <w:pPr>
              <w:jc w:val="center"/>
              <w:rPr>
                <w:b/>
                <w:bCs/>
                <w:color w:val="000000"/>
                <w:sz w:val="18"/>
                <w:szCs w:val="18"/>
              </w:rPr>
            </w:pPr>
            <w:r w:rsidRPr="00DB67AD">
              <w:rPr>
                <w:b/>
                <w:bCs/>
                <w:color w:val="000000"/>
                <w:sz w:val="18"/>
                <w:szCs w:val="18"/>
              </w:rPr>
              <w:t xml:space="preserve">INDIKATOR KINERJA </w:t>
            </w:r>
          </w:p>
        </w:tc>
        <w:tc>
          <w:tcPr>
            <w:tcW w:w="1134" w:type="dxa"/>
            <w:tcBorders>
              <w:top w:val="single" w:sz="8" w:space="0" w:color="auto"/>
              <w:left w:val="nil"/>
              <w:bottom w:val="single" w:sz="4" w:space="0" w:color="auto"/>
              <w:right w:val="single" w:sz="8" w:space="0" w:color="auto"/>
            </w:tcBorders>
            <w:shd w:val="clear" w:color="000000" w:fill="92D050"/>
            <w:vAlign w:val="center"/>
            <w:hideMark/>
          </w:tcPr>
          <w:p w:rsidR="00DB67AD" w:rsidRPr="00DB67AD" w:rsidRDefault="00DB67AD" w:rsidP="00DB67AD">
            <w:pPr>
              <w:jc w:val="center"/>
              <w:rPr>
                <w:b/>
                <w:bCs/>
                <w:color w:val="000000"/>
                <w:sz w:val="18"/>
                <w:szCs w:val="18"/>
              </w:rPr>
            </w:pPr>
            <w:r w:rsidRPr="00DB67AD">
              <w:rPr>
                <w:b/>
                <w:bCs/>
                <w:color w:val="000000"/>
                <w:sz w:val="18"/>
                <w:szCs w:val="18"/>
              </w:rPr>
              <w:t>SATUAN</w:t>
            </w:r>
          </w:p>
        </w:tc>
        <w:tc>
          <w:tcPr>
            <w:tcW w:w="977" w:type="dxa"/>
            <w:tcBorders>
              <w:top w:val="single" w:sz="8" w:space="0" w:color="auto"/>
              <w:left w:val="nil"/>
              <w:bottom w:val="single" w:sz="4" w:space="0" w:color="auto"/>
              <w:right w:val="single" w:sz="8" w:space="0" w:color="auto"/>
            </w:tcBorders>
            <w:shd w:val="clear" w:color="000000" w:fill="92D050"/>
            <w:vAlign w:val="center"/>
            <w:hideMark/>
          </w:tcPr>
          <w:p w:rsidR="00DB67AD" w:rsidRPr="00DB67AD" w:rsidRDefault="00DB67AD" w:rsidP="00DB67AD">
            <w:pPr>
              <w:jc w:val="center"/>
              <w:rPr>
                <w:b/>
                <w:bCs/>
                <w:color w:val="000000"/>
                <w:sz w:val="18"/>
                <w:szCs w:val="18"/>
              </w:rPr>
            </w:pPr>
            <w:r w:rsidRPr="00DB67AD">
              <w:rPr>
                <w:b/>
                <w:bCs/>
                <w:color w:val="000000"/>
                <w:sz w:val="18"/>
                <w:szCs w:val="18"/>
              </w:rPr>
              <w:t>TARGET</w:t>
            </w:r>
          </w:p>
        </w:tc>
        <w:tc>
          <w:tcPr>
            <w:tcW w:w="1720" w:type="dxa"/>
            <w:tcBorders>
              <w:top w:val="single" w:sz="8" w:space="0" w:color="auto"/>
              <w:left w:val="nil"/>
              <w:bottom w:val="single" w:sz="4" w:space="0" w:color="auto"/>
              <w:right w:val="single" w:sz="8" w:space="0" w:color="auto"/>
            </w:tcBorders>
            <w:shd w:val="clear" w:color="000000" w:fill="92D050"/>
            <w:vAlign w:val="center"/>
            <w:hideMark/>
          </w:tcPr>
          <w:p w:rsidR="00DB67AD" w:rsidRPr="00DB67AD" w:rsidRDefault="00DB67AD" w:rsidP="00DB67AD">
            <w:pPr>
              <w:jc w:val="center"/>
              <w:rPr>
                <w:b/>
                <w:bCs/>
                <w:color w:val="000000"/>
                <w:sz w:val="18"/>
                <w:szCs w:val="18"/>
              </w:rPr>
            </w:pPr>
            <w:r w:rsidRPr="00DB67AD">
              <w:rPr>
                <w:b/>
                <w:bCs/>
                <w:color w:val="000000"/>
                <w:sz w:val="18"/>
                <w:szCs w:val="18"/>
              </w:rPr>
              <w:t xml:space="preserve"> PAGU </w:t>
            </w:r>
          </w:p>
        </w:tc>
        <w:tc>
          <w:tcPr>
            <w:tcW w:w="1960" w:type="dxa"/>
            <w:tcBorders>
              <w:top w:val="single" w:sz="8" w:space="0" w:color="auto"/>
              <w:left w:val="nil"/>
              <w:bottom w:val="single" w:sz="4" w:space="0" w:color="auto"/>
              <w:right w:val="single" w:sz="8" w:space="0" w:color="auto"/>
            </w:tcBorders>
            <w:shd w:val="clear" w:color="000000" w:fill="92D050"/>
            <w:vAlign w:val="center"/>
            <w:hideMark/>
          </w:tcPr>
          <w:p w:rsidR="00DB67AD" w:rsidRPr="00DB67AD" w:rsidRDefault="00DB67AD" w:rsidP="00DB67AD">
            <w:pPr>
              <w:jc w:val="center"/>
              <w:rPr>
                <w:b/>
                <w:bCs/>
                <w:color w:val="000000"/>
                <w:sz w:val="18"/>
                <w:szCs w:val="18"/>
              </w:rPr>
            </w:pPr>
            <w:r w:rsidRPr="00DB67AD">
              <w:rPr>
                <w:b/>
                <w:bCs/>
                <w:color w:val="000000"/>
                <w:sz w:val="18"/>
                <w:szCs w:val="18"/>
              </w:rPr>
              <w:t>PERANGKAT DINAS</w:t>
            </w:r>
          </w:p>
        </w:tc>
      </w:tr>
      <w:tr w:rsidR="00DB67AD" w:rsidRPr="00DB67AD" w:rsidTr="00A96B31">
        <w:trPr>
          <w:trHeight w:val="315"/>
        </w:trPr>
        <w:tc>
          <w:tcPr>
            <w:tcW w:w="4690" w:type="dxa"/>
            <w:tcBorders>
              <w:top w:val="nil"/>
              <w:left w:val="single" w:sz="8" w:space="0" w:color="auto"/>
              <w:bottom w:val="single" w:sz="4" w:space="0" w:color="auto"/>
              <w:right w:val="single" w:sz="8" w:space="0" w:color="auto"/>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1</w:t>
            </w:r>
          </w:p>
        </w:tc>
        <w:tc>
          <w:tcPr>
            <w:tcW w:w="2207" w:type="dxa"/>
            <w:gridSpan w:val="2"/>
            <w:tcBorders>
              <w:top w:val="single" w:sz="4" w:space="0" w:color="auto"/>
              <w:left w:val="nil"/>
              <w:bottom w:val="single" w:sz="4" w:space="0" w:color="auto"/>
              <w:right w:val="single" w:sz="8" w:space="0" w:color="000000"/>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2</w:t>
            </w:r>
          </w:p>
        </w:tc>
        <w:tc>
          <w:tcPr>
            <w:tcW w:w="2678" w:type="dxa"/>
            <w:tcBorders>
              <w:top w:val="nil"/>
              <w:left w:val="nil"/>
              <w:bottom w:val="single" w:sz="4" w:space="0" w:color="auto"/>
              <w:right w:val="single" w:sz="8" w:space="0" w:color="auto"/>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3</w:t>
            </w:r>
          </w:p>
        </w:tc>
        <w:tc>
          <w:tcPr>
            <w:tcW w:w="1134" w:type="dxa"/>
            <w:tcBorders>
              <w:top w:val="nil"/>
              <w:left w:val="nil"/>
              <w:bottom w:val="single" w:sz="4" w:space="0" w:color="auto"/>
              <w:right w:val="single" w:sz="8" w:space="0" w:color="auto"/>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4</w:t>
            </w:r>
          </w:p>
        </w:tc>
        <w:tc>
          <w:tcPr>
            <w:tcW w:w="977" w:type="dxa"/>
            <w:tcBorders>
              <w:top w:val="nil"/>
              <w:left w:val="nil"/>
              <w:bottom w:val="single" w:sz="4" w:space="0" w:color="auto"/>
              <w:right w:val="single" w:sz="8" w:space="0" w:color="auto"/>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5</w:t>
            </w:r>
          </w:p>
        </w:tc>
        <w:tc>
          <w:tcPr>
            <w:tcW w:w="1720" w:type="dxa"/>
            <w:tcBorders>
              <w:top w:val="nil"/>
              <w:left w:val="nil"/>
              <w:bottom w:val="single" w:sz="4" w:space="0" w:color="auto"/>
              <w:right w:val="single" w:sz="8" w:space="0" w:color="auto"/>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 xml:space="preserve">6 </w:t>
            </w:r>
          </w:p>
        </w:tc>
        <w:tc>
          <w:tcPr>
            <w:tcW w:w="1960" w:type="dxa"/>
            <w:tcBorders>
              <w:top w:val="nil"/>
              <w:left w:val="nil"/>
              <w:bottom w:val="single" w:sz="4" w:space="0" w:color="auto"/>
              <w:right w:val="single" w:sz="8" w:space="0" w:color="auto"/>
            </w:tcBorders>
            <w:shd w:val="clear" w:color="000000" w:fill="92D050"/>
            <w:hideMark/>
          </w:tcPr>
          <w:p w:rsidR="00DB67AD" w:rsidRPr="00DB67AD" w:rsidRDefault="00DB67AD" w:rsidP="00DB67AD">
            <w:pPr>
              <w:jc w:val="center"/>
              <w:rPr>
                <w:i/>
                <w:iCs/>
                <w:color w:val="000000"/>
                <w:szCs w:val="24"/>
              </w:rPr>
            </w:pPr>
            <w:r w:rsidRPr="00DB67AD">
              <w:rPr>
                <w:i/>
                <w:iCs/>
                <w:color w:val="000000"/>
                <w:szCs w:val="24"/>
              </w:rPr>
              <w:t>7</w:t>
            </w:r>
          </w:p>
        </w:tc>
      </w:tr>
      <w:tr w:rsidR="00DB67AD" w:rsidRPr="00DB67AD" w:rsidTr="00A96B31">
        <w:trPr>
          <w:trHeight w:val="690"/>
        </w:trPr>
        <w:tc>
          <w:tcPr>
            <w:tcW w:w="4690" w:type="dxa"/>
            <w:tcBorders>
              <w:top w:val="nil"/>
              <w:left w:val="single" w:sz="8" w:space="0" w:color="auto"/>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Program Peningkatan Kapasitas dan Produktifitas Tenaga Kerja</w:t>
            </w:r>
          </w:p>
        </w:tc>
        <w:tc>
          <w:tcPr>
            <w:tcW w:w="1244" w:type="dxa"/>
            <w:tcBorders>
              <w:top w:val="nil"/>
              <w:left w:val="nil"/>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 </w:t>
            </w:r>
          </w:p>
        </w:tc>
        <w:tc>
          <w:tcPr>
            <w:tcW w:w="963" w:type="dxa"/>
            <w:tcBorders>
              <w:top w:val="nil"/>
              <w:left w:val="nil"/>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 </w:t>
            </w:r>
          </w:p>
        </w:tc>
        <w:tc>
          <w:tcPr>
            <w:tcW w:w="2678" w:type="dxa"/>
            <w:tcBorders>
              <w:top w:val="nil"/>
              <w:left w:val="nil"/>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 </w:t>
            </w:r>
          </w:p>
        </w:tc>
        <w:tc>
          <w:tcPr>
            <w:tcW w:w="1134" w:type="dxa"/>
            <w:tcBorders>
              <w:top w:val="nil"/>
              <w:left w:val="nil"/>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 </w:t>
            </w:r>
          </w:p>
        </w:tc>
        <w:tc>
          <w:tcPr>
            <w:tcW w:w="977" w:type="dxa"/>
            <w:tcBorders>
              <w:top w:val="nil"/>
              <w:left w:val="nil"/>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 </w:t>
            </w:r>
          </w:p>
        </w:tc>
        <w:tc>
          <w:tcPr>
            <w:tcW w:w="1720" w:type="dxa"/>
            <w:tcBorders>
              <w:top w:val="nil"/>
              <w:left w:val="nil"/>
              <w:bottom w:val="single" w:sz="4" w:space="0" w:color="auto"/>
              <w:right w:val="single" w:sz="8" w:space="0" w:color="auto"/>
            </w:tcBorders>
            <w:shd w:val="clear" w:color="000000" w:fill="F4B082"/>
            <w:hideMark/>
          </w:tcPr>
          <w:p w:rsidR="00DB67AD" w:rsidRPr="00DB67AD" w:rsidRDefault="007F43A8" w:rsidP="00A96B31">
            <w:pPr>
              <w:jc w:val="right"/>
              <w:rPr>
                <w:color w:val="000000"/>
                <w:szCs w:val="24"/>
              </w:rPr>
            </w:pPr>
            <w:r>
              <w:rPr>
                <w:color w:val="000000"/>
                <w:szCs w:val="24"/>
              </w:rPr>
              <w:t>1.900.000.000</w:t>
            </w:r>
          </w:p>
        </w:tc>
        <w:tc>
          <w:tcPr>
            <w:tcW w:w="1960" w:type="dxa"/>
            <w:tcBorders>
              <w:top w:val="nil"/>
              <w:left w:val="nil"/>
              <w:bottom w:val="single" w:sz="4" w:space="0" w:color="auto"/>
              <w:right w:val="single" w:sz="8" w:space="0" w:color="auto"/>
            </w:tcBorders>
            <w:shd w:val="clear" w:color="000000" w:fill="F4B082"/>
            <w:hideMark/>
          </w:tcPr>
          <w:p w:rsidR="00DB67AD" w:rsidRPr="00DB67AD" w:rsidRDefault="00DB67AD" w:rsidP="00DB67AD">
            <w:pPr>
              <w:rPr>
                <w:color w:val="000000"/>
                <w:szCs w:val="24"/>
              </w:rPr>
            </w:pPr>
            <w:r w:rsidRPr="00DB67AD">
              <w:rPr>
                <w:color w:val="000000"/>
                <w:szCs w:val="24"/>
              </w:rPr>
              <w:t> </w:t>
            </w:r>
          </w:p>
        </w:tc>
      </w:tr>
      <w:tr w:rsidR="00A96B31" w:rsidRPr="00DB67AD" w:rsidTr="00A96B31">
        <w:trPr>
          <w:trHeight w:val="81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w:hAnsi="Arial" w:cs="Arial"/>
                <w:color w:val="000000"/>
                <w:sz w:val="22"/>
                <w:szCs w:val="22"/>
              </w:rPr>
            </w:pPr>
            <w:r w:rsidRPr="00DB67AD">
              <w:rPr>
                <w:rFonts w:ascii="Arial" w:hAnsi="Arial" w:cs="Arial"/>
                <w:sz w:val="22"/>
                <w:szCs w:val="22"/>
              </w:rPr>
              <w:t>Pembinaan akredatasi LPK</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 xml:space="preserve">Meningkatnya mutu data kelola lembaga pelatihan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Lembaga</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100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7F43A8" w:rsidP="00A96B31">
            <w:pPr>
              <w:jc w:val="right"/>
              <w:rPr>
                <w:rFonts w:ascii="Arial" w:hAnsi="Arial" w:cs="Arial"/>
                <w:color w:val="000000"/>
                <w:sz w:val="22"/>
                <w:szCs w:val="22"/>
              </w:rPr>
            </w:pPr>
            <w:r>
              <w:rPr>
                <w:rFonts w:ascii="Arial" w:hAnsi="Arial" w:cs="Arial"/>
                <w:color w:val="000000"/>
                <w:sz w:val="22"/>
                <w:szCs w:val="22"/>
              </w:rPr>
              <w:t>10</w:t>
            </w:r>
            <w:r w:rsidR="00A96B31">
              <w:rPr>
                <w:rFonts w:ascii="Arial" w:hAnsi="Arial" w:cs="Arial"/>
                <w:color w:val="000000"/>
                <w:sz w:val="22"/>
                <w:szCs w:val="22"/>
              </w:rPr>
              <w:t>0</w:t>
            </w:r>
            <w:r w:rsidR="00A96B31" w:rsidRPr="00DB67AD">
              <w:rPr>
                <w:rFonts w:ascii="Arial" w:hAnsi="Arial" w:cs="Arial"/>
                <w:color w:val="000000"/>
                <w:sz w:val="22"/>
                <w:szCs w:val="22"/>
              </w:rPr>
              <w:t>,000,000</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697F75" w:rsidP="00DB67AD">
            <w:pPr>
              <w:rPr>
                <w:rFonts w:ascii="Arial" w:hAnsi="Arial" w:cs="Arial"/>
                <w:color w:val="000000"/>
                <w:sz w:val="22"/>
                <w:szCs w:val="22"/>
              </w:rPr>
            </w:pPr>
            <w:r>
              <w:rPr>
                <w:rFonts w:ascii="Arial" w:hAnsi="Arial" w:cs="Arial"/>
                <w:color w:val="000000"/>
                <w:sz w:val="22"/>
                <w:szCs w:val="22"/>
              </w:rPr>
              <w:t xml:space="preserve">Renja </w:t>
            </w:r>
          </w:p>
        </w:tc>
      </w:tr>
      <w:tr w:rsidR="00A96B31" w:rsidRPr="00DB67AD" w:rsidTr="00A96B31">
        <w:trPr>
          <w:trHeight w:val="705"/>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w:hAnsi="Arial" w:cs="Arial"/>
                <w:color w:val="000000"/>
                <w:sz w:val="22"/>
                <w:szCs w:val="22"/>
              </w:rPr>
            </w:pPr>
            <w:r w:rsidRPr="00DB67AD">
              <w:rPr>
                <w:rFonts w:ascii="Arial" w:hAnsi="Arial" w:cs="Arial"/>
                <w:sz w:val="22"/>
                <w:szCs w:val="22"/>
              </w:rPr>
              <w:t>Penyelenggaraan pola magang kerja perusahaan</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 xml:space="preserve">Meningkat pencari kerja yang memiliki keahlian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100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A96B31" w:rsidP="00A96B31">
            <w:pPr>
              <w:jc w:val="right"/>
              <w:rPr>
                <w:rFonts w:ascii="Arial" w:hAnsi="Arial" w:cs="Arial"/>
                <w:color w:val="000000"/>
                <w:sz w:val="22"/>
                <w:szCs w:val="22"/>
              </w:rPr>
            </w:pPr>
            <w:r>
              <w:rPr>
                <w:rFonts w:ascii="Arial" w:hAnsi="Arial" w:cs="Arial"/>
                <w:color w:val="000000"/>
                <w:sz w:val="22"/>
                <w:szCs w:val="22"/>
              </w:rPr>
              <w:t>5</w:t>
            </w:r>
            <w:r w:rsidRPr="00DB67AD">
              <w:rPr>
                <w:rFonts w:ascii="Arial" w:hAnsi="Arial" w:cs="Arial"/>
                <w:color w:val="000000"/>
                <w:sz w:val="22"/>
                <w:szCs w:val="22"/>
              </w:rPr>
              <w:t>00,000,000</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697F75" w:rsidP="00DB67AD">
            <w:pPr>
              <w:rPr>
                <w:rFonts w:ascii="Arial" w:hAnsi="Arial" w:cs="Arial"/>
                <w:color w:val="000000"/>
                <w:sz w:val="22"/>
                <w:szCs w:val="22"/>
              </w:rPr>
            </w:pPr>
            <w:r>
              <w:rPr>
                <w:rFonts w:ascii="Arial" w:hAnsi="Arial" w:cs="Arial"/>
                <w:color w:val="000000"/>
                <w:sz w:val="22"/>
                <w:szCs w:val="22"/>
              </w:rPr>
              <w:t>Renja</w:t>
            </w:r>
          </w:p>
        </w:tc>
      </w:tr>
      <w:tr w:rsidR="00A96B31" w:rsidRPr="00DB67AD" w:rsidTr="00A96B31">
        <w:trPr>
          <w:trHeight w:val="705"/>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w:hAnsi="Arial" w:cs="Arial"/>
                <w:color w:val="000000"/>
                <w:sz w:val="22"/>
                <w:szCs w:val="22"/>
              </w:rPr>
            </w:pPr>
            <w:r w:rsidRPr="00DB67AD">
              <w:rPr>
                <w:rFonts w:ascii="Arial" w:hAnsi="Arial" w:cs="Arial"/>
                <w:sz w:val="22"/>
                <w:szCs w:val="22"/>
              </w:rPr>
              <w:t>Pelatihan kerja berbasis Kompotensi</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 xml:space="preserve">Meningkat pencari kerja yang memiliki keahlian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250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A96B31" w:rsidP="00A96B31">
            <w:pPr>
              <w:jc w:val="right"/>
              <w:rPr>
                <w:rFonts w:ascii="Arial" w:hAnsi="Arial" w:cs="Arial"/>
                <w:color w:val="000000"/>
                <w:sz w:val="22"/>
                <w:szCs w:val="22"/>
              </w:rPr>
            </w:pPr>
            <w:r>
              <w:rPr>
                <w:rFonts w:ascii="Arial" w:hAnsi="Arial" w:cs="Arial"/>
                <w:color w:val="000000"/>
                <w:sz w:val="22"/>
                <w:szCs w:val="22"/>
              </w:rPr>
              <w:t>5</w:t>
            </w:r>
            <w:r w:rsidRPr="00DB67AD">
              <w:rPr>
                <w:rFonts w:ascii="Arial" w:hAnsi="Arial" w:cs="Arial"/>
                <w:color w:val="000000"/>
                <w:sz w:val="22"/>
                <w:szCs w:val="22"/>
              </w:rPr>
              <w:t>00,000,000</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697F75" w:rsidP="00DB67AD">
            <w:pPr>
              <w:rPr>
                <w:rFonts w:ascii="Arial" w:hAnsi="Arial" w:cs="Arial"/>
                <w:color w:val="000000"/>
                <w:sz w:val="22"/>
                <w:szCs w:val="22"/>
              </w:rPr>
            </w:pPr>
            <w:r>
              <w:rPr>
                <w:rFonts w:ascii="Arial" w:hAnsi="Arial" w:cs="Arial"/>
                <w:color w:val="000000"/>
                <w:sz w:val="22"/>
                <w:szCs w:val="22"/>
              </w:rPr>
              <w:t>Renja</w:t>
            </w:r>
          </w:p>
        </w:tc>
      </w:tr>
      <w:tr w:rsidR="00A96B31" w:rsidRPr="00DB67AD" w:rsidTr="00A96B31">
        <w:trPr>
          <w:trHeight w:val="66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w:hAnsi="Arial" w:cs="Arial"/>
                <w:color w:val="000000"/>
                <w:sz w:val="22"/>
                <w:szCs w:val="22"/>
              </w:rPr>
            </w:pPr>
            <w:r w:rsidRPr="00DB67AD">
              <w:rPr>
                <w:rFonts w:ascii="Arial" w:hAnsi="Arial" w:cs="Arial"/>
                <w:sz w:val="22"/>
                <w:szCs w:val="22"/>
              </w:rPr>
              <w:t>Pelatihan Peningkatan Produktivitas Berbasis Kewirausahaan bagi UMKM</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Presentase lapangan kerja yang produktif</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100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E73BAF" w:rsidP="00A96B31">
            <w:pPr>
              <w:jc w:val="right"/>
              <w:rPr>
                <w:rFonts w:ascii="Arial" w:hAnsi="Arial" w:cs="Arial"/>
                <w:color w:val="000000"/>
                <w:sz w:val="22"/>
                <w:szCs w:val="22"/>
              </w:rPr>
            </w:pPr>
            <w:r>
              <w:rPr>
                <w:rFonts w:ascii="Arial" w:hAnsi="Arial" w:cs="Arial"/>
                <w:color w:val="000000"/>
                <w:sz w:val="22"/>
                <w:szCs w:val="22"/>
              </w:rPr>
              <w:t>200</w:t>
            </w:r>
            <w:r w:rsidR="00A96B31" w:rsidRPr="00DB67AD">
              <w:rPr>
                <w:rFonts w:ascii="Arial" w:hAnsi="Arial" w:cs="Arial"/>
                <w:color w:val="000000"/>
                <w:sz w:val="22"/>
                <w:szCs w:val="22"/>
              </w:rPr>
              <w:t>,000,000</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697F75" w:rsidP="00DB67AD">
            <w:pPr>
              <w:rPr>
                <w:rFonts w:ascii="Arial" w:hAnsi="Arial" w:cs="Arial"/>
                <w:color w:val="000000"/>
                <w:sz w:val="22"/>
                <w:szCs w:val="22"/>
              </w:rPr>
            </w:pPr>
            <w:r>
              <w:rPr>
                <w:rFonts w:ascii="Arial" w:hAnsi="Arial" w:cs="Arial"/>
                <w:color w:val="000000"/>
                <w:sz w:val="22"/>
                <w:szCs w:val="22"/>
              </w:rPr>
              <w:t>Renja</w:t>
            </w:r>
          </w:p>
        </w:tc>
      </w:tr>
      <w:tr w:rsidR="00A96B31" w:rsidRPr="00DB67AD" w:rsidTr="00A96B31">
        <w:trPr>
          <w:trHeight w:val="855"/>
        </w:trPr>
        <w:tc>
          <w:tcPr>
            <w:tcW w:w="4690" w:type="dxa"/>
            <w:tcBorders>
              <w:top w:val="nil"/>
              <w:left w:val="single" w:sz="8" w:space="0" w:color="auto"/>
              <w:bottom w:val="single" w:sz="4" w:space="0" w:color="auto"/>
              <w:right w:val="single" w:sz="8" w:space="0" w:color="auto"/>
            </w:tcBorders>
            <w:shd w:val="clear" w:color="auto" w:fill="auto"/>
            <w:hideMark/>
          </w:tcPr>
          <w:p w:rsidR="00A96B31" w:rsidRDefault="00A96B31" w:rsidP="00DB67AD">
            <w:pPr>
              <w:jc w:val="both"/>
              <w:rPr>
                <w:rFonts w:ascii="Arial" w:hAnsi="Arial" w:cs="Arial"/>
                <w:sz w:val="22"/>
                <w:szCs w:val="22"/>
              </w:rPr>
            </w:pPr>
            <w:r w:rsidRPr="00DB67AD">
              <w:rPr>
                <w:rFonts w:ascii="Arial" w:hAnsi="Arial" w:cs="Arial"/>
                <w:sz w:val="22"/>
                <w:szCs w:val="22"/>
              </w:rPr>
              <w:t>Pelatihan peningkatan produktivitas untuk meningkatkan produktivitas dan daya saing bagi dunia usaha</w:t>
            </w:r>
          </w:p>
          <w:p w:rsidR="00C702A6" w:rsidRDefault="00C702A6" w:rsidP="00697F75">
            <w:pPr>
              <w:jc w:val="both"/>
              <w:rPr>
                <w:rFonts w:ascii="Arial" w:hAnsi="Arial" w:cs="Arial"/>
                <w:color w:val="000000"/>
                <w:sz w:val="22"/>
                <w:szCs w:val="22"/>
              </w:rPr>
            </w:pPr>
          </w:p>
          <w:p w:rsidR="00697F75" w:rsidRDefault="00697F75" w:rsidP="00697F75">
            <w:pPr>
              <w:jc w:val="both"/>
              <w:rPr>
                <w:rFonts w:ascii="Arial" w:hAnsi="Arial" w:cs="Arial"/>
                <w:color w:val="000000"/>
                <w:sz w:val="22"/>
                <w:szCs w:val="22"/>
              </w:rPr>
            </w:pPr>
          </w:p>
          <w:p w:rsidR="00697F75" w:rsidRDefault="00697F75" w:rsidP="00697F75">
            <w:pPr>
              <w:jc w:val="both"/>
              <w:rPr>
                <w:rFonts w:ascii="Arial" w:hAnsi="Arial" w:cs="Arial"/>
                <w:color w:val="000000"/>
                <w:sz w:val="22"/>
                <w:szCs w:val="22"/>
              </w:rPr>
            </w:pPr>
          </w:p>
          <w:p w:rsidR="00697F75" w:rsidRPr="00DB67AD" w:rsidRDefault="00697F75" w:rsidP="00697F75">
            <w:pPr>
              <w:jc w:val="both"/>
              <w:rPr>
                <w:rFonts w:ascii="Arial" w:hAnsi="Arial" w:cs="Arial"/>
                <w:color w:val="000000"/>
                <w:sz w:val="22"/>
                <w:szCs w:val="22"/>
              </w:rPr>
            </w:pP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Presentase lapangan kerja yang produktif</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w:hAnsi="Arial" w:cs="Arial"/>
                <w:color w:val="000000"/>
                <w:sz w:val="22"/>
                <w:szCs w:val="22"/>
              </w:rPr>
            </w:pPr>
            <w:r w:rsidRPr="00DB67AD">
              <w:rPr>
                <w:rFonts w:ascii="Arial" w:hAnsi="Arial" w:cs="Arial"/>
                <w:color w:val="000000"/>
                <w:sz w:val="22"/>
                <w:szCs w:val="22"/>
              </w:rPr>
              <w:t>300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A96B31" w:rsidP="00A96B31">
            <w:pPr>
              <w:jc w:val="right"/>
              <w:rPr>
                <w:rFonts w:ascii="Arial" w:hAnsi="Arial" w:cs="Arial"/>
                <w:color w:val="000000"/>
                <w:sz w:val="22"/>
                <w:szCs w:val="22"/>
              </w:rPr>
            </w:pPr>
            <w:r w:rsidRPr="00DB67AD">
              <w:rPr>
                <w:rFonts w:ascii="Arial" w:hAnsi="Arial" w:cs="Arial"/>
                <w:color w:val="000000"/>
                <w:sz w:val="22"/>
                <w:szCs w:val="22"/>
              </w:rPr>
              <w:t>600,000,000</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9F684E" w:rsidP="00DB67AD">
            <w:pPr>
              <w:rPr>
                <w:rFonts w:ascii="Arial" w:hAnsi="Arial" w:cs="Arial"/>
                <w:color w:val="000000"/>
                <w:sz w:val="22"/>
                <w:szCs w:val="22"/>
              </w:rPr>
            </w:pPr>
            <w:r>
              <w:rPr>
                <w:rFonts w:ascii="Arial" w:hAnsi="Arial" w:cs="Arial"/>
                <w:color w:val="000000"/>
                <w:sz w:val="22"/>
                <w:szCs w:val="22"/>
              </w:rPr>
              <w:t>Renja</w:t>
            </w:r>
          </w:p>
        </w:tc>
      </w:tr>
      <w:tr w:rsidR="00A96B31" w:rsidRPr="00DB67AD" w:rsidTr="00E73BAF">
        <w:trPr>
          <w:trHeight w:val="330"/>
        </w:trPr>
        <w:tc>
          <w:tcPr>
            <w:tcW w:w="4690" w:type="dxa"/>
            <w:tcBorders>
              <w:top w:val="nil"/>
              <w:left w:val="single" w:sz="8" w:space="0" w:color="auto"/>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lastRenderedPageBreak/>
              <w:t>Program Hubungan Industrial</w:t>
            </w:r>
          </w:p>
        </w:tc>
        <w:tc>
          <w:tcPr>
            <w:tcW w:w="1244"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c>
          <w:tcPr>
            <w:tcW w:w="963"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c>
          <w:tcPr>
            <w:tcW w:w="2678"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c>
          <w:tcPr>
            <w:tcW w:w="1134"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c>
          <w:tcPr>
            <w:tcW w:w="977"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c>
          <w:tcPr>
            <w:tcW w:w="1720"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7F43A8">
            <w:pPr>
              <w:rPr>
                <w:rFonts w:ascii="Arial Narrow" w:hAnsi="Arial Narrow" w:cs="Calibri"/>
                <w:color w:val="000000"/>
                <w:szCs w:val="24"/>
              </w:rPr>
            </w:pPr>
            <w:r w:rsidRPr="00DB67AD">
              <w:rPr>
                <w:rFonts w:ascii="Arial Narrow" w:hAnsi="Arial Narrow" w:cs="Calibri"/>
                <w:color w:val="000000"/>
                <w:szCs w:val="24"/>
              </w:rPr>
              <w:t xml:space="preserve">   </w:t>
            </w:r>
            <w:r w:rsidR="007F43A8">
              <w:rPr>
                <w:rFonts w:ascii="Arial Narrow" w:hAnsi="Arial Narrow" w:cs="Calibri"/>
                <w:color w:val="000000"/>
                <w:szCs w:val="24"/>
              </w:rPr>
              <w:t>600.000.000</w:t>
            </w:r>
            <w:r w:rsidRPr="00DB67AD">
              <w:rPr>
                <w:rFonts w:ascii="Arial Narrow" w:hAnsi="Arial Narrow" w:cs="Calibri"/>
                <w:color w:val="000000"/>
                <w:szCs w:val="24"/>
              </w:rPr>
              <w:t xml:space="preserve">   </w:t>
            </w:r>
          </w:p>
        </w:tc>
        <w:tc>
          <w:tcPr>
            <w:tcW w:w="1960" w:type="dxa"/>
            <w:tcBorders>
              <w:top w:val="nil"/>
              <w:left w:val="nil"/>
              <w:bottom w:val="single" w:sz="4" w:space="0" w:color="auto"/>
              <w:right w:val="single" w:sz="8" w:space="0" w:color="auto"/>
            </w:tcBorders>
            <w:shd w:val="clear" w:color="auto" w:fill="F79646" w:themeFill="accent6"/>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r>
      <w:tr w:rsidR="00A96B31" w:rsidRPr="00DB67AD" w:rsidTr="00A96B31">
        <w:trPr>
          <w:trHeight w:val="102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Sinegitas Lembaga Kerja Sama Tripartit</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Menampung aspirasi,gagasan ide dan dari pihak pengusaha dan para pekerja/buruh melalui wadah kelembagaan tripartit</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Perush</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48</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A96B31" w:rsidP="00E73BAF">
            <w:pPr>
              <w:jc w:val="right"/>
              <w:rPr>
                <w:rFonts w:ascii="Arial Narrow" w:hAnsi="Arial Narrow" w:cs="Calibri"/>
                <w:color w:val="000000"/>
                <w:szCs w:val="24"/>
              </w:rPr>
            </w:pPr>
            <w:r w:rsidRPr="00DB67AD">
              <w:rPr>
                <w:rFonts w:ascii="Arial Narrow" w:hAnsi="Arial Narrow" w:cs="Calibri"/>
                <w:color w:val="000000"/>
                <w:szCs w:val="24"/>
              </w:rPr>
              <w:t xml:space="preserve">        </w:t>
            </w:r>
            <w:r w:rsidR="007F43A8">
              <w:rPr>
                <w:rFonts w:ascii="Arial Narrow" w:hAnsi="Arial Narrow" w:cs="Calibri"/>
                <w:color w:val="000000"/>
                <w:szCs w:val="24"/>
              </w:rPr>
              <w:t>200</w:t>
            </w:r>
            <w:r w:rsidRPr="00DB67AD">
              <w:rPr>
                <w:rFonts w:ascii="Arial Narrow" w:hAnsi="Arial Narrow" w:cs="Calibri"/>
                <w:color w:val="000000"/>
                <w:szCs w:val="24"/>
              </w:rPr>
              <w:t xml:space="preserve">,000,000 </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A96B31" w:rsidRPr="00DB67AD" w:rsidTr="00A96B31">
        <w:trPr>
          <w:trHeight w:val="129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Peringatan Hari Buruh</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Menurunnya angka sangketa/perselisihan anatara pengusaha dan pekerja /buruh secara hubungan industrial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1000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7F43A8" w:rsidP="00E73BAF">
            <w:pPr>
              <w:jc w:val="right"/>
              <w:rPr>
                <w:rFonts w:ascii="Arial Narrow" w:hAnsi="Arial Narrow" w:cs="Calibri"/>
                <w:color w:val="000000"/>
                <w:szCs w:val="24"/>
              </w:rPr>
            </w:pPr>
            <w:r>
              <w:rPr>
                <w:rFonts w:ascii="Arial Narrow" w:hAnsi="Arial Narrow" w:cs="Calibri"/>
                <w:color w:val="000000"/>
                <w:szCs w:val="24"/>
              </w:rPr>
              <w:t>75</w:t>
            </w:r>
            <w:r w:rsidR="00A96B31" w:rsidRPr="00DB67AD">
              <w:rPr>
                <w:rFonts w:ascii="Arial Narrow" w:hAnsi="Arial Narrow" w:cs="Calibri"/>
                <w:color w:val="000000"/>
                <w:szCs w:val="24"/>
              </w:rPr>
              <w:t>,000,000</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A96B31" w:rsidRPr="00DB67AD" w:rsidTr="00A96B31">
        <w:trPr>
          <w:trHeight w:val="168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Peningkatan negosiasi bipartit dalam penyelesaian perselisihan hubungan industrial</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Menurunnya angka sangketa/perselisihan anatara pengusaha dan pekerja /buruh secara hubungan industrial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Kasus</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100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A96B31" w:rsidP="00E73BAF">
            <w:pPr>
              <w:jc w:val="right"/>
              <w:rPr>
                <w:rFonts w:ascii="Arial Narrow" w:hAnsi="Arial Narrow" w:cs="Calibri"/>
                <w:color w:val="000000"/>
                <w:szCs w:val="24"/>
              </w:rPr>
            </w:pPr>
            <w:r w:rsidRPr="00DB67AD">
              <w:rPr>
                <w:rFonts w:ascii="Arial Narrow" w:hAnsi="Arial Narrow" w:cs="Calibri"/>
                <w:color w:val="000000"/>
                <w:szCs w:val="24"/>
              </w:rPr>
              <w:t xml:space="preserve">        </w:t>
            </w:r>
            <w:r w:rsidR="00E73BAF">
              <w:rPr>
                <w:rFonts w:ascii="Arial Narrow" w:hAnsi="Arial Narrow" w:cs="Calibri"/>
                <w:color w:val="000000"/>
                <w:szCs w:val="24"/>
              </w:rPr>
              <w:t>75</w:t>
            </w:r>
            <w:r w:rsidRPr="00DB67AD">
              <w:rPr>
                <w:rFonts w:ascii="Arial Narrow" w:hAnsi="Arial Narrow" w:cs="Calibri"/>
                <w:color w:val="000000"/>
                <w:szCs w:val="24"/>
              </w:rPr>
              <w:t xml:space="preserve">,000,000 </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A96B31" w:rsidRPr="00DB67AD" w:rsidTr="00A96B31">
        <w:trPr>
          <w:trHeight w:val="156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Penyusunan rekomendasi UMK dan UMSK Kota Bekasi Tahun 2022</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dalam menetapkan upah memberikan produktivitas keapada pengusaha dan disisi lain meningkatkankesejahteraan kepada pekerja</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dokumen </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3</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A96B31" w:rsidP="00E73BAF">
            <w:pPr>
              <w:jc w:val="right"/>
              <w:rPr>
                <w:rFonts w:ascii="Arial Narrow" w:hAnsi="Arial Narrow" w:cs="Calibri"/>
                <w:color w:val="000000"/>
                <w:szCs w:val="24"/>
              </w:rPr>
            </w:pPr>
            <w:r w:rsidRPr="00DB67AD">
              <w:rPr>
                <w:rFonts w:ascii="Arial Narrow" w:hAnsi="Arial Narrow" w:cs="Calibri"/>
                <w:color w:val="000000"/>
                <w:szCs w:val="24"/>
              </w:rPr>
              <w:t xml:space="preserve">        </w:t>
            </w:r>
            <w:r w:rsidR="00E73BAF">
              <w:rPr>
                <w:rFonts w:ascii="Arial Narrow" w:hAnsi="Arial Narrow" w:cs="Calibri"/>
                <w:color w:val="000000"/>
                <w:szCs w:val="24"/>
              </w:rPr>
              <w:t>250</w:t>
            </w:r>
            <w:r w:rsidRPr="00DB67AD">
              <w:rPr>
                <w:rFonts w:ascii="Arial Narrow" w:hAnsi="Arial Narrow" w:cs="Calibri"/>
                <w:color w:val="000000"/>
                <w:szCs w:val="24"/>
              </w:rPr>
              <w:t xml:space="preserve">,000,000 </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 xml:space="preserve">Renja </w:t>
            </w:r>
          </w:p>
        </w:tc>
      </w:tr>
      <w:tr w:rsidR="00A96B31" w:rsidRPr="00DB67AD" w:rsidTr="00A96B31">
        <w:trPr>
          <w:trHeight w:val="480"/>
        </w:trPr>
        <w:tc>
          <w:tcPr>
            <w:tcW w:w="4690" w:type="dxa"/>
            <w:tcBorders>
              <w:top w:val="nil"/>
              <w:left w:val="single" w:sz="8" w:space="0" w:color="auto"/>
              <w:bottom w:val="single" w:sz="4" w:space="0" w:color="auto"/>
              <w:right w:val="single" w:sz="8" w:space="0" w:color="auto"/>
            </w:tcBorders>
            <w:shd w:val="clear" w:color="000000" w:fill="F4B082"/>
            <w:hideMark/>
          </w:tcPr>
          <w:p w:rsidR="00A96B31" w:rsidRPr="00E73BAF" w:rsidRDefault="00A96B31" w:rsidP="00DB67AD">
            <w:pPr>
              <w:jc w:val="both"/>
              <w:rPr>
                <w:rFonts w:ascii="Arial Narrow" w:hAnsi="Arial Narrow" w:cs="Calibri"/>
                <w:b/>
                <w:color w:val="000000"/>
                <w:szCs w:val="24"/>
              </w:rPr>
            </w:pPr>
            <w:r w:rsidRPr="00E73BAF">
              <w:rPr>
                <w:rFonts w:ascii="Arial Narrow" w:hAnsi="Arial Narrow" w:cs="Calibri"/>
                <w:b/>
                <w:color w:val="000000"/>
                <w:szCs w:val="24"/>
              </w:rPr>
              <w:t>Program penempatan tenaga kerja</w:t>
            </w:r>
          </w:p>
        </w:tc>
        <w:tc>
          <w:tcPr>
            <w:tcW w:w="1244" w:type="dxa"/>
            <w:tcBorders>
              <w:top w:val="nil"/>
              <w:left w:val="nil"/>
              <w:bottom w:val="single" w:sz="4" w:space="0" w:color="auto"/>
              <w:right w:val="single" w:sz="8" w:space="0" w:color="auto"/>
            </w:tcBorders>
            <w:shd w:val="clear" w:color="000000" w:fill="F4B082"/>
            <w:noWrap/>
            <w:hideMark/>
          </w:tcPr>
          <w:p w:rsidR="00A96B31" w:rsidRPr="00E73BAF" w:rsidRDefault="00A96B31" w:rsidP="00DB67AD">
            <w:pPr>
              <w:rPr>
                <w:rFonts w:ascii="Arial Narrow" w:hAnsi="Arial Narrow" w:cs="Calibri"/>
                <w:b/>
                <w:color w:val="000000"/>
                <w:sz w:val="22"/>
                <w:szCs w:val="22"/>
              </w:rPr>
            </w:pPr>
            <w:r w:rsidRPr="00E73BAF">
              <w:rPr>
                <w:rFonts w:ascii="Arial Narrow" w:hAnsi="Arial Narrow" w:cs="Calibri"/>
                <w:b/>
                <w:color w:val="000000"/>
                <w:sz w:val="22"/>
                <w:szCs w:val="22"/>
              </w:rPr>
              <w:t> </w:t>
            </w:r>
          </w:p>
        </w:tc>
        <w:tc>
          <w:tcPr>
            <w:tcW w:w="963" w:type="dxa"/>
            <w:tcBorders>
              <w:top w:val="nil"/>
              <w:left w:val="nil"/>
              <w:bottom w:val="single" w:sz="4" w:space="0" w:color="auto"/>
              <w:right w:val="single" w:sz="8" w:space="0" w:color="auto"/>
            </w:tcBorders>
            <w:shd w:val="clear" w:color="000000" w:fill="F4B082"/>
            <w:hideMark/>
          </w:tcPr>
          <w:p w:rsidR="00A96B31" w:rsidRPr="00E73BAF" w:rsidRDefault="00A96B31" w:rsidP="00DB67AD">
            <w:pPr>
              <w:rPr>
                <w:rFonts w:ascii="Arial Narrow" w:hAnsi="Arial Narrow" w:cs="Calibri"/>
                <w:b/>
                <w:color w:val="000000"/>
                <w:szCs w:val="24"/>
              </w:rPr>
            </w:pPr>
            <w:r w:rsidRPr="00E73BAF">
              <w:rPr>
                <w:rFonts w:ascii="Arial Narrow" w:hAnsi="Arial Narrow" w:cs="Calibri"/>
                <w:b/>
                <w:color w:val="000000"/>
                <w:szCs w:val="24"/>
              </w:rPr>
              <w:t> </w:t>
            </w:r>
          </w:p>
        </w:tc>
        <w:tc>
          <w:tcPr>
            <w:tcW w:w="2678" w:type="dxa"/>
            <w:tcBorders>
              <w:top w:val="nil"/>
              <w:left w:val="nil"/>
              <w:bottom w:val="single" w:sz="4" w:space="0" w:color="auto"/>
              <w:right w:val="single" w:sz="8" w:space="0" w:color="auto"/>
            </w:tcBorders>
            <w:shd w:val="clear" w:color="000000" w:fill="F4B082"/>
            <w:hideMark/>
          </w:tcPr>
          <w:p w:rsidR="00A96B31" w:rsidRPr="00E73BAF" w:rsidRDefault="00A96B31" w:rsidP="00DB67AD">
            <w:pPr>
              <w:rPr>
                <w:rFonts w:ascii="Arial Narrow" w:hAnsi="Arial Narrow" w:cs="Calibri"/>
                <w:b/>
                <w:color w:val="000000"/>
                <w:szCs w:val="24"/>
              </w:rPr>
            </w:pPr>
            <w:r w:rsidRPr="00E73BAF">
              <w:rPr>
                <w:rFonts w:ascii="Arial Narrow" w:hAnsi="Arial Narrow" w:cs="Calibri"/>
                <w:b/>
                <w:color w:val="000000"/>
                <w:szCs w:val="24"/>
              </w:rPr>
              <w:t> </w:t>
            </w:r>
          </w:p>
        </w:tc>
        <w:tc>
          <w:tcPr>
            <w:tcW w:w="1134" w:type="dxa"/>
            <w:tcBorders>
              <w:top w:val="nil"/>
              <w:left w:val="nil"/>
              <w:bottom w:val="single" w:sz="4" w:space="0" w:color="auto"/>
              <w:right w:val="single" w:sz="8" w:space="0" w:color="auto"/>
            </w:tcBorders>
            <w:shd w:val="clear" w:color="000000" w:fill="F4B082"/>
            <w:hideMark/>
          </w:tcPr>
          <w:p w:rsidR="00A96B31" w:rsidRPr="00E73BAF" w:rsidRDefault="00A96B31" w:rsidP="00DB67AD">
            <w:pPr>
              <w:rPr>
                <w:rFonts w:ascii="Arial Narrow" w:hAnsi="Arial Narrow" w:cs="Calibri"/>
                <w:b/>
                <w:color w:val="000000"/>
                <w:szCs w:val="24"/>
              </w:rPr>
            </w:pPr>
            <w:r w:rsidRPr="00E73BAF">
              <w:rPr>
                <w:rFonts w:ascii="Arial Narrow" w:hAnsi="Arial Narrow" w:cs="Calibri"/>
                <w:b/>
                <w:color w:val="000000"/>
                <w:szCs w:val="24"/>
              </w:rPr>
              <w:t> </w:t>
            </w:r>
          </w:p>
        </w:tc>
        <w:tc>
          <w:tcPr>
            <w:tcW w:w="977" w:type="dxa"/>
            <w:tcBorders>
              <w:top w:val="nil"/>
              <w:left w:val="nil"/>
              <w:bottom w:val="single" w:sz="4" w:space="0" w:color="auto"/>
              <w:right w:val="single" w:sz="8" w:space="0" w:color="auto"/>
            </w:tcBorders>
            <w:shd w:val="clear" w:color="000000" w:fill="F4B082"/>
            <w:hideMark/>
          </w:tcPr>
          <w:p w:rsidR="00A96B31" w:rsidRPr="00E73BAF" w:rsidRDefault="00A96B31" w:rsidP="00DB67AD">
            <w:pPr>
              <w:rPr>
                <w:rFonts w:ascii="Arial Narrow" w:hAnsi="Arial Narrow" w:cs="Calibri"/>
                <w:b/>
                <w:color w:val="000000"/>
                <w:szCs w:val="24"/>
              </w:rPr>
            </w:pPr>
            <w:r w:rsidRPr="00E73BAF">
              <w:rPr>
                <w:rFonts w:ascii="Arial Narrow" w:hAnsi="Arial Narrow" w:cs="Calibri"/>
                <w:b/>
                <w:color w:val="000000"/>
                <w:szCs w:val="24"/>
              </w:rPr>
              <w:t> </w:t>
            </w:r>
          </w:p>
        </w:tc>
        <w:tc>
          <w:tcPr>
            <w:tcW w:w="1720" w:type="dxa"/>
            <w:tcBorders>
              <w:top w:val="nil"/>
              <w:left w:val="nil"/>
              <w:bottom w:val="single" w:sz="4" w:space="0" w:color="auto"/>
              <w:right w:val="single" w:sz="8" w:space="0" w:color="auto"/>
            </w:tcBorders>
            <w:shd w:val="clear" w:color="000000" w:fill="F4B082"/>
            <w:noWrap/>
            <w:hideMark/>
          </w:tcPr>
          <w:p w:rsidR="00A96B31" w:rsidRPr="00E73BAF" w:rsidRDefault="00EF17EB" w:rsidP="00E73BAF">
            <w:pPr>
              <w:jc w:val="right"/>
              <w:rPr>
                <w:rFonts w:ascii="Arial Narrow" w:hAnsi="Arial Narrow" w:cs="Calibri"/>
                <w:b/>
                <w:color w:val="000000"/>
                <w:szCs w:val="24"/>
              </w:rPr>
            </w:pPr>
            <w:r>
              <w:rPr>
                <w:rFonts w:ascii="Arial Narrow" w:hAnsi="Arial Narrow" w:cs="Calibri"/>
                <w:b/>
                <w:color w:val="000000"/>
                <w:szCs w:val="24"/>
              </w:rPr>
              <w:t>650</w:t>
            </w:r>
            <w:r w:rsidR="007F43A8">
              <w:rPr>
                <w:rFonts w:ascii="Arial Narrow" w:hAnsi="Arial Narrow" w:cs="Calibri"/>
                <w:b/>
                <w:color w:val="000000"/>
                <w:szCs w:val="24"/>
              </w:rPr>
              <w:t>.000.000</w:t>
            </w:r>
          </w:p>
        </w:tc>
        <w:tc>
          <w:tcPr>
            <w:tcW w:w="1960" w:type="dxa"/>
            <w:tcBorders>
              <w:top w:val="nil"/>
              <w:left w:val="nil"/>
              <w:bottom w:val="single" w:sz="4" w:space="0" w:color="auto"/>
              <w:right w:val="single" w:sz="8" w:space="0" w:color="auto"/>
            </w:tcBorders>
            <w:shd w:val="clear" w:color="000000" w:fill="F4B082"/>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p>
        </w:tc>
      </w:tr>
      <w:tr w:rsidR="00A96B31" w:rsidRPr="00DB67AD" w:rsidTr="00A96B31">
        <w:trPr>
          <w:trHeight w:val="615"/>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 xml:space="preserve">Bursa Tenaga Kerja </w:t>
            </w:r>
            <w:r w:rsidRPr="00DB67AD">
              <w:rPr>
                <w:rFonts w:ascii="Arial Narrow" w:hAnsi="Arial Narrow" w:cs="Calibri"/>
                <w:i/>
                <w:iCs/>
                <w:szCs w:val="24"/>
              </w:rPr>
              <w:t>(Job Fair)</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Meningkatya jumlah pencari kerja yang ditempatkan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3,500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E73BAF" w:rsidP="00E73BAF">
            <w:pPr>
              <w:jc w:val="right"/>
              <w:rPr>
                <w:rFonts w:ascii="Arial Narrow" w:hAnsi="Arial Narrow" w:cs="Calibri"/>
                <w:color w:val="000000"/>
                <w:szCs w:val="24"/>
              </w:rPr>
            </w:pPr>
            <w:r>
              <w:rPr>
                <w:rFonts w:ascii="Arial Narrow" w:hAnsi="Arial Narrow" w:cs="Calibri"/>
                <w:color w:val="000000"/>
                <w:szCs w:val="24"/>
              </w:rPr>
              <w:t xml:space="preserve">        200</w:t>
            </w:r>
            <w:r w:rsidR="00A96B31" w:rsidRPr="00DB67AD">
              <w:rPr>
                <w:rFonts w:ascii="Arial Narrow" w:hAnsi="Arial Narrow" w:cs="Calibri"/>
                <w:color w:val="000000"/>
                <w:szCs w:val="24"/>
              </w:rPr>
              <w:t xml:space="preserve">,000,000 </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A96B31" w:rsidRPr="00DB67AD" w:rsidTr="00A96B31">
        <w:trPr>
          <w:trHeight w:val="690"/>
        </w:trPr>
        <w:tc>
          <w:tcPr>
            <w:tcW w:w="4690" w:type="dxa"/>
            <w:tcBorders>
              <w:top w:val="nil"/>
              <w:left w:val="single" w:sz="8" w:space="0" w:color="auto"/>
              <w:bottom w:val="single" w:sz="4" w:space="0" w:color="auto"/>
              <w:right w:val="single" w:sz="8" w:space="0" w:color="auto"/>
            </w:tcBorders>
            <w:shd w:val="clear" w:color="auto" w:fill="auto"/>
            <w:hideMark/>
          </w:tcPr>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Pelayanan penempatan ketenagakerjaan</w:t>
            </w: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Meningkatya jumlah pencari kerja yang ditempatkan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Kartu</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4,000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E73BAF" w:rsidP="00E73BAF">
            <w:pPr>
              <w:jc w:val="right"/>
              <w:rPr>
                <w:rFonts w:ascii="Arial Narrow" w:hAnsi="Arial Narrow" w:cs="Calibri"/>
                <w:color w:val="000000"/>
                <w:szCs w:val="24"/>
              </w:rPr>
            </w:pPr>
            <w:r>
              <w:rPr>
                <w:rFonts w:ascii="Arial Narrow" w:hAnsi="Arial Narrow" w:cs="Calibri"/>
                <w:color w:val="000000"/>
                <w:szCs w:val="24"/>
              </w:rPr>
              <w:t xml:space="preserve">        200</w:t>
            </w:r>
            <w:r w:rsidR="00A96B31" w:rsidRPr="00DB67AD">
              <w:rPr>
                <w:rFonts w:ascii="Arial Narrow" w:hAnsi="Arial Narrow" w:cs="Calibri"/>
                <w:color w:val="000000"/>
                <w:szCs w:val="24"/>
              </w:rPr>
              <w:t xml:space="preserve">,000,000 </w:t>
            </w:r>
          </w:p>
        </w:tc>
        <w:tc>
          <w:tcPr>
            <w:tcW w:w="1960" w:type="dxa"/>
            <w:tcBorders>
              <w:top w:val="nil"/>
              <w:left w:val="nil"/>
              <w:bottom w:val="single" w:sz="4" w:space="0" w:color="auto"/>
              <w:right w:val="single" w:sz="8" w:space="0" w:color="auto"/>
            </w:tcBorders>
            <w:shd w:val="clear" w:color="auto" w:fill="auto"/>
            <w:hideMark/>
          </w:tcPr>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A96B31" w:rsidRPr="00DB67AD" w:rsidTr="00697F75">
        <w:trPr>
          <w:trHeight w:val="982"/>
        </w:trPr>
        <w:tc>
          <w:tcPr>
            <w:tcW w:w="4690" w:type="dxa"/>
            <w:tcBorders>
              <w:top w:val="nil"/>
              <w:left w:val="single" w:sz="8" w:space="0" w:color="auto"/>
              <w:bottom w:val="single" w:sz="4" w:space="0" w:color="auto"/>
              <w:right w:val="single" w:sz="8" w:space="0" w:color="auto"/>
            </w:tcBorders>
            <w:shd w:val="clear" w:color="auto" w:fill="auto"/>
            <w:hideMark/>
          </w:tcPr>
          <w:p w:rsidR="00A96B31" w:rsidRDefault="00A96B31" w:rsidP="00DB67AD">
            <w:pPr>
              <w:jc w:val="both"/>
              <w:rPr>
                <w:rFonts w:ascii="Arial Narrow" w:hAnsi="Arial Narrow" w:cs="Calibri"/>
                <w:szCs w:val="24"/>
              </w:rPr>
            </w:pPr>
            <w:r w:rsidRPr="00DB67AD">
              <w:rPr>
                <w:rFonts w:ascii="Arial Narrow" w:hAnsi="Arial Narrow" w:cs="Calibri"/>
                <w:szCs w:val="24"/>
              </w:rPr>
              <w:lastRenderedPageBreak/>
              <w:t>Forum Komunikasi Bursa Kerja Khusus (BKK)</w:t>
            </w:r>
          </w:p>
          <w:p w:rsidR="00EF17EB" w:rsidRDefault="00EF17EB" w:rsidP="00DB67AD">
            <w:pPr>
              <w:jc w:val="both"/>
              <w:rPr>
                <w:rFonts w:ascii="Arial Narrow" w:hAnsi="Arial Narrow" w:cs="Calibri"/>
                <w:szCs w:val="24"/>
              </w:rPr>
            </w:pPr>
          </w:p>
          <w:p w:rsidR="00EF17EB" w:rsidRDefault="00EF17EB" w:rsidP="00DB67AD">
            <w:pPr>
              <w:jc w:val="both"/>
              <w:rPr>
                <w:rFonts w:ascii="Arial Narrow" w:hAnsi="Arial Narrow" w:cs="Calibri"/>
                <w:szCs w:val="24"/>
              </w:rPr>
            </w:pPr>
          </w:p>
          <w:p w:rsidR="00EF17EB" w:rsidRPr="00DB67AD" w:rsidRDefault="00EF17EB" w:rsidP="00DB67AD">
            <w:pPr>
              <w:jc w:val="both"/>
              <w:rPr>
                <w:rFonts w:ascii="Arial Narrow" w:hAnsi="Arial Narrow" w:cs="Calibri"/>
                <w:szCs w:val="24"/>
              </w:rPr>
            </w:pPr>
          </w:p>
        </w:tc>
        <w:tc>
          <w:tcPr>
            <w:tcW w:w="1244" w:type="dxa"/>
            <w:tcBorders>
              <w:top w:val="nil"/>
              <w:left w:val="nil"/>
              <w:bottom w:val="single" w:sz="4" w:space="0" w:color="auto"/>
              <w:right w:val="single" w:sz="8" w:space="0" w:color="auto"/>
            </w:tcBorders>
            <w:shd w:val="clear" w:color="auto" w:fill="auto"/>
            <w:noWrap/>
            <w:hideMark/>
          </w:tcPr>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Meningkatya jumlah pencari kerja yang ditempatkan </w:t>
            </w:r>
          </w:p>
        </w:tc>
        <w:tc>
          <w:tcPr>
            <w:tcW w:w="1134"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Orang</w:t>
            </w:r>
          </w:p>
        </w:tc>
        <w:tc>
          <w:tcPr>
            <w:tcW w:w="977" w:type="dxa"/>
            <w:tcBorders>
              <w:top w:val="nil"/>
              <w:left w:val="nil"/>
              <w:bottom w:val="single" w:sz="4" w:space="0" w:color="auto"/>
              <w:right w:val="single" w:sz="8" w:space="0" w:color="auto"/>
            </w:tcBorders>
            <w:shd w:val="clear" w:color="auto" w:fill="auto"/>
            <w:hideMark/>
          </w:tcPr>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200</w:t>
            </w:r>
          </w:p>
        </w:tc>
        <w:tc>
          <w:tcPr>
            <w:tcW w:w="1720" w:type="dxa"/>
            <w:tcBorders>
              <w:top w:val="nil"/>
              <w:left w:val="nil"/>
              <w:bottom w:val="single" w:sz="4" w:space="0" w:color="auto"/>
              <w:right w:val="single" w:sz="8" w:space="0" w:color="auto"/>
            </w:tcBorders>
            <w:shd w:val="clear" w:color="auto" w:fill="auto"/>
            <w:noWrap/>
            <w:hideMark/>
          </w:tcPr>
          <w:p w:rsidR="00A96B31" w:rsidRPr="00DB67AD" w:rsidRDefault="00EF17EB" w:rsidP="00E73BAF">
            <w:pPr>
              <w:jc w:val="right"/>
              <w:rPr>
                <w:rFonts w:ascii="Arial Narrow" w:hAnsi="Arial Narrow" w:cs="Calibri"/>
                <w:color w:val="000000"/>
                <w:szCs w:val="24"/>
              </w:rPr>
            </w:pPr>
            <w:r>
              <w:rPr>
                <w:rFonts w:ascii="Arial Narrow" w:hAnsi="Arial Narrow" w:cs="Calibri"/>
                <w:color w:val="000000"/>
                <w:szCs w:val="24"/>
              </w:rPr>
              <w:t xml:space="preserve">        1</w:t>
            </w:r>
            <w:r w:rsidR="00A96B31" w:rsidRPr="00DB67AD">
              <w:rPr>
                <w:rFonts w:ascii="Arial Narrow" w:hAnsi="Arial Narrow" w:cs="Calibri"/>
                <w:color w:val="000000"/>
                <w:szCs w:val="24"/>
              </w:rPr>
              <w:t xml:space="preserve">00,000,000 </w:t>
            </w:r>
          </w:p>
        </w:tc>
        <w:tc>
          <w:tcPr>
            <w:tcW w:w="1960" w:type="dxa"/>
            <w:tcBorders>
              <w:top w:val="nil"/>
              <w:left w:val="nil"/>
              <w:bottom w:val="single" w:sz="4" w:space="0" w:color="auto"/>
              <w:right w:val="single" w:sz="8" w:space="0" w:color="auto"/>
            </w:tcBorders>
            <w:shd w:val="clear" w:color="auto" w:fill="auto"/>
            <w:hideMark/>
          </w:tcPr>
          <w:p w:rsidR="00EF17EB" w:rsidRDefault="00EF17EB" w:rsidP="00DB67AD">
            <w:pPr>
              <w:rPr>
                <w:rFonts w:ascii="Arial Narrow" w:hAnsi="Arial Narrow" w:cs="Calibri"/>
                <w:color w:val="000000"/>
                <w:szCs w:val="24"/>
              </w:rPr>
            </w:pPr>
          </w:p>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A96B31" w:rsidRPr="00DB67AD" w:rsidTr="00697F75">
        <w:trPr>
          <w:trHeight w:val="908"/>
        </w:trPr>
        <w:tc>
          <w:tcPr>
            <w:tcW w:w="4690" w:type="dxa"/>
            <w:tcBorders>
              <w:top w:val="nil"/>
              <w:left w:val="single" w:sz="8" w:space="0" w:color="auto"/>
              <w:bottom w:val="single" w:sz="4" w:space="0" w:color="auto"/>
              <w:right w:val="single" w:sz="8" w:space="0" w:color="auto"/>
            </w:tcBorders>
            <w:shd w:val="clear" w:color="auto" w:fill="auto"/>
            <w:hideMark/>
          </w:tcPr>
          <w:p w:rsidR="00EF17EB" w:rsidRDefault="00EF17EB" w:rsidP="00DB67AD">
            <w:pPr>
              <w:jc w:val="both"/>
              <w:rPr>
                <w:rFonts w:ascii="Arial Narrow" w:hAnsi="Arial Narrow" w:cs="Calibri"/>
                <w:szCs w:val="24"/>
              </w:rPr>
            </w:pPr>
          </w:p>
          <w:p w:rsidR="00A96B31" w:rsidRPr="00DB67AD" w:rsidRDefault="00A96B31" w:rsidP="00DB67AD">
            <w:pPr>
              <w:jc w:val="both"/>
              <w:rPr>
                <w:rFonts w:ascii="Arial Narrow" w:hAnsi="Arial Narrow" w:cs="Calibri"/>
                <w:color w:val="000000"/>
                <w:szCs w:val="24"/>
              </w:rPr>
            </w:pPr>
            <w:r w:rsidRPr="00DB67AD">
              <w:rPr>
                <w:rFonts w:ascii="Arial Narrow" w:hAnsi="Arial Narrow" w:cs="Calibri"/>
                <w:szCs w:val="24"/>
              </w:rPr>
              <w:t>Pembinaan terhadap Pekerja Migran Indonesis (PMI)</w:t>
            </w:r>
          </w:p>
        </w:tc>
        <w:tc>
          <w:tcPr>
            <w:tcW w:w="1244" w:type="dxa"/>
            <w:tcBorders>
              <w:top w:val="nil"/>
              <w:left w:val="nil"/>
              <w:bottom w:val="single" w:sz="4" w:space="0" w:color="auto"/>
              <w:right w:val="single" w:sz="8" w:space="0" w:color="auto"/>
            </w:tcBorders>
            <w:shd w:val="clear" w:color="auto" w:fill="auto"/>
            <w:noWrap/>
            <w:hideMark/>
          </w:tcPr>
          <w:p w:rsidR="00EF17EB" w:rsidRDefault="00EF17EB" w:rsidP="00DB67AD">
            <w:pPr>
              <w:rPr>
                <w:rFonts w:ascii="Arial Narrow" w:hAnsi="Arial Narrow" w:cs="Calibri"/>
                <w:color w:val="000000"/>
                <w:sz w:val="22"/>
                <w:szCs w:val="22"/>
              </w:rPr>
            </w:pPr>
          </w:p>
          <w:p w:rsidR="00A96B31" w:rsidRPr="00DB67AD" w:rsidRDefault="00A96B31" w:rsidP="00DB67AD">
            <w:pPr>
              <w:rPr>
                <w:rFonts w:ascii="Arial Narrow" w:hAnsi="Arial Narrow" w:cs="Calibri"/>
                <w:color w:val="000000"/>
                <w:sz w:val="22"/>
                <w:szCs w:val="22"/>
              </w:rPr>
            </w:pPr>
            <w:r w:rsidRPr="00DB67AD">
              <w:rPr>
                <w:rFonts w:ascii="Arial Narrow" w:hAnsi="Arial Narrow" w:cs="Calibri"/>
                <w:color w:val="000000"/>
                <w:sz w:val="22"/>
                <w:szCs w:val="22"/>
              </w:rPr>
              <w:t>Margajaya</w:t>
            </w:r>
          </w:p>
        </w:tc>
        <w:tc>
          <w:tcPr>
            <w:tcW w:w="963" w:type="dxa"/>
            <w:tcBorders>
              <w:top w:val="nil"/>
              <w:left w:val="nil"/>
              <w:bottom w:val="single" w:sz="4" w:space="0" w:color="auto"/>
              <w:right w:val="single" w:sz="8" w:space="0" w:color="auto"/>
            </w:tcBorders>
            <w:shd w:val="clear" w:color="auto" w:fill="auto"/>
            <w:hideMark/>
          </w:tcPr>
          <w:p w:rsidR="00EF17EB" w:rsidRDefault="00EF17EB" w:rsidP="00DB67AD">
            <w:pPr>
              <w:rPr>
                <w:rFonts w:ascii="Arial Narrow" w:hAnsi="Arial Narrow" w:cs="Calibri"/>
                <w:color w:val="000000"/>
                <w:szCs w:val="24"/>
              </w:rPr>
            </w:pPr>
          </w:p>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Bekasi Selatan</w:t>
            </w:r>
          </w:p>
        </w:tc>
        <w:tc>
          <w:tcPr>
            <w:tcW w:w="2678" w:type="dxa"/>
            <w:tcBorders>
              <w:top w:val="nil"/>
              <w:left w:val="nil"/>
              <w:bottom w:val="single" w:sz="4" w:space="0" w:color="auto"/>
              <w:right w:val="single" w:sz="8" w:space="0" w:color="auto"/>
            </w:tcBorders>
            <w:shd w:val="clear" w:color="auto" w:fill="auto"/>
            <w:hideMark/>
          </w:tcPr>
          <w:p w:rsidR="00EF17EB" w:rsidRDefault="00EF17EB" w:rsidP="00DB67AD">
            <w:pPr>
              <w:rPr>
                <w:rFonts w:ascii="Arial Narrow" w:hAnsi="Arial Narrow" w:cs="Calibri"/>
                <w:color w:val="000000"/>
                <w:szCs w:val="24"/>
              </w:rPr>
            </w:pPr>
          </w:p>
          <w:p w:rsidR="00A96B31" w:rsidRDefault="00A96B31" w:rsidP="00DB67AD">
            <w:pPr>
              <w:rPr>
                <w:rFonts w:ascii="Arial Narrow" w:hAnsi="Arial Narrow" w:cs="Calibri"/>
                <w:color w:val="000000"/>
                <w:szCs w:val="24"/>
              </w:rPr>
            </w:pPr>
            <w:r w:rsidRPr="00DB67AD">
              <w:rPr>
                <w:rFonts w:ascii="Arial Narrow" w:hAnsi="Arial Narrow" w:cs="Calibri"/>
                <w:color w:val="000000"/>
                <w:szCs w:val="24"/>
              </w:rPr>
              <w:t xml:space="preserve">Meningkatya jumlah pencari kerja yang ditempatkan </w:t>
            </w:r>
          </w:p>
          <w:p w:rsidR="00697F75" w:rsidRPr="00DB67AD" w:rsidRDefault="00697F75" w:rsidP="00DB67AD">
            <w:pPr>
              <w:rPr>
                <w:rFonts w:ascii="Arial Narrow" w:hAnsi="Arial Narrow" w:cs="Calibri"/>
                <w:color w:val="000000"/>
                <w:szCs w:val="24"/>
              </w:rPr>
            </w:pPr>
          </w:p>
        </w:tc>
        <w:tc>
          <w:tcPr>
            <w:tcW w:w="1134" w:type="dxa"/>
            <w:tcBorders>
              <w:top w:val="nil"/>
              <w:left w:val="nil"/>
              <w:bottom w:val="single" w:sz="4" w:space="0" w:color="auto"/>
              <w:right w:val="single" w:sz="8" w:space="0" w:color="auto"/>
            </w:tcBorders>
            <w:shd w:val="clear" w:color="auto" w:fill="auto"/>
            <w:hideMark/>
          </w:tcPr>
          <w:p w:rsidR="00EF17EB" w:rsidRDefault="00A96B31" w:rsidP="00DB67AD">
            <w:pPr>
              <w:rPr>
                <w:rFonts w:ascii="Arial Narrow" w:hAnsi="Arial Narrow" w:cs="Calibri"/>
                <w:color w:val="000000"/>
                <w:szCs w:val="24"/>
              </w:rPr>
            </w:pPr>
            <w:r w:rsidRPr="00DB67AD">
              <w:rPr>
                <w:rFonts w:ascii="Arial Narrow" w:hAnsi="Arial Narrow" w:cs="Calibri"/>
                <w:color w:val="000000"/>
                <w:szCs w:val="24"/>
              </w:rPr>
              <w:t> </w:t>
            </w:r>
          </w:p>
          <w:p w:rsidR="00A96B31" w:rsidRPr="00DB67AD" w:rsidRDefault="005159EF" w:rsidP="00DB67AD">
            <w:pPr>
              <w:rPr>
                <w:rFonts w:ascii="Arial Narrow" w:hAnsi="Arial Narrow" w:cs="Calibri"/>
                <w:color w:val="000000"/>
                <w:szCs w:val="24"/>
              </w:rPr>
            </w:pPr>
            <w:r>
              <w:rPr>
                <w:rFonts w:ascii="Arial Narrow" w:hAnsi="Arial Narrow" w:cs="Calibri"/>
                <w:color w:val="000000"/>
                <w:szCs w:val="24"/>
              </w:rPr>
              <w:t>orang</w:t>
            </w:r>
          </w:p>
        </w:tc>
        <w:tc>
          <w:tcPr>
            <w:tcW w:w="977" w:type="dxa"/>
            <w:tcBorders>
              <w:top w:val="nil"/>
              <w:left w:val="nil"/>
              <w:bottom w:val="single" w:sz="4" w:space="0" w:color="auto"/>
              <w:right w:val="single" w:sz="8" w:space="0" w:color="auto"/>
            </w:tcBorders>
            <w:shd w:val="clear" w:color="auto" w:fill="auto"/>
            <w:hideMark/>
          </w:tcPr>
          <w:p w:rsidR="00EF17EB" w:rsidRDefault="00EF17EB" w:rsidP="00DB67AD">
            <w:pPr>
              <w:rPr>
                <w:rFonts w:ascii="Arial Narrow" w:hAnsi="Arial Narrow" w:cs="Calibri"/>
                <w:color w:val="000000"/>
                <w:szCs w:val="24"/>
              </w:rPr>
            </w:pPr>
          </w:p>
          <w:p w:rsidR="00A96B31" w:rsidRPr="00DB67AD" w:rsidRDefault="00A96B31" w:rsidP="00DB67AD">
            <w:pPr>
              <w:rPr>
                <w:rFonts w:ascii="Arial Narrow" w:hAnsi="Arial Narrow" w:cs="Calibri"/>
                <w:color w:val="000000"/>
                <w:szCs w:val="24"/>
              </w:rPr>
            </w:pPr>
            <w:r w:rsidRPr="00DB67AD">
              <w:rPr>
                <w:rFonts w:ascii="Arial Narrow" w:hAnsi="Arial Narrow" w:cs="Calibri"/>
                <w:color w:val="000000"/>
                <w:szCs w:val="24"/>
              </w:rPr>
              <w:t> </w:t>
            </w:r>
            <w:r w:rsidR="005159EF">
              <w:rPr>
                <w:rFonts w:ascii="Arial Narrow" w:hAnsi="Arial Narrow" w:cs="Calibri"/>
                <w:color w:val="000000"/>
                <w:szCs w:val="24"/>
              </w:rPr>
              <w:t>50</w:t>
            </w:r>
          </w:p>
        </w:tc>
        <w:tc>
          <w:tcPr>
            <w:tcW w:w="1720" w:type="dxa"/>
            <w:tcBorders>
              <w:top w:val="nil"/>
              <w:left w:val="nil"/>
              <w:bottom w:val="single" w:sz="4" w:space="0" w:color="auto"/>
              <w:right w:val="single" w:sz="8" w:space="0" w:color="auto"/>
            </w:tcBorders>
            <w:shd w:val="clear" w:color="auto" w:fill="auto"/>
            <w:noWrap/>
            <w:hideMark/>
          </w:tcPr>
          <w:p w:rsidR="00EF17EB" w:rsidRDefault="00A96B31" w:rsidP="00E73BAF">
            <w:pPr>
              <w:jc w:val="right"/>
              <w:rPr>
                <w:rFonts w:ascii="Arial Narrow" w:hAnsi="Arial Narrow" w:cs="Calibri"/>
                <w:color w:val="000000"/>
                <w:szCs w:val="24"/>
              </w:rPr>
            </w:pPr>
            <w:r w:rsidRPr="00DB67AD">
              <w:rPr>
                <w:rFonts w:ascii="Arial Narrow" w:hAnsi="Arial Narrow" w:cs="Calibri"/>
                <w:color w:val="000000"/>
                <w:szCs w:val="24"/>
              </w:rPr>
              <w:t xml:space="preserve">        </w:t>
            </w:r>
          </w:p>
          <w:p w:rsidR="00A96B31" w:rsidRPr="00DB67AD" w:rsidRDefault="00A96B31" w:rsidP="00E73BAF">
            <w:pPr>
              <w:jc w:val="right"/>
              <w:rPr>
                <w:rFonts w:ascii="Arial Narrow" w:hAnsi="Arial Narrow" w:cs="Calibri"/>
                <w:color w:val="000000"/>
                <w:szCs w:val="24"/>
              </w:rPr>
            </w:pPr>
            <w:r w:rsidRPr="00DB67AD">
              <w:rPr>
                <w:rFonts w:ascii="Arial Narrow" w:hAnsi="Arial Narrow" w:cs="Calibri"/>
                <w:color w:val="000000"/>
                <w:szCs w:val="24"/>
              </w:rPr>
              <w:t>150,000,000</w:t>
            </w:r>
          </w:p>
        </w:tc>
        <w:tc>
          <w:tcPr>
            <w:tcW w:w="1960" w:type="dxa"/>
            <w:tcBorders>
              <w:top w:val="nil"/>
              <w:left w:val="nil"/>
              <w:bottom w:val="single" w:sz="4" w:space="0" w:color="auto"/>
              <w:right w:val="single" w:sz="8" w:space="0" w:color="auto"/>
            </w:tcBorders>
            <w:shd w:val="clear" w:color="auto" w:fill="auto"/>
            <w:hideMark/>
          </w:tcPr>
          <w:p w:rsidR="00EF17EB" w:rsidRDefault="00EF17EB" w:rsidP="00DB67AD">
            <w:pPr>
              <w:rPr>
                <w:rFonts w:ascii="Arial Narrow" w:hAnsi="Arial Narrow" w:cs="Calibri"/>
                <w:color w:val="000000"/>
                <w:szCs w:val="24"/>
              </w:rPr>
            </w:pPr>
          </w:p>
          <w:p w:rsidR="00A96B31" w:rsidRPr="00DB67AD" w:rsidRDefault="00506881" w:rsidP="00DB67AD">
            <w:pPr>
              <w:rPr>
                <w:rFonts w:ascii="Arial Narrow" w:hAnsi="Arial Narrow" w:cs="Calibri"/>
                <w:color w:val="000000"/>
                <w:szCs w:val="24"/>
              </w:rPr>
            </w:pPr>
            <w:r>
              <w:rPr>
                <w:rFonts w:ascii="Arial Narrow" w:hAnsi="Arial Narrow" w:cs="Calibri"/>
                <w:color w:val="000000"/>
                <w:szCs w:val="24"/>
              </w:rPr>
              <w:t>Renja</w:t>
            </w:r>
          </w:p>
        </w:tc>
      </w:tr>
      <w:tr w:rsidR="00697F75" w:rsidRPr="00DB67AD" w:rsidTr="00506881">
        <w:trPr>
          <w:trHeight w:val="487"/>
        </w:trPr>
        <w:tc>
          <w:tcPr>
            <w:tcW w:w="4690" w:type="dxa"/>
            <w:tcBorders>
              <w:top w:val="single" w:sz="4" w:space="0" w:color="auto"/>
              <w:left w:val="single" w:sz="8" w:space="0" w:color="auto"/>
              <w:bottom w:val="single" w:sz="4" w:space="0" w:color="auto"/>
              <w:right w:val="single" w:sz="8" w:space="0" w:color="auto"/>
            </w:tcBorders>
            <w:shd w:val="clear" w:color="auto" w:fill="auto"/>
            <w:hideMark/>
          </w:tcPr>
          <w:p w:rsidR="00697F75" w:rsidRDefault="00697F75" w:rsidP="00DB67AD">
            <w:pPr>
              <w:jc w:val="both"/>
              <w:rPr>
                <w:rFonts w:ascii="Arial Narrow" w:hAnsi="Arial Narrow" w:cs="Calibri"/>
                <w:szCs w:val="24"/>
              </w:rPr>
            </w:pPr>
            <w:r>
              <w:rPr>
                <w:rFonts w:ascii="Arial Narrow" w:hAnsi="Arial Narrow" w:cs="Calibri"/>
                <w:szCs w:val="24"/>
              </w:rPr>
              <w:t>Peningkatan Kompotensi</w:t>
            </w:r>
          </w:p>
        </w:tc>
        <w:tc>
          <w:tcPr>
            <w:tcW w:w="1244" w:type="dxa"/>
            <w:tcBorders>
              <w:top w:val="single" w:sz="4" w:space="0" w:color="auto"/>
              <w:left w:val="nil"/>
              <w:bottom w:val="single" w:sz="4" w:space="0" w:color="auto"/>
              <w:right w:val="single" w:sz="8" w:space="0" w:color="auto"/>
            </w:tcBorders>
            <w:shd w:val="clear" w:color="auto" w:fill="auto"/>
            <w:noWrap/>
            <w:hideMark/>
          </w:tcPr>
          <w:p w:rsidR="00697F75" w:rsidRDefault="00697F75" w:rsidP="00DB67AD">
            <w:pPr>
              <w:rPr>
                <w:rFonts w:ascii="Arial Narrow" w:hAnsi="Arial Narrow" w:cs="Calibri"/>
                <w:color w:val="000000"/>
                <w:sz w:val="22"/>
                <w:szCs w:val="22"/>
              </w:rPr>
            </w:pPr>
            <w:r>
              <w:rPr>
                <w:rFonts w:ascii="Arial Narrow" w:hAnsi="Arial Narrow" w:cs="Calibri"/>
                <w:color w:val="000000"/>
                <w:sz w:val="22"/>
                <w:szCs w:val="22"/>
              </w:rPr>
              <w:t>Margajaya</w:t>
            </w:r>
          </w:p>
        </w:tc>
        <w:tc>
          <w:tcPr>
            <w:tcW w:w="963" w:type="dxa"/>
            <w:tcBorders>
              <w:top w:val="single" w:sz="4" w:space="0" w:color="auto"/>
              <w:left w:val="nil"/>
              <w:bottom w:val="single" w:sz="4" w:space="0" w:color="auto"/>
              <w:right w:val="single" w:sz="8" w:space="0" w:color="auto"/>
            </w:tcBorders>
            <w:shd w:val="clear" w:color="auto" w:fill="auto"/>
            <w:hideMark/>
          </w:tcPr>
          <w:p w:rsidR="00697F75" w:rsidRDefault="00697F75" w:rsidP="00DB67AD">
            <w:pPr>
              <w:rPr>
                <w:rFonts w:ascii="Arial Narrow" w:hAnsi="Arial Narrow" w:cs="Calibri"/>
                <w:color w:val="000000"/>
                <w:szCs w:val="24"/>
              </w:rPr>
            </w:pPr>
            <w:r>
              <w:rPr>
                <w:rFonts w:ascii="Arial Narrow" w:hAnsi="Arial Narrow" w:cs="Calibri"/>
                <w:color w:val="000000"/>
                <w:szCs w:val="24"/>
              </w:rPr>
              <w:t>Bekasi Selatan</w:t>
            </w:r>
          </w:p>
        </w:tc>
        <w:tc>
          <w:tcPr>
            <w:tcW w:w="2678" w:type="dxa"/>
            <w:tcBorders>
              <w:top w:val="single" w:sz="4" w:space="0" w:color="auto"/>
              <w:left w:val="nil"/>
              <w:bottom w:val="single" w:sz="4" w:space="0" w:color="auto"/>
              <w:right w:val="single" w:sz="8" w:space="0" w:color="auto"/>
            </w:tcBorders>
            <w:shd w:val="clear" w:color="auto" w:fill="auto"/>
            <w:hideMark/>
          </w:tcPr>
          <w:p w:rsidR="00697F75" w:rsidRDefault="009F684E" w:rsidP="00DB67AD">
            <w:pPr>
              <w:rPr>
                <w:rFonts w:ascii="Arial Narrow" w:hAnsi="Arial Narrow" w:cs="Calibri"/>
                <w:color w:val="000000"/>
                <w:szCs w:val="24"/>
              </w:rPr>
            </w:pPr>
            <w:r>
              <w:rPr>
                <w:rFonts w:ascii="Arial Narrow" w:hAnsi="Arial Narrow" w:cs="Calibri"/>
                <w:color w:val="000000"/>
                <w:szCs w:val="24"/>
              </w:rPr>
              <w:t xml:space="preserve">Meningkatnya pencari kerja memiliki keahlian </w:t>
            </w:r>
          </w:p>
        </w:tc>
        <w:tc>
          <w:tcPr>
            <w:tcW w:w="1134" w:type="dxa"/>
            <w:tcBorders>
              <w:top w:val="single" w:sz="4" w:space="0" w:color="auto"/>
              <w:left w:val="nil"/>
              <w:bottom w:val="single" w:sz="4" w:space="0" w:color="auto"/>
              <w:right w:val="single" w:sz="8" w:space="0" w:color="auto"/>
            </w:tcBorders>
            <w:shd w:val="clear" w:color="auto" w:fill="auto"/>
            <w:hideMark/>
          </w:tcPr>
          <w:p w:rsidR="00697F75" w:rsidRPr="00DB67AD" w:rsidRDefault="009F684E" w:rsidP="00DB67AD">
            <w:pPr>
              <w:rPr>
                <w:rFonts w:ascii="Arial Narrow" w:hAnsi="Arial Narrow" w:cs="Calibri"/>
                <w:color w:val="000000"/>
                <w:szCs w:val="24"/>
              </w:rPr>
            </w:pPr>
            <w:r>
              <w:rPr>
                <w:rFonts w:ascii="Arial Narrow" w:hAnsi="Arial Narrow" w:cs="Calibri"/>
                <w:color w:val="000000"/>
                <w:szCs w:val="24"/>
              </w:rPr>
              <w:t>orang</w:t>
            </w:r>
          </w:p>
        </w:tc>
        <w:tc>
          <w:tcPr>
            <w:tcW w:w="977" w:type="dxa"/>
            <w:tcBorders>
              <w:top w:val="single" w:sz="4" w:space="0" w:color="auto"/>
              <w:left w:val="nil"/>
              <w:bottom w:val="single" w:sz="4" w:space="0" w:color="auto"/>
              <w:right w:val="single" w:sz="8" w:space="0" w:color="auto"/>
            </w:tcBorders>
            <w:shd w:val="clear" w:color="auto" w:fill="auto"/>
            <w:hideMark/>
          </w:tcPr>
          <w:p w:rsidR="00697F75" w:rsidRDefault="009F684E" w:rsidP="00DB67AD">
            <w:pPr>
              <w:rPr>
                <w:rFonts w:ascii="Arial Narrow" w:hAnsi="Arial Narrow" w:cs="Calibri"/>
                <w:color w:val="000000"/>
                <w:szCs w:val="24"/>
              </w:rPr>
            </w:pPr>
            <w:r>
              <w:rPr>
                <w:rFonts w:ascii="Arial Narrow" w:hAnsi="Arial Narrow" w:cs="Calibri"/>
                <w:color w:val="000000"/>
                <w:szCs w:val="24"/>
              </w:rPr>
              <w:t>1</w:t>
            </w:r>
            <w:r w:rsidR="00362B41">
              <w:rPr>
                <w:rFonts w:ascii="Arial Narrow" w:hAnsi="Arial Narrow" w:cs="Calibri"/>
                <w:color w:val="000000"/>
                <w:szCs w:val="24"/>
              </w:rPr>
              <w:t>70</w:t>
            </w:r>
          </w:p>
        </w:tc>
        <w:tc>
          <w:tcPr>
            <w:tcW w:w="1720" w:type="dxa"/>
            <w:tcBorders>
              <w:top w:val="single" w:sz="4" w:space="0" w:color="auto"/>
              <w:left w:val="nil"/>
              <w:bottom w:val="single" w:sz="4" w:space="0" w:color="auto"/>
              <w:right w:val="single" w:sz="8" w:space="0" w:color="auto"/>
            </w:tcBorders>
            <w:shd w:val="clear" w:color="auto" w:fill="auto"/>
            <w:noWrap/>
            <w:hideMark/>
          </w:tcPr>
          <w:p w:rsidR="009F684E" w:rsidRDefault="009F684E" w:rsidP="00E73BAF">
            <w:pPr>
              <w:jc w:val="right"/>
              <w:rPr>
                <w:rFonts w:ascii="Arial Narrow" w:hAnsi="Arial Narrow" w:cs="Calibri"/>
                <w:color w:val="000000"/>
                <w:szCs w:val="24"/>
              </w:rPr>
            </w:pPr>
            <w:r>
              <w:rPr>
                <w:rFonts w:ascii="Arial Narrow" w:hAnsi="Arial Narrow" w:cs="Calibri"/>
                <w:color w:val="000000"/>
                <w:szCs w:val="24"/>
              </w:rPr>
              <w:t>500.000.000</w:t>
            </w:r>
          </w:p>
          <w:p w:rsidR="00697F75" w:rsidRPr="00DB67AD" w:rsidRDefault="00697F75" w:rsidP="00E73BAF">
            <w:pPr>
              <w:jc w:val="right"/>
              <w:rPr>
                <w:rFonts w:ascii="Arial Narrow" w:hAnsi="Arial Narrow" w:cs="Calibri"/>
                <w:color w:val="000000"/>
                <w:szCs w:val="24"/>
              </w:rPr>
            </w:pPr>
          </w:p>
        </w:tc>
        <w:tc>
          <w:tcPr>
            <w:tcW w:w="1960" w:type="dxa"/>
            <w:tcBorders>
              <w:top w:val="single" w:sz="4" w:space="0" w:color="auto"/>
              <w:left w:val="nil"/>
              <w:bottom w:val="single" w:sz="4" w:space="0" w:color="auto"/>
              <w:right w:val="single" w:sz="8" w:space="0" w:color="auto"/>
            </w:tcBorders>
            <w:shd w:val="clear" w:color="auto" w:fill="auto"/>
            <w:hideMark/>
          </w:tcPr>
          <w:p w:rsidR="00697F75" w:rsidRDefault="009F684E" w:rsidP="00DB67AD">
            <w:pPr>
              <w:rPr>
                <w:rFonts w:ascii="Arial Narrow" w:hAnsi="Arial Narrow" w:cs="Calibri"/>
                <w:color w:val="000000"/>
                <w:szCs w:val="24"/>
              </w:rPr>
            </w:pPr>
            <w:r>
              <w:rPr>
                <w:rFonts w:ascii="Arial Narrow" w:hAnsi="Arial Narrow" w:cs="Calibri"/>
                <w:color w:val="000000"/>
                <w:szCs w:val="24"/>
              </w:rPr>
              <w:t>DID</w:t>
            </w:r>
          </w:p>
        </w:tc>
      </w:tr>
      <w:tr w:rsidR="00362B41" w:rsidRPr="00DB67AD" w:rsidTr="00697F75">
        <w:trPr>
          <w:trHeight w:val="600"/>
        </w:trPr>
        <w:tc>
          <w:tcPr>
            <w:tcW w:w="4690" w:type="dxa"/>
            <w:tcBorders>
              <w:top w:val="single" w:sz="4" w:space="0" w:color="auto"/>
              <w:left w:val="single" w:sz="8" w:space="0" w:color="auto"/>
              <w:bottom w:val="single" w:sz="4" w:space="0" w:color="auto"/>
              <w:right w:val="single" w:sz="8" w:space="0" w:color="auto"/>
            </w:tcBorders>
            <w:shd w:val="clear" w:color="auto" w:fill="auto"/>
            <w:hideMark/>
          </w:tcPr>
          <w:p w:rsidR="00362B41" w:rsidRDefault="00362B41" w:rsidP="00DB67AD">
            <w:pPr>
              <w:jc w:val="both"/>
              <w:rPr>
                <w:rFonts w:ascii="Arial Narrow" w:hAnsi="Arial Narrow" w:cs="Calibri"/>
                <w:szCs w:val="24"/>
              </w:rPr>
            </w:pPr>
            <w:r>
              <w:rPr>
                <w:rFonts w:ascii="Arial Narrow" w:hAnsi="Arial Narrow" w:cs="Calibri"/>
                <w:szCs w:val="24"/>
              </w:rPr>
              <w:t>Pelatihan Manajemen Kewirausahaan bagi wirausaha Baru</w:t>
            </w:r>
          </w:p>
        </w:tc>
        <w:tc>
          <w:tcPr>
            <w:tcW w:w="1244" w:type="dxa"/>
            <w:tcBorders>
              <w:top w:val="single" w:sz="4" w:space="0" w:color="auto"/>
              <w:left w:val="nil"/>
              <w:bottom w:val="single" w:sz="4" w:space="0" w:color="auto"/>
              <w:right w:val="single" w:sz="8" w:space="0" w:color="auto"/>
            </w:tcBorders>
            <w:shd w:val="clear" w:color="auto" w:fill="auto"/>
            <w:noWrap/>
            <w:hideMark/>
          </w:tcPr>
          <w:p w:rsidR="00362B41" w:rsidRDefault="00362B41" w:rsidP="00DB67AD">
            <w:pPr>
              <w:rPr>
                <w:rFonts w:ascii="Arial Narrow" w:hAnsi="Arial Narrow" w:cs="Calibri"/>
                <w:color w:val="000000"/>
                <w:sz w:val="22"/>
                <w:szCs w:val="22"/>
              </w:rPr>
            </w:pPr>
            <w:r>
              <w:rPr>
                <w:rFonts w:ascii="Arial Narrow" w:hAnsi="Arial Narrow" w:cs="Calibri"/>
                <w:color w:val="000000"/>
                <w:sz w:val="22"/>
                <w:szCs w:val="22"/>
              </w:rPr>
              <w:t>Margajaya</w:t>
            </w:r>
          </w:p>
        </w:tc>
        <w:tc>
          <w:tcPr>
            <w:tcW w:w="963" w:type="dxa"/>
            <w:tcBorders>
              <w:top w:val="single" w:sz="4" w:space="0" w:color="auto"/>
              <w:left w:val="nil"/>
              <w:bottom w:val="single" w:sz="4" w:space="0" w:color="auto"/>
              <w:right w:val="single" w:sz="8" w:space="0" w:color="auto"/>
            </w:tcBorders>
            <w:shd w:val="clear" w:color="auto" w:fill="auto"/>
            <w:hideMark/>
          </w:tcPr>
          <w:p w:rsidR="00362B41" w:rsidRDefault="00362B41" w:rsidP="00DB67AD">
            <w:pPr>
              <w:rPr>
                <w:rFonts w:ascii="Arial Narrow" w:hAnsi="Arial Narrow" w:cs="Calibri"/>
                <w:color w:val="000000"/>
                <w:szCs w:val="24"/>
              </w:rPr>
            </w:pPr>
            <w:r>
              <w:rPr>
                <w:rFonts w:ascii="Arial Narrow" w:hAnsi="Arial Narrow" w:cs="Calibri"/>
                <w:color w:val="000000"/>
                <w:szCs w:val="24"/>
              </w:rPr>
              <w:t>Bekasi Selatan</w:t>
            </w:r>
          </w:p>
        </w:tc>
        <w:tc>
          <w:tcPr>
            <w:tcW w:w="2678" w:type="dxa"/>
            <w:tcBorders>
              <w:top w:val="single" w:sz="4" w:space="0" w:color="auto"/>
              <w:left w:val="nil"/>
              <w:bottom w:val="single" w:sz="4" w:space="0" w:color="auto"/>
              <w:right w:val="single" w:sz="8" w:space="0" w:color="auto"/>
            </w:tcBorders>
            <w:shd w:val="clear" w:color="auto" w:fill="auto"/>
            <w:hideMark/>
          </w:tcPr>
          <w:p w:rsidR="00362B41" w:rsidRDefault="00362B41" w:rsidP="00D44B2F">
            <w:pPr>
              <w:rPr>
                <w:rFonts w:ascii="Arial Narrow" w:hAnsi="Arial Narrow" w:cs="Calibri"/>
                <w:color w:val="000000"/>
                <w:szCs w:val="24"/>
              </w:rPr>
            </w:pPr>
            <w:r>
              <w:rPr>
                <w:rFonts w:ascii="Arial Narrow" w:hAnsi="Arial Narrow" w:cs="Calibri"/>
                <w:color w:val="000000"/>
                <w:szCs w:val="24"/>
              </w:rPr>
              <w:t xml:space="preserve">Meningkatnya pencari kerja memiliki keahlian </w:t>
            </w:r>
          </w:p>
        </w:tc>
        <w:tc>
          <w:tcPr>
            <w:tcW w:w="1134" w:type="dxa"/>
            <w:tcBorders>
              <w:top w:val="single" w:sz="4" w:space="0" w:color="auto"/>
              <w:left w:val="nil"/>
              <w:bottom w:val="single" w:sz="4" w:space="0" w:color="auto"/>
              <w:right w:val="single" w:sz="8" w:space="0" w:color="auto"/>
            </w:tcBorders>
            <w:shd w:val="clear" w:color="auto" w:fill="auto"/>
            <w:hideMark/>
          </w:tcPr>
          <w:p w:rsidR="00362B41" w:rsidRDefault="00362B41" w:rsidP="00DB67AD">
            <w:pPr>
              <w:rPr>
                <w:rFonts w:ascii="Arial Narrow" w:hAnsi="Arial Narrow" w:cs="Calibri"/>
                <w:color w:val="000000"/>
                <w:szCs w:val="24"/>
              </w:rPr>
            </w:pPr>
            <w:r>
              <w:rPr>
                <w:rFonts w:ascii="Arial Narrow" w:hAnsi="Arial Narrow" w:cs="Calibri"/>
                <w:color w:val="000000"/>
                <w:szCs w:val="24"/>
              </w:rPr>
              <w:t>0ranr</w:t>
            </w:r>
          </w:p>
        </w:tc>
        <w:tc>
          <w:tcPr>
            <w:tcW w:w="977" w:type="dxa"/>
            <w:tcBorders>
              <w:top w:val="single" w:sz="4" w:space="0" w:color="auto"/>
              <w:left w:val="nil"/>
              <w:bottom w:val="single" w:sz="4" w:space="0" w:color="auto"/>
              <w:right w:val="single" w:sz="8" w:space="0" w:color="auto"/>
            </w:tcBorders>
            <w:shd w:val="clear" w:color="auto" w:fill="auto"/>
            <w:hideMark/>
          </w:tcPr>
          <w:p w:rsidR="00362B41" w:rsidRDefault="00362B41" w:rsidP="00DB67AD">
            <w:pPr>
              <w:rPr>
                <w:rFonts w:ascii="Arial Narrow" w:hAnsi="Arial Narrow" w:cs="Calibri"/>
                <w:color w:val="000000"/>
                <w:szCs w:val="24"/>
              </w:rPr>
            </w:pPr>
            <w:r>
              <w:rPr>
                <w:rFonts w:ascii="Arial Narrow" w:hAnsi="Arial Narrow" w:cs="Calibri"/>
                <w:color w:val="000000"/>
                <w:szCs w:val="24"/>
              </w:rPr>
              <w:t>135</w:t>
            </w:r>
          </w:p>
        </w:tc>
        <w:tc>
          <w:tcPr>
            <w:tcW w:w="1720" w:type="dxa"/>
            <w:tcBorders>
              <w:top w:val="single" w:sz="4" w:space="0" w:color="auto"/>
              <w:left w:val="nil"/>
              <w:bottom w:val="single" w:sz="4" w:space="0" w:color="auto"/>
              <w:right w:val="single" w:sz="8" w:space="0" w:color="auto"/>
            </w:tcBorders>
            <w:shd w:val="clear" w:color="auto" w:fill="auto"/>
            <w:noWrap/>
            <w:hideMark/>
          </w:tcPr>
          <w:p w:rsidR="00362B41" w:rsidRDefault="00362B41" w:rsidP="00E73BAF">
            <w:pPr>
              <w:jc w:val="right"/>
              <w:rPr>
                <w:rFonts w:ascii="Arial Narrow" w:hAnsi="Arial Narrow" w:cs="Calibri"/>
                <w:color w:val="000000"/>
                <w:szCs w:val="24"/>
              </w:rPr>
            </w:pPr>
            <w:r>
              <w:rPr>
                <w:rFonts w:ascii="Arial Narrow" w:hAnsi="Arial Narrow" w:cs="Calibri"/>
                <w:color w:val="000000"/>
                <w:szCs w:val="24"/>
              </w:rPr>
              <w:t>600.000.000</w:t>
            </w:r>
            <w:r w:rsidRPr="00DB67AD">
              <w:rPr>
                <w:rFonts w:ascii="Arial Narrow" w:hAnsi="Arial Narrow" w:cs="Calibri"/>
                <w:color w:val="000000"/>
                <w:szCs w:val="24"/>
              </w:rPr>
              <w:t xml:space="preserve"> </w:t>
            </w:r>
          </w:p>
        </w:tc>
        <w:tc>
          <w:tcPr>
            <w:tcW w:w="1960" w:type="dxa"/>
            <w:tcBorders>
              <w:top w:val="single" w:sz="4" w:space="0" w:color="auto"/>
              <w:left w:val="nil"/>
              <w:bottom w:val="single" w:sz="4" w:space="0" w:color="auto"/>
              <w:right w:val="single" w:sz="8" w:space="0" w:color="auto"/>
            </w:tcBorders>
            <w:shd w:val="clear" w:color="auto" w:fill="auto"/>
            <w:hideMark/>
          </w:tcPr>
          <w:p w:rsidR="00362B41" w:rsidRDefault="00362B41" w:rsidP="00DB67AD">
            <w:pPr>
              <w:rPr>
                <w:rFonts w:ascii="Arial Narrow" w:hAnsi="Arial Narrow" w:cs="Calibri"/>
                <w:color w:val="000000"/>
                <w:szCs w:val="24"/>
              </w:rPr>
            </w:pPr>
            <w:r>
              <w:rPr>
                <w:rFonts w:ascii="Arial Narrow" w:hAnsi="Arial Narrow" w:cs="Calibri"/>
                <w:color w:val="000000"/>
                <w:szCs w:val="24"/>
              </w:rPr>
              <w:t>DID</w:t>
            </w:r>
          </w:p>
        </w:tc>
      </w:tr>
    </w:tbl>
    <w:p w:rsidR="00136F17" w:rsidRDefault="000F778F" w:rsidP="000F778F">
      <w:pPr>
        <w:tabs>
          <w:tab w:val="left" w:pos="2093"/>
        </w:tabs>
        <w:spacing w:line="360" w:lineRule="auto"/>
        <w:rPr>
          <w:rFonts w:ascii="Bookman Old Style" w:hAnsi="Bookman Old Style" w:cs="Arial"/>
          <w:b/>
          <w:szCs w:val="24"/>
        </w:rPr>
      </w:pPr>
      <w:r>
        <w:rPr>
          <w:rFonts w:ascii="Bookman Old Style" w:hAnsi="Bookman Old Style" w:cs="Arial"/>
          <w:b/>
          <w:szCs w:val="24"/>
        </w:rPr>
        <w:t xml:space="preserve">Sumber data </w:t>
      </w:r>
      <w:proofErr w:type="gramStart"/>
      <w:r>
        <w:rPr>
          <w:rFonts w:ascii="Bookman Old Style" w:hAnsi="Bookman Old Style" w:cs="Arial"/>
          <w:b/>
          <w:szCs w:val="24"/>
        </w:rPr>
        <w:t>dinas</w:t>
      </w:r>
      <w:proofErr w:type="gramEnd"/>
      <w:r>
        <w:rPr>
          <w:rFonts w:ascii="Bookman Old Style" w:hAnsi="Bookman Old Style" w:cs="Arial"/>
          <w:b/>
          <w:szCs w:val="24"/>
        </w:rPr>
        <w:t xml:space="preserve"> tenaga kerja</w:t>
      </w:r>
    </w:p>
    <w:p w:rsidR="00DB67AD" w:rsidRDefault="00DB67AD" w:rsidP="0045380C">
      <w:pPr>
        <w:tabs>
          <w:tab w:val="left" w:pos="2093"/>
        </w:tabs>
        <w:spacing w:line="360" w:lineRule="auto"/>
        <w:jc w:val="center"/>
        <w:rPr>
          <w:rFonts w:ascii="Bookman Old Style" w:hAnsi="Bookman Old Style" w:cs="Arial"/>
          <w:b/>
          <w:szCs w:val="24"/>
        </w:rPr>
      </w:pPr>
    </w:p>
    <w:p w:rsidR="00DB67AD" w:rsidRDefault="00DB67AD" w:rsidP="0045380C">
      <w:pPr>
        <w:tabs>
          <w:tab w:val="left" w:pos="2093"/>
        </w:tabs>
        <w:spacing w:line="360" w:lineRule="auto"/>
        <w:jc w:val="center"/>
        <w:rPr>
          <w:rFonts w:ascii="Bookman Old Style" w:hAnsi="Bookman Old Style" w:cs="Arial"/>
          <w:b/>
          <w:szCs w:val="24"/>
        </w:rPr>
      </w:pPr>
    </w:p>
    <w:p w:rsidR="00DB67AD" w:rsidRDefault="00DB67AD" w:rsidP="0045380C">
      <w:pPr>
        <w:tabs>
          <w:tab w:val="left" w:pos="2093"/>
        </w:tabs>
        <w:spacing w:line="360" w:lineRule="auto"/>
        <w:jc w:val="center"/>
        <w:rPr>
          <w:rFonts w:ascii="Bookman Old Style" w:hAnsi="Bookman Old Style" w:cs="Arial"/>
          <w:b/>
          <w:szCs w:val="24"/>
        </w:rPr>
      </w:pPr>
    </w:p>
    <w:p w:rsidR="00DB67AD" w:rsidRDefault="00DB67AD" w:rsidP="0045380C">
      <w:pPr>
        <w:tabs>
          <w:tab w:val="left" w:pos="2093"/>
        </w:tabs>
        <w:spacing w:line="360" w:lineRule="auto"/>
        <w:jc w:val="center"/>
        <w:rPr>
          <w:rFonts w:ascii="Bookman Old Style" w:hAnsi="Bookman Old Style" w:cs="Arial"/>
          <w:b/>
          <w:szCs w:val="24"/>
        </w:rPr>
      </w:pPr>
    </w:p>
    <w:p w:rsidR="00DB67AD" w:rsidRDefault="00DB67AD" w:rsidP="0045380C">
      <w:pPr>
        <w:tabs>
          <w:tab w:val="left" w:pos="2093"/>
        </w:tabs>
        <w:spacing w:line="360" w:lineRule="auto"/>
        <w:jc w:val="center"/>
        <w:rPr>
          <w:rFonts w:ascii="Bookman Old Style" w:hAnsi="Bookman Old Style" w:cs="Arial"/>
          <w:b/>
          <w:szCs w:val="24"/>
        </w:rPr>
      </w:pPr>
    </w:p>
    <w:p w:rsidR="00DB67AD" w:rsidRDefault="00DB67AD" w:rsidP="0045380C">
      <w:pPr>
        <w:tabs>
          <w:tab w:val="left" w:pos="2093"/>
        </w:tabs>
        <w:spacing w:line="360" w:lineRule="auto"/>
        <w:jc w:val="center"/>
        <w:rPr>
          <w:rFonts w:ascii="Bookman Old Style" w:hAnsi="Bookman Old Style" w:cs="Arial"/>
          <w:b/>
          <w:szCs w:val="24"/>
        </w:rPr>
      </w:pPr>
    </w:p>
    <w:p w:rsidR="000F778F" w:rsidRDefault="000F778F"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EF17EB" w:rsidRDefault="00EF17EB" w:rsidP="0045380C">
      <w:pPr>
        <w:tabs>
          <w:tab w:val="left" w:pos="2093"/>
        </w:tabs>
        <w:spacing w:line="360" w:lineRule="auto"/>
        <w:jc w:val="center"/>
        <w:rPr>
          <w:rFonts w:ascii="Bookman Old Style" w:hAnsi="Bookman Old Style" w:cs="Arial"/>
          <w:b/>
          <w:szCs w:val="24"/>
        </w:rPr>
      </w:pPr>
    </w:p>
    <w:p w:rsidR="00EF17EB" w:rsidRDefault="00EF17EB"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C702A6" w:rsidRDefault="00C702A6" w:rsidP="0045380C">
      <w:pPr>
        <w:tabs>
          <w:tab w:val="left" w:pos="2093"/>
        </w:tabs>
        <w:spacing w:line="360" w:lineRule="auto"/>
        <w:jc w:val="center"/>
        <w:rPr>
          <w:rFonts w:ascii="Bookman Old Style" w:hAnsi="Bookman Old Style" w:cs="Arial"/>
          <w:b/>
          <w:szCs w:val="24"/>
        </w:rPr>
      </w:pPr>
    </w:p>
    <w:p w:rsidR="00C702A6" w:rsidRDefault="00F518F4" w:rsidP="00F518F4">
      <w:pPr>
        <w:tabs>
          <w:tab w:val="left" w:pos="2093"/>
        </w:tabs>
        <w:spacing w:line="360" w:lineRule="auto"/>
        <w:jc w:val="both"/>
        <w:rPr>
          <w:rFonts w:ascii="Bookman Old Style" w:hAnsi="Bookman Old Style" w:cs="Arial"/>
          <w:b/>
          <w:szCs w:val="24"/>
        </w:rPr>
      </w:pPr>
      <w:r>
        <w:rPr>
          <w:rFonts w:ascii="Bookman Old Style" w:hAnsi="Bookman Old Style" w:cs="Arial"/>
          <w:b/>
          <w:noProof/>
          <w:szCs w:val="24"/>
        </w:rPr>
        <w:drawing>
          <wp:anchor distT="0" distB="0" distL="114300" distR="114300" simplePos="0" relativeHeight="251658240" behindDoc="0" locked="0" layoutInCell="1" allowOverlap="1">
            <wp:simplePos x="0" y="0"/>
            <wp:positionH relativeFrom="column">
              <wp:posOffset>19050</wp:posOffset>
            </wp:positionH>
            <wp:positionV relativeFrom="paragraph">
              <wp:posOffset>-36195</wp:posOffset>
            </wp:positionV>
            <wp:extent cx="9858375" cy="5505450"/>
            <wp:effectExtent l="19050" t="0" r="9525" b="0"/>
            <wp:wrapNone/>
            <wp:docPr id="48" name="Picture 47" descr="pemetaan ppas bahan input IP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metaan ppas bahan input IPD-1.jpg"/>
                    <pic:cNvPicPr/>
                  </pic:nvPicPr>
                  <pic:blipFill>
                    <a:blip r:embed="rId23" cstate="print"/>
                    <a:stretch>
                      <a:fillRect/>
                    </a:stretch>
                  </pic:blipFill>
                  <pic:spPr>
                    <a:xfrm>
                      <a:off x="0" y="0"/>
                      <a:ext cx="9858375" cy="5505450"/>
                    </a:xfrm>
                    <a:prstGeom prst="rect">
                      <a:avLst/>
                    </a:prstGeom>
                  </pic:spPr>
                </pic:pic>
              </a:graphicData>
            </a:graphic>
          </wp:anchor>
        </w:drawing>
      </w: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C702A6" w:rsidRDefault="00C702A6" w:rsidP="00F518F4">
      <w:pPr>
        <w:tabs>
          <w:tab w:val="left" w:pos="2093"/>
        </w:tabs>
        <w:spacing w:line="360" w:lineRule="auto"/>
        <w:jc w:val="both"/>
        <w:rPr>
          <w:rFonts w:ascii="Bookman Old Style" w:hAnsi="Bookman Old Style" w:cs="Arial"/>
          <w:b/>
          <w:szCs w:val="24"/>
        </w:rPr>
      </w:pPr>
    </w:p>
    <w:p w:rsidR="00C702A6" w:rsidRDefault="00C702A6" w:rsidP="00F518F4">
      <w:pPr>
        <w:tabs>
          <w:tab w:val="left" w:pos="2093"/>
        </w:tabs>
        <w:spacing w:line="360" w:lineRule="auto"/>
        <w:jc w:val="both"/>
        <w:rPr>
          <w:rFonts w:ascii="Bookman Old Style" w:hAnsi="Bookman Old Style" w:cs="Arial"/>
          <w:b/>
          <w:szCs w:val="24"/>
        </w:rPr>
      </w:pPr>
    </w:p>
    <w:p w:rsidR="00C702A6" w:rsidRDefault="00C702A6" w:rsidP="00F518F4">
      <w:pPr>
        <w:tabs>
          <w:tab w:val="left" w:pos="2093"/>
        </w:tabs>
        <w:spacing w:line="360" w:lineRule="auto"/>
        <w:jc w:val="both"/>
        <w:rPr>
          <w:rFonts w:ascii="Bookman Old Style" w:hAnsi="Bookman Old Style" w:cs="Arial"/>
          <w:b/>
          <w:szCs w:val="24"/>
        </w:rPr>
      </w:pPr>
    </w:p>
    <w:p w:rsidR="00C702A6" w:rsidRDefault="00C702A6" w:rsidP="00F518F4">
      <w:pPr>
        <w:tabs>
          <w:tab w:val="left" w:pos="2093"/>
        </w:tabs>
        <w:spacing w:line="360" w:lineRule="auto"/>
        <w:jc w:val="both"/>
        <w:rPr>
          <w:rFonts w:ascii="Bookman Old Style" w:hAnsi="Bookman Old Style" w:cs="Arial"/>
          <w:b/>
          <w:szCs w:val="24"/>
        </w:rPr>
      </w:pPr>
    </w:p>
    <w:p w:rsidR="00DC69E6" w:rsidRDefault="00DC69E6" w:rsidP="00F518F4">
      <w:pPr>
        <w:tabs>
          <w:tab w:val="left" w:pos="2093"/>
        </w:tabs>
        <w:spacing w:line="360" w:lineRule="auto"/>
        <w:jc w:val="both"/>
        <w:rPr>
          <w:rFonts w:ascii="Bookman Old Style" w:hAnsi="Bookman Old Style" w:cs="Arial"/>
          <w:b/>
          <w:szCs w:val="24"/>
        </w:rPr>
      </w:pPr>
    </w:p>
    <w:p w:rsidR="00DC69E6" w:rsidRDefault="00DC69E6"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r>
        <w:rPr>
          <w:rFonts w:ascii="Bookman Old Style" w:hAnsi="Bookman Old Style" w:cs="Arial"/>
          <w:b/>
          <w:noProof/>
          <w:szCs w:val="24"/>
        </w:rPr>
        <w:drawing>
          <wp:anchor distT="0" distB="0" distL="114300" distR="114300" simplePos="0" relativeHeight="251659264" behindDoc="0" locked="0" layoutInCell="1" allowOverlap="1">
            <wp:simplePos x="0" y="0"/>
            <wp:positionH relativeFrom="column">
              <wp:posOffset>19050</wp:posOffset>
            </wp:positionH>
            <wp:positionV relativeFrom="paragraph">
              <wp:posOffset>1906</wp:posOffset>
            </wp:positionV>
            <wp:extent cx="9877425" cy="5429250"/>
            <wp:effectExtent l="19050" t="0" r="9525" b="0"/>
            <wp:wrapNone/>
            <wp:docPr id="49" name="Picture 48" descr="pemetaan ppas bahan input IP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metaan ppas bahan input IPD-2.jpg"/>
                    <pic:cNvPicPr/>
                  </pic:nvPicPr>
                  <pic:blipFill>
                    <a:blip r:embed="rId24" cstate="print"/>
                    <a:stretch>
                      <a:fillRect/>
                    </a:stretch>
                  </pic:blipFill>
                  <pic:spPr>
                    <a:xfrm>
                      <a:off x="0" y="0"/>
                      <a:ext cx="9877425" cy="5429250"/>
                    </a:xfrm>
                    <a:prstGeom prst="rect">
                      <a:avLst/>
                    </a:prstGeom>
                  </pic:spPr>
                </pic:pic>
              </a:graphicData>
            </a:graphic>
          </wp:anchor>
        </w:drawing>
      </w: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r>
        <w:rPr>
          <w:rFonts w:ascii="Bookman Old Style" w:hAnsi="Bookman Old Style" w:cs="Arial"/>
          <w:b/>
          <w:noProof/>
          <w:szCs w:val="24"/>
        </w:rPr>
        <w:drawing>
          <wp:anchor distT="0" distB="0" distL="114300" distR="114300" simplePos="0" relativeHeight="251660288" behindDoc="0" locked="0" layoutInCell="1" allowOverlap="1">
            <wp:simplePos x="0" y="0"/>
            <wp:positionH relativeFrom="column">
              <wp:posOffset>19050</wp:posOffset>
            </wp:positionH>
            <wp:positionV relativeFrom="paragraph">
              <wp:posOffset>1905</wp:posOffset>
            </wp:positionV>
            <wp:extent cx="9810750" cy="5305425"/>
            <wp:effectExtent l="19050" t="0" r="0" b="0"/>
            <wp:wrapNone/>
            <wp:docPr id="50" name="Picture 49" descr="pemetaan ppas bahan input IP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metaan ppas bahan input IPD-3.jpg"/>
                    <pic:cNvPicPr/>
                  </pic:nvPicPr>
                  <pic:blipFill>
                    <a:blip r:embed="rId25" cstate="print"/>
                    <a:stretch>
                      <a:fillRect/>
                    </a:stretch>
                  </pic:blipFill>
                  <pic:spPr>
                    <a:xfrm>
                      <a:off x="0" y="0"/>
                      <a:ext cx="9810750" cy="5305425"/>
                    </a:xfrm>
                    <a:prstGeom prst="rect">
                      <a:avLst/>
                    </a:prstGeom>
                  </pic:spPr>
                </pic:pic>
              </a:graphicData>
            </a:graphic>
          </wp:anchor>
        </w:drawing>
      </w: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F0F2D" w:rsidP="00F518F4">
      <w:pPr>
        <w:tabs>
          <w:tab w:val="left" w:pos="2093"/>
        </w:tabs>
        <w:spacing w:line="360" w:lineRule="auto"/>
        <w:jc w:val="both"/>
        <w:rPr>
          <w:rFonts w:ascii="Bookman Old Style" w:hAnsi="Bookman Old Style" w:cs="Arial"/>
          <w:b/>
          <w:szCs w:val="24"/>
        </w:rPr>
      </w:pPr>
      <w:r>
        <w:rPr>
          <w:rFonts w:ascii="Bookman Old Style" w:hAnsi="Bookman Old Style" w:cs="Arial"/>
          <w:b/>
          <w:noProof/>
          <w:szCs w:val="24"/>
        </w:rPr>
        <w:lastRenderedPageBreak/>
        <w:drawing>
          <wp:anchor distT="0" distB="0" distL="114300" distR="114300" simplePos="0" relativeHeight="251661312" behindDoc="0" locked="0" layoutInCell="1" allowOverlap="1">
            <wp:simplePos x="0" y="0"/>
            <wp:positionH relativeFrom="column">
              <wp:posOffset>19050</wp:posOffset>
            </wp:positionH>
            <wp:positionV relativeFrom="paragraph">
              <wp:posOffset>-102870</wp:posOffset>
            </wp:positionV>
            <wp:extent cx="9839325" cy="6553200"/>
            <wp:effectExtent l="19050" t="0" r="9525" b="0"/>
            <wp:wrapNone/>
            <wp:docPr id="51" name="Picture 50" descr="pemetaan ppas bahan input IP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metaan ppas bahan input IPD-4.jpg"/>
                    <pic:cNvPicPr/>
                  </pic:nvPicPr>
                  <pic:blipFill>
                    <a:blip r:embed="rId26" cstate="print"/>
                    <a:stretch>
                      <a:fillRect/>
                    </a:stretch>
                  </pic:blipFill>
                  <pic:spPr>
                    <a:xfrm>
                      <a:off x="0" y="0"/>
                      <a:ext cx="9839325" cy="6553200"/>
                    </a:xfrm>
                    <a:prstGeom prst="rect">
                      <a:avLst/>
                    </a:prstGeom>
                  </pic:spPr>
                </pic:pic>
              </a:graphicData>
            </a:graphic>
          </wp:anchor>
        </w:drawing>
      </w: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F518F4" w:rsidRDefault="00F518F4" w:rsidP="00F518F4">
      <w:pPr>
        <w:tabs>
          <w:tab w:val="left" w:pos="2093"/>
        </w:tabs>
        <w:spacing w:line="360" w:lineRule="auto"/>
        <w:jc w:val="both"/>
        <w:rPr>
          <w:rFonts w:ascii="Bookman Old Style" w:hAnsi="Bookman Old Style" w:cs="Arial"/>
          <w:b/>
          <w:szCs w:val="24"/>
        </w:rPr>
      </w:pPr>
    </w:p>
    <w:p w:rsidR="00DC69E6" w:rsidRDefault="00DC69E6" w:rsidP="0045380C">
      <w:pPr>
        <w:tabs>
          <w:tab w:val="left" w:pos="2093"/>
        </w:tabs>
        <w:spacing w:line="360" w:lineRule="auto"/>
        <w:jc w:val="center"/>
        <w:rPr>
          <w:rFonts w:ascii="Bookman Old Style" w:hAnsi="Bookman Old Style" w:cs="Arial"/>
          <w:b/>
          <w:szCs w:val="24"/>
        </w:rPr>
        <w:sectPr w:rsidR="00DC69E6" w:rsidSect="00DB67AD">
          <w:pgSz w:w="18720" w:h="12240" w:orient="landscape" w:code="258"/>
          <w:pgMar w:top="1699" w:right="1699" w:bottom="1699" w:left="1440" w:header="720" w:footer="461" w:gutter="0"/>
          <w:cols w:space="720"/>
          <w:docGrid w:linePitch="326"/>
        </w:sectPr>
      </w:pPr>
    </w:p>
    <w:p w:rsidR="00DB67AD" w:rsidRDefault="00DB67AD" w:rsidP="0045380C">
      <w:pPr>
        <w:tabs>
          <w:tab w:val="left" w:pos="2093"/>
        </w:tabs>
        <w:spacing w:line="360" w:lineRule="auto"/>
        <w:jc w:val="center"/>
        <w:rPr>
          <w:rFonts w:ascii="Bookman Old Style" w:hAnsi="Bookman Old Style" w:cs="Arial"/>
          <w:b/>
          <w:szCs w:val="24"/>
        </w:rPr>
      </w:pPr>
    </w:p>
    <w:p w:rsidR="00DB67AD" w:rsidRDefault="00DB67AD" w:rsidP="0045380C">
      <w:pPr>
        <w:tabs>
          <w:tab w:val="left" w:pos="2093"/>
        </w:tabs>
        <w:spacing w:line="360" w:lineRule="auto"/>
        <w:jc w:val="center"/>
        <w:rPr>
          <w:rFonts w:ascii="Bookman Old Style" w:hAnsi="Bookman Old Style" w:cs="Arial"/>
          <w:b/>
          <w:szCs w:val="24"/>
        </w:rPr>
      </w:pPr>
    </w:p>
    <w:p w:rsidR="0074014D" w:rsidRPr="000F778F" w:rsidRDefault="0074014D" w:rsidP="000F778F">
      <w:pPr>
        <w:tabs>
          <w:tab w:val="left" w:pos="2093"/>
        </w:tabs>
        <w:spacing w:line="480" w:lineRule="auto"/>
        <w:jc w:val="center"/>
        <w:rPr>
          <w:rFonts w:ascii="Century Gothic" w:hAnsi="Century Gothic" w:cs="Arial"/>
          <w:b/>
          <w:szCs w:val="24"/>
          <w:lang w:val="id-ID"/>
        </w:rPr>
      </w:pPr>
      <w:r w:rsidRPr="000F778F">
        <w:rPr>
          <w:rFonts w:ascii="Century Gothic" w:hAnsi="Century Gothic" w:cs="Arial"/>
          <w:b/>
          <w:szCs w:val="24"/>
          <w:lang w:val="id-ID"/>
        </w:rPr>
        <w:t>BAB. V</w:t>
      </w:r>
    </w:p>
    <w:p w:rsidR="0074014D" w:rsidRPr="000F778F" w:rsidRDefault="0074014D" w:rsidP="000F778F">
      <w:pPr>
        <w:tabs>
          <w:tab w:val="left" w:pos="2093"/>
        </w:tabs>
        <w:spacing w:line="480" w:lineRule="auto"/>
        <w:jc w:val="center"/>
        <w:rPr>
          <w:rFonts w:ascii="Century Gothic" w:hAnsi="Century Gothic" w:cs="Arial"/>
          <w:b/>
          <w:szCs w:val="24"/>
          <w:lang w:val="id-ID"/>
        </w:rPr>
      </w:pPr>
      <w:r w:rsidRPr="000F778F">
        <w:rPr>
          <w:rFonts w:ascii="Century Gothic" w:hAnsi="Century Gothic" w:cs="Arial"/>
          <w:b/>
          <w:szCs w:val="24"/>
          <w:lang w:val="id-ID"/>
        </w:rPr>
        <w:t>P E N U T U P</w:t>
      </w:r>
    </w:p>
    <w:p w:rsidR="0074014D" w:rsidRPr="000F778F" w:rsidRDefault="0074014D" w:rsidP="000F778F">
      <w:pPr>
        <w:tabs>
          <w:tab w:val="left" w:pos="2093"/>
        </w:tabs>
        <w:spacing w:line="480" w:lineRule="auto"/>
        <w:jc w:val="center"/>
        <w:rPr>
          <w:rFonts w:ascii="Century Gothic" w:hAnsi="Century Gothic" w:cs="Arial"/>
          <w:b/>
          <w:szCs w:val="24"/>
          <w:lang w:val="id-ID"/>
        </w:rPr>
      </w:pPr>
    </w:p>
    <w:p w:rsidR="0074014D" w:rsidRPr="000F778F" w:rsidRDefault="00D02F87" w:rsidP="000F778F">
      <w:pPr>
        <w:tabs>
          <w:tab w:val="left" w:pos="720"/>
        </w:tabs>
        <w:spacing w:line="480" w:lineRule="auto"/>
        <w:jc w:val="both"/>
        <w:rPr>
          <w:rFonts w:ascii="Century Gothic" w:hAnsi="Century Gothic" w:cs="Arial"/>
          <w:szCs w:val="24"/>
        </w:rPr>
      </w:pPr>
      <w:r w:rsidRPr="000F778F">
        <w:rPr>
          <w:rFonts w:ascii="Century Gothic" w:hAnsi="Century Gothic" w:cs="Arial"/>
          <w:szCs w:val="24"/>
        </w:rPr>
        <w:tab/>
      </w:r>
      <w:r w:rsidR="0074014D" w:rsidRPr="000F778F">
        <w:rPr>
          <w:rFonts w:ascii="Century Gothic" w:hAnsi="Century Gothic" w:cs="Arial"/>
          <w:szCs w:val="24"/>
        </w:rPr>
        <w:t xml:space="preserve">Dalam pelaksanaan kebijaksanaan, program dan kegiatan yang diarahkan pada sasaran dan tujuan dengan mengacu pada visi dan </w:t>
      </w:r>
      <w:proofErr w:type="gramStart"/>
      <w:r w:rsidR="0074014D" w:rsidRPr="000F778F">
        <w:rPr>
          <w:rFonts w:ascii="Century Gothic" w:hAnsi="Century Gothic" w:cs="Arial"/>
          <w:szCs w:val="24"/>
        </w:rPr>
        <w:t>misi  Kota</w:t>
      </w:r>
      <w:proofErr w:type="gramEnd"/>
      <w:r w:rsidR="0074014D" w:rsidRPr="000F778F">
        <w:rPr>
          <w:rFonts w:ascii="Century Gothic" w:hAnsi="Century Gothic" w:cs="Arial"/>
          <w:szCs w:val="24"/>
        </w:rPr>
        <w:t xml:space="preserve"> </w:t>
      </w:r>
      <w:r w:rsidR="000F778F" w:rsidRPr="000F778F">
        <w:rPr>
          <w:rFonts w:ascii="Century Gothic" w:hAnsi="Century Gothic" w:cs="Arial"/>
          <w:szCs w:val="24"/>
        </w:rPr>
        <w:t xml:space="preserve">Bekasi. </w:t>
      </w:r>
      <w:proofErr w:type="gramStart"/>
      <w:r w:rsidR="000F778F" w:rsidRPr="000F778F">
        <w:rPr>
          <w:rFonts w:ascii="Century Gothic" w:hAnsi="Century Gothic" w:cs="Arial"/>
          <w:szCs w:val="24"/>
        </w:rPr>
        <w:t>Rencana Kerja tahun 2021</w:t>
      </w:r>
      <w:r w:rsidR="0074014D" w:rsidRPr="000F778F">
        <w:rPr>
          <w:rFonts w:ascii="Century Gothic" w:hAnsi="Century Gothic" w:cs="Arial"/>
          <w:szCs w:val="24"/>
        </w:rPr>
        <w:t xml:space="preserve"> harus dilaksanakan sesuai dengan ketentuan dan prosedur yang berlaku, baik untuk kegiatan administrasi umum yang bersifat rutin maupun kegiatan pembangunan.</w:t>
      </w:r>
      <w:proofErr w:type="gramEnd"/>
    </w:p>
    <w:p w:rsidR="0074014D" w:rsidRPr="000F778F" w:rsidRDefault="00D02F87" w:rsidP="000F778F">
      <w:pPr>
        <w:tabs>
          <w:tab w:val="left" w:pos="720"/>
        </w:tabs>
        <w:spacing w:line="480" w:lineRule="auto"/>
        <w:jc w:val="both"/>
        <w:rPr>
          <w:rFonts w:ascii="Century Gothic" w:hAnsi="Century Gothic" w:cs="Arial"/>
          <w:szCs w:val="24"/>
        </w:rPr>
      </w:pPr>
      <w:r w:rsidRPr="000F778F">
        <w:rPr>
          <w:rFonts w:ascii="Century Gothic" w:hAnsi="Century Gothic" w:cs="Arial"/>
          <w:szCs w:val="24"/>
        </w:rPr>
        <w:tab/>
      </w:r>
      <w:r w:rsidR="000F778F">
        <w:rPr>
          <w:rFonts w:ascii="Century Gothic" w:hAnsi="Century Gothic" w:cs="Arial"/>
          <w:szCs w:val="24"/>
        </w:rPr>
        <w:t xml:space="preserve">Renja Dinas Tenaga tahun 2021 merupakan dokumen perencanan </w:t>
      </w:r>
      <w:r w:rsidR="0074014D" w:rsidRPr="000F778F">
        <w:rPr>
          <w:rFonts w:ascii="Century Gothic" w:hAnsi="Century Gothic" w:cs="Arial"/>
          <w:szCs w:val="24"/>
        </w:rPr>
        <w:t>Upaya Dinas Tenaga K</w:t>
      </w:r>
      <w:r w:rsidR="000F778F" w:rsidRPr="000F778F">
        <w:rPr>
          <w:rFonts w:ascii="Century Gothic" w:hAnsi="Century Gothic" w:cs="Arial"/>
          <w:szCs w:val="24"/>
        </w:rPr>
        <w:t>erja Kota Bekasi pada tahun 2021</w:t>
      </w:r>
      <w:r w:rsidR="0074014D" w:rsidRPr="000F778F">
        <w:rPr>
          <w:rFonts w:ascii="Century Gothic" w:hAnsi="Century Gothic" w:cs="Arial"/>
          <w:szCs w:val="24"/>
        </w:rPr>
        <w:t xml:space="preserve"> ini sesuai dengan tugas pokok dan fungsinya, dengan berbagai hambatan dan kendala, harus mampu meningkatkan capaian kinerja secara keseluruhan lebih optimal, maka Dinas Tenaga Kerja Kota </w:t>
      </w:r>
      <w:r w:rsidR="000F778F" w:rsidRPr="000F778F">
        <w:rPr>
          <w:rFonts w:ascii="Century Gothic" w:hAnsi="Century Gothic" w:cs="Arial"/>
          <w:szCs w:val="24"/>
        </w:rPr>
        <w:t>Bekasi tahun 2021</w:t>
      </w:r>
      <w:r w:rsidR="0074014D" w:rsidRPr="000F778F">
        <w:rPr>
          <w:rFonts w:ascii="Century Gothic" w:hAnsi="Century Gothic" w:cs="Arial"/>
          <w:szCs w:val="24"/>
        </w:rPr>
        <w:t xml:space="preserve"> menetapkan indikator capaian kinerja </w:t>
      </w:r>
      <w:r w:rsidR="00FE4CA2">
        <w:rPr>
          <w:rFonts w:ascii="Century Gothic" w:hAnsi="Century Gothic" w:cs="Arial"/>
          <w:szCs w:val="24"/>
        </w:rPr>
        <w:t>.</w:t>
      </w:r>
    </w:p>
    <w:p w:rsidR="0074014D" w:rsidRPr="000F778F" w:rsidRDefault="00D02F87" w:rsidP="000F778F">
      <w:pPr>
        <w:tabs>
          <w:tab w:val="left" w:pos="720"/>
        </w:tabs>
        <w:spacing w:line="480" w:lineRule="auto"/>
        <w:jc w:val="both"/>
        <w:rPr>
          <w:rFonts w:ascii="Century Gothic" w:hAnsi="Century Gothic" w:cs="Arial"/>
          <w:szCs w:val="24"/>
        </w:rPr>
      </w:pPr>
      <w:r w:rsidRPr="000F778F">
        <w:rPr>
          <w:rFonts w:ascii="Century Gothic" w:hAnsi="Century Gothic" w:cs="Arial"/>
          <w:szCs w:val="24"/>
        </w:rPr>
        <w:tab/>
      </w:r>
      <w:r w:rsidR="0074014D" w:rsidRPr="000F778F">
        <w:rPr>
          <w:rFonts w:ascii="Century Gothic" w:hAnsi="Century Gothic" w:cs="Arial"/>
          <w:szCs w:val="24"/>
        </w:rPr>
        <w:t>D</w:t>
      </w:r>
      <w:r w:rsidR="000F778F" w:rsidRPr="000F778F">
        <w:rPr>
          <w:rFonts w:ascii="Century Gothic" w:hAnsi="Century Gothic" w:cs="Arial"/>
          <w:szCs w:val="24"/>
        </w:rPr>
        <w:t>emikian Rencana Kerja Tahun 2021</w:t>
      </w:r>
      <w:r w:rsidR="0074014D" w:rsidRPr="000F778F">
        <w:rPr>
          <w:rFonts w:ascii="Century Gothic" w:hAnsi="Century Gothic" w:cs="Arial"/>
          <w:szCs w:val="24"/>
        </w:rPr>
        <w:t xml:space="preserve"> disusun, semoga dapat dijadikan acuan dan bahan pertimbangan dalam pelaksanaan kebijakan Pemerintah Kota Bekasi di bidang ketenagakerjaan, serta mampu menyajikan kinerja yang lebih optimal.</w:t>
      </w:r>
    </w:p>
    <w:p w:rsidR="0074014D" w:rsidRPr="000F778F" w:rsidRDefault="0074014D" w:rsidP="000F778F">
      <w:pPr>
        <w:tabs>
          <w:tab w:val="left" w:pos="2093"/>
        </w:tabs>
        <w:spacing w:line="480" w:lineRule="auto"/>
        <w:jc w:val="center"/>
        <w:rPr>
          <w:rFonts w:ascii="Century Gothic" w:hAnsi="Century Gothic" w:cs="Arial"/>
          <w:b/>
          <w:szCs w:val="24"/>
          <w:lang w:val="id-ID"/>
        </w:rPr>
      </w:pPr>
    </w:p>
    <w:sectPr w:rsidR="0074014D" w:rsidRPr="000F778F" w:rsidSect="000F778F">
      <w:pgSz w:w="12240" w:h="18720" w:code="258"/>
      <w:pgMar w:top="1699" w:right="1699" w:bottom="1440" w:left="1699" w:header="720" w:footer="46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713" w:rsidRDefault="00A25713">
      <w:r>
        <w:separator/>
      </w:r>
    </w:p>
  </w:endnote>
  <w:endnote w:type="continuationSeparator" w:id="0">
    <w:p w:rsidR="00A25713" w:rsidRDefault="00A257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13" w:rsidRDefault="00A25713">
    <w:pPr>
      <w:pStyle w:val="Header"/>
      <w:jc w:val="center"/>
    </w:pPr>
  </w:p>
  <w:p w:rsidR="00A25713" w:rsidRDefault="00A25713">
    <w:pPr>
      <w:pStyle w:val="Head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13" w:rsidRPr="002B1745" w:rsidRDefault="00A25713" w:rsidP="00AD6E73">
    <w:pPr>
      <w:pStyle w:val="Header"/>
      <w:framePr w:wrap="around" w:vAnchor="text" w:hAnchor="margin" w:xAlign="right" w:y="1"/>
    </w:pPr>
  </w:p>
  <w:p w:rsidR="00A25713" w:rsidRDefault="00A25713" w:rsidP="001A6553">
    <w:pPr>
      <w:pStyle w:val="Head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13" w:rsidRPr="005D0119" w:rsidRDefault="00A25713">
    <w:pPr>
      <w:pStyle w:val="Header"/>
      <w:jc w:val="right"/>
    </w:pPr>
  </w:p>
  <w:p w:rsidR="00A25713" w:rsidRPr="00335BCB" w:rsidRDefault="00A25713" w:rsidP="00AD6E73">
    <w:pPr>
      <w:pStyle w:val="Header"/>
      <w:tabs>
        <w:tab w:val="clear" w:pos="4320"/>
        <w:tab w:val="clear" w:pos="8640"/>
        <w:tab w:val="right" w:pos="7904"/>
      </w:tabs>
      <w:ind w:right="360"/>
      <w:rPr>
        <w:rFonts w:ascii="Trebuchet MS" w:hAnsi="Trebuchet MS"/>
        <w:i/>
        <w:outline/>
        <w:color w:val="FFFFFF" w:themeColor="background1"/>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713" w:rsidRDefault="00A25713">
      <w:r>
        <w:separator/>
      </w:r>
    </w:p>
  </w:footnote>
  <w:footnote w:type="continuationSeparator" w:id="0">
    <w:p w:rsidR="00A25713" w:rsidRDefault="00A257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13" w:rsidRDefault="00A25713">
    <w:pPr>
      <w:pStyle w:val="NomerOutline"/>
    </w:pPr>
  </w:p>
  <w:p w:rsidR="00A25713" w:rsidRDefault="00A25713">
    <w:pPr>
      <w:pStyle w:val="NomerOutli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13" w:rsidRDefault="00B508E9" w:rsidP="00ED11B3">
    <w:pPr>
      <w:pStyle w:val="NomerOutline"/>
      <w:pBdr>
        <w:bottom w:val="single" w:sz="4" w:space="1" w:color="D9D9D9"/>
      </w:pBdr>
      <w:tabs>
        <w:tab w:val="left" w:pos="270"/>
      </w:tabs>
      <w:ind w:left="270" w:hanging="270"/>
      <w:rPr>
        <w:i/>
        <w:color w:val="7F7F7F"/>
        <w:spacing w:val="60"/>
        <w:szCs w:val="24"/>
      </w:rPr>
    </w:pPr>
    <w:r w:rsidRPr="00B508E9">
      <w:fldChar w:fldCharType="begin"/>
    </w:r>
    <w:r w:rsidR="00A25713">
      <w:instrText xml:space="preserve"> PAGE   \* MERGEFORMAT </w:instrText>
    </w:r>
    <w:r w:rsidRPr="00B508E9">
      <w:fldChar w:fldCharType="separate"/>
    </w:r>
    <w:r w:rsidR="00A25713" w:rsidRPr="0045380C">
      <w:rPr>
        <w:b/>
        <w:noProof/>
      </w:rPr>
      <w:t>1</w:t>
    </w:r>
    <w:r>
      <w:rPr>
        <w:b/>
        <w:noProof/>
      </w:rPr>
      <w:fldChar w:fldCharType="end"/>
    </w:r>
    <w:r w:rsidR="00A25713">
      <w:rPr>
        <w:b/>
      </w:rPr>
      <w:t xml:space="preserve"> | </w:t>
    </w:r>
    <w:r w:rsidR="00A25713" w:rsidRPr="00ED11B3">
      <w:rPr>
        <w:i/>
        <w:color w:val="7F7F7F"/>
        <w:spacing w:val="60"/>
        <w:szCs w:val="24"/>
      </w:rPr>
      <w:t>Rencana Kerja(</w:t>
    </w:r>
    <w:r w:rsidR="00A25713">
      <w:rPr>
        <w:i/>
        <w:color w:val="7F7F7F"/>
        <w:spacing w:val="60"/>
        <w:szCs w:val="24"/>
      </w:rPr>
      <w:t>RENCANA KERJA</w:t>
    </w:r>
    <w:r w:rsidR="00A25713" w:rsidRPr="00ED11B3">
      <w:rPr>
        <w:i/>
        <w:color w:val="7F7F7F"/>
        <w:spacing w:val="60"/>
        <w:szCs w:val="24"/>
      </w:rPr>
      <w:t xml:space="preserve">) Dinas Tenaga Kerja </w:t>
    </w:r>
  </w:p>
  <w:p w:rsidR="00A25713" w:rsidRPr="00ED11B3" w:rsidRDefault="00A25713" w:rsidP="00A3518B">
    <w:pPr>
      <w:pStyle w:val="NomerOutline"/>
      <w:pBdr>
        <w:bottom w:val="single" w:sz="4" w:space="1" w:color="D9D9D9"/>
      </w:pBdr>
      <w:ind w:left="270" w:hanging="270"/>
      <w:rPr>
        <w:rFonts w:ascii="Script MT Bold" w:hAnsi="Script MT Bold"/>
        <w:b/>
        <w:szCs w:val="24"/>
      </w:rPr>
    </w:pPr>
    <w:r>
      <w:rPr>
        <w:b/>
        <w:noProof/>
      </w:rPr>
      <w:tab/>
    </w:r>
    <w:r w:rsidRPr="00ED11B3">
      <w:rPr>
        <w:i/>
        <w:color w:val="7F7F7F"/>
        <w:spacing w:val="60"/>
        <w:szCs w:val="24"/>
      </w:rPr>
      <w:t>Kota Bekasi Tahun 2019</w:t>
    </w:r>
  </w:p>
  <w:p w:rsidR="00A25713" w:rsidRPr="00ED11B3" w:rsidRDefault="00A25713">
    <w:pPr>
      <w:pStyle w:val="NomerOutli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3C76"/>
    <w:multiLevelType w:val="hybridMultilevel"/>
    <w:tmpl w:val="099CF898"/>
    <w:lvl w:ilvl="0" w:tplc="26B698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CC4DBC"/>
    <w:multiLevelType w:val="multilevel"/>
    <w:tmpl w:val="55980ECE"/>
    <w:lvl w:ilvl="0">
      <w:start w:val="1"/>
      <w:numFmt w:val="decimal"/>
      <w:lvlText w:val="%1."/>
      <w:lvlJc w:val="left"/>
      <w:pPr>
        <w:ind w:left="120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25652C4"/>
    <w:multiLevelType w:val="hybridMultilevel"/>
    <w:tmpl w:val="CABC3C38"/>
    <w:lvl w:ilvl="0" w:tplc="0CE2BEC2">
      <w:start w:val="6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6F6442"/>
    <w:multiLevelType w:val="hybridMultilevel"/>
    <w:tmpl w:val="1584E89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4624715"/>
    <w:multiLevelType w:val="hybridMultilevel"/>
    <w:tmpl w:val="E34EBCC4"/>
    <w:lvl w:ilvl="0" w:tplc="C17422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8A67873"/>
    <w:multiLevelType w:val="hybridMultilevel"/>
    <w:tmpl w:val="AD2E3C40"/>
    <w:lvl w:ilvl="0" w:tplc="71809E9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A8675BC"/>
    <w:multiLevelType w:val="hybridMultilevel"/>
    <w:tmpl w:val="18EA22A8"/>
    <w:lvl w:ilvl="0" w:tplc="E8C0CA30">
      <w:start w:val="1"/>
      <w:numFmt w:val="decimal"/>
      <w:lvlText w:val="%1."/>
      <w:lvlJc w:val="left"/>
      <w:pPr>
        <w:ind w:left="1489" w:hanging="360"/>
      </w:pPr>
      <w:rPr>
        <w:rFonts w:hint="default"/>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7">
    <w:nsid w:val="0B014CE8"/>
    <w:multiLevelType w:val="hybridMultilevel"/>
    <w:tmpl w:val="F8ACA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A94218"/>
    <w:multiLevelType w:val="hybridMultilevel"/>
    <w:tmpl w:val="54E2C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BD5886"/>
    <w:multiLevelType w:val="hybridMultilevel"/>
    <w:tmpl w:val="CE9CBC2A"/>
    <w:lvl w:ilvl="0" w:tplc="1AEAF006">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nsid w:val="156032BC"/>
    <w:multiLevelType w:val="hybridMultilevel"/>
    <w:tmpl w:val="F6C0E23E"/>
    <w:lvl w:ilvl="0" w:tplc="92B818F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2824DB"/>
    <w:multiLevelType w:val="hybridMultilevel"/>
    <w:tmpl w:val="37122C32"/>
    <w:lvl w:ilvl="0" w:tplc="083068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7DB5594"/>
    <w:multiLevelType w:val="hybridMultilevel"/>
    <w:tmpl w:val="762AA5E2"/>
    <w:lvl w:ilvl="0" w:tplc="3CD29CC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nsid w:val="17E97D1B"/>
    <w:multiLevelType w:val="hybridMultilevel"/>
    <w:tmpl w:val="742E63E8"/>
    <w:lvl w:ilvl="0" w:tplc="12B058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BA36114"/>
    <w:multiLevelType w:val="hybridMultilevel"/>
    <w:tmpl w:val="A86836FA"/>
    <w:lvl w:ilvl="0" w:tplc="A4ACD9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D73409"/>
    <w:multiLevelType w:val="hybridMultilevel"/>
    <w:tmpl w:val="FF7E0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367EA3"/>
    <w:multiLevelType w:val="hybridMultilevel"/>
    <w:tmpl w:val="F2F646B2"/>
    <w:lvl w:ilvl="0" w:tplc="51B0281A">
      <w:start w:val="16"/>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DE4214"/>
    <w:multiLevelType w:val="hybridMultilevel"/>
    <w:tmpl w:val="6F9643F0"/>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31251944"/>
    <w:multiLevelType w:val="hybridMultilevel"/>
    <w:tmpl w:val="3E76B1F0"/>
    <w:lvl w:ilvl="0" w:tplc="04210015">
      <w:start w:val="1"/>
      <w:numFmt w:val="upperLetter"/>
      <w:lvlText w:val="%1."/>
      <w:lvlJc w:val="left"/>
      <w:pPr>
        <w:ind w:left="1712" w:hanging="360"/>
      </w:pPr>
    </w:lvl>
    <w:lvl w:ilvl="1" w:tplc="0421000F">
      <w:start w:val="1"/>
      <w:numFmt w:val="decimal"/>
      <w:lvlText w:val="%2."/>
      <w:lvlJc w:val="left"/>
      <w:pPr>
        <w:ind w:left="2432" w:hanging="360"/>
      </w:pPr>
    </w:lvl>
    <w:lvl w:ilvl="2" w:tplc="C242E4CE">
      <w:start w:val="1"/>
      <w:numFmt w:val="lowerLetter"/>
      <w:lvlText w:val="%3."/>
      <w:lvlJc w:val="left"/>
      <w:pPr>
        <w:ind w:left="3332" w:hanging="360"/>
      </w:pPr>
      <w:rPr>
        <w:rFonts w:hint="default"/>
      </w:rPr>
    </w:lvl>
    <w:lvl w:ilvl="3" w:tplc="0421000F" w:tentative="1">
      <w:start w:val="1"/>
      <w:numFmt w:val="decimal"/>
      <w:lvlText w:val="%4."/>
      <w:lvlJc w:val="left"/>
      <w:pPr>
        <w:ind w:left="3872" w:hanging="360"/>
      </w:pPr>
    </w:lvl>
    <w:lvl w:ilvl="4" w:tplc="04210019" w:tentative="1">
      <w:start w:val="1"/>
      <w:numFmt w:val="lowerLetter"/>
      <w:lvlText w:val="%5."/>
      <w:lvlJc w:val="left"/>
      <w:pPr>
        <w:ind w:left="4592" w:hanging="360"/>
      </w:pPr>
    </w:lvl>
    <w:lvl w:ilvl="5" w:tplc="0421001B" w:tentative="1">
      <w:start w:val="1"/>
      <w:numFmt w:val="lowerRoman"/>
      <w:lvlText w:val="%6."/>
      <w:lvlJc w:val="right"/>
      <w:pPr>
        <w:ind w:left="5312" w:hanging="180"/>
      </w:pPr>
    </w:lvl>
    <w:lvl w:ilvl="6" w:tplc="0421000F" w:tentative="1">
      <w:start w:val="1"/>
      <w:numFmt w:val="decimal"/>
      <w:lvlText w:val="%7."/>
      <w:lvlJc w:val="left"/>
      <w:pPr>
        <w:ind w:left="6032" w:hanging="360"/>
      </w:pPr>
    </w:lvl>
    <w:lvl w:ilvl="7" w:tplc="04210019" w:tentative="1">
      <w:start w:val="1"/>
      <w:numFmt w:val="lowerLetter"/>
      <w:lvlText w:val="%8."/>
      <w:lvlJc w:val="left"/>
      <w:pPr>
        <w:ind w:left="6752" w:hanging="360"/>
      </w:pPr>
    </w:lvl>
    <w:lvl w:ilvl="8" w:tplc="0421001B" w:tentative="1">
      <w:start w:val="1"/>
      <w:numFmt w:val="lowerRoman"/>
      <w:lvlText w:val="%9."/>
      <w:lvlJc w:val="right"/>
      <w:pPr>
        <w:ind w:left="7472" w:hanging="180"/>
      </w:pPr>
    </w:lvl>
  </w:abstractNum>
  <w:abstractNum w:abstractNumId="19">
    <w:nsid w:val="385D02B7"/>
    <w:multiLevelType w:val="hybridMultilevel"/>
    <w:tmpl w:val="5DE81D94"/>
    <w:lvl w:ilvl="0" w:tplc="13E477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D257D84"/>
    <w:multiLevelType w:val="hybridMultilevel"/>
    <w:tmpl w:val="137AB4B4"/>
    <w:lvl w:ilvl="0" w:tplc="04210019">
      <w:start w:val="1"/>
      <w:numFmt w:val="lowerLetter"/>
      <w:lvlText w:val="%1."/>
      <w:lvlJc w:val="left"/>
      <w:pPr>
        <w:ind w:left="0" w:hanging="360"/>
      </w:pPr>
    </w:lvl>
    <w:lvl w:ilvl="1" w:tplc="04210019" w:tentative="1">
      <w:start w:val="1"/>
      <w:numFmt w:val="lowerLetter"/>
      <w:lvlText w:val="%2."/>
      <w:lvlJc w:val="left"/>
      <w:pPr>
        <w:ind w:left="720" w:hanging="360"/>
      </w:pPr>
    </w:lvl>
    <w:lvl w:ilvl="2" w:tplc="0421001B" w:tentative="1">
      <w:start w:val="1"/>
      <w:numFmt w:val="lowerRoman"/>
      <w:lvlText w:val="%3."/>
      <w:lvlJc w:val="right"/>
      <w:pPr>
        <w:ind w:left="1440" w:hanging="180"/>
      </w:pPr>
    </w:lvl>
    <w:lvl w:ilvl="3" w:tplc="0421000F" w:tentative="1">
      <w:start w:val="1"/>
      <w:numFmt w:val="decimal"/>
      <w:lvlText w:val="%4."/>
      <w:lvlJc w:val="left"/>
      <w:pPr>
        <w:ind w:left="2160" w:hanging="360"/>
      </w:pPr>
    </w:lvl>
    <w:lvl w:ilvl="4" w:tplc="04210019" w:tentative="1">
      <w:start w:val="1"/>
      <w:numFmt w:val="lowerLetter"/>
      <w:lvlText w:val="%5."/>
      <w:lvlJc w:val="left"/>
      <w:pPr>
        <w:ind w:left="2880" w:hanging="360"/>
      </w:pPr>
    </w:lvl>
    <w:lvl w:ilvl="5" w:tplc="0421001B" w:tentative="1">
      <w:start w:val="1"/>
      <w:numFmt w:val="lowerRoman"/>
      <w:lvlText w:val="%6."/>
      <w:lvlJc w:val="right"/>
      <w:pPr>
        <w:ind w:left="3600" w:hanging="180"/>
      </w:pPr>
    </w:lvl>
    <w:lvl w:ilvl="6" w:tplc="0421000F" w:tentative="1">
      <w:start w:val="1"/>
      <w:numFmt w:val="decimal"/>
      <w:lvlText w:val="%7."/>
      <w:lvlJc w:val="left"/>
      <w:pPr>
        <w:ind w:left="4320" w:hanging="360"/>
      </w:pPr>
    </w:lvl>
    <w:lvl w:ilvl="7" w:tplc="04210019" w:tentative="1">
      <w:start w:val="1"/>
      <w:numFmt w:val="lowerLetter"/>
      <w:lvlText w:val="%8."/>
      <w:lvlJc w:val="left"/>
      <w:pPr>
        <w:ind w:left="5040" w:hanging="360"/>
      </w:pPr>
    </w:lvl>
    <w:lvl w:ilvl="8" w:tplc="0421001B" w:tentative="1">
      <w:start w:val="1"/>
      <w:numFmt w:val="lowerRoman"/>
      <w:lvlText w:val="%9."/>
      <w:lvlJc w:val="right"/>
      <w:pPr>
        <w:ind w:left="5760" w:hanging="180"/>
      </w:pPr>
    </w:lvl>
  </w:abstractNum>
  <w:abstractNum w:abstractNumId="21">
    <w:nsid w:val="3DF8081E"/>
    <w:multiLevelType w:val="hybridMultilevel"/>
    <w:tmpl w:val="FEF81A0E"/>
    <w:lvl w:ilvl="0" w:tplc="B0F097AA">
      <w:start w:val="1"/>
      <w:numFmt w:val="low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2">
    <w:nsid w:val="3F544963"/>
    <w:multiLevelType w:val="hybridMultilevel"/>
    <w:tmpl w:val="47F87A88"/>
    <w:lvl w:ilvl="0" w:tplc="E086EFC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42D9379D"/>
    <w:multiLevelType w:val="multilevel"/>
    <w:tmpl w:val="5EF2BFC4"/>
    <w:lvl w:ilvl="0">
      <w:start w:val="1"/>
      <w:numFmt w:val="decimal"/>
      <w:lvlText w:val="%1."/>
      <w:lvlJc w:val="left"/>
      <w:pPr>
        <w:ind w:left="1080" w:hanging="360"/>
      </w:pPr>
      <w:rPr>
        <w:rFonts w:ascii="Arial" w:eastAsia="Times New Roman" w:hAnsi="Arial" w:cs="Arial"/>
      </w:rPr>
    </w:lvl>
    <w:lvl w:ilvl="1">
      <w:start w:val="2"/>
      <w:numFmt w:val="decimal"/>
      <w:isLgl/>
      <w:lvlText w:val="%1.%2"/>
      <w:lvlJc w:val="left"/>
      <w:pPr>
        <w:ind w:left="1440" w:hanging="720"/>
      </w:pPr>
      <w:rPr>
        <w:rFonts w:ascii="Times New Roman" w:hAnsi="Times New Roman" w:cs="Times New Roman" w:hint="default"/>
      </w:rPr>
    </w:lvl>
    <w:lvl w:ilvl="2">
      <w:start w:val="1"/>
      <w:numFmt w:val="decimal"/>
      <w:isLgl/>
      <w:lvlText w:val="%1.%2.%3"/>
      <w:lvlJc w:val="left"/>
      <w:pPr>
        <w:ind w:left="1440" w:hanging="720"/>
      </w:pPr>
      <w:rPr>
        <w:rFonts w:ascii="Times New Roman" w:hAnsi="Times New Roman" w:cs="Times New Roman" w:hint="default"/>
      </w:rPr>
    </w:lvl>
    <w:lvl w:ilvl="3">
      <w:start w:val="1"/>
      <w:numFmt w:val="decimal"/>
      <w:isLgl/>
      <w:lvlText w:val="%1.%2.%3.%4"/>
      <w:lvlJc w:val="left"/>
      <w:pPr>
        <w:ind w:left="1800" w:hanging="1080"/>
      </w:pPr>
      <w:rPr>
        <w:rFonts w:ascii="Times New Roman" w:hAnsi="Times New Roman" w:cs="Times New Roman" w:hint="default"/>
      </w:rPr>
    </w:lvl>
    <w:lvl w:ilvl="4">
      <w:start w:val="1"/>
      <w:numFmt w:val="decimal"/>
      <w:isLgl/>
      <w:lvlText w:val="%1.%2.%3.%4.%5"/>
      <w:lvlJc w:val="left"/>
      <w:pPr>
        <w:ind w:left="1800" w:hanging="1080"/>
      </w:pPr>
      <w:rPr>
        <w:rFonts w:ascii="Times New Roman" w:hAnsi="Times New Roman" w:cs="Times New Roman" w:hint="default"/>
      </w:rPr>
    </w:lvl>
    <w:lvl w:ilvl="5">
      <w:start w:val="1"/>
      <w:numFmt w:val="decimal"/>
      <w:isLgl/>
      <w:lvlText w:val="%1.%2.%3.%4.%5.%6"/>
      <w:lvlJc w:val="left"/>
      <w:pPr>
        <w:ind w:left="2160" w:hanging="1440"/>
      </w:pPr>
      <w:rPr>
        <w:rFonts w:ascii="Times New Roman" w:hAnsi="Times New Roman" w:cs="Times New Roman" w:hint="default"/>
      </w:rPr>
    </w:lvl>
    <w:lvl w:ilvl="6">
      <w:start w:val="1"/>
      <w:numFmt w:val="decimal"/>
      <w:isLgl/>
      <w:lvlText w:val="%1.%2.%3.%4.%5.%6.%7"/>
      <w:lvlJc w:val="left"/>
      <w:pPr>
        <w:ind w:left="2160" w:hanging="1440"/>
      </w:pPr>
      <w:rPr>
        <w:rFonts w:ascii="Times New Roman" w:hAnsi="Times New Roman" w:cs="Times New Roman" w:hint="default"/>
      </w:rPr>
    </w:lvl>
    <w:lvl w:ilvl="7">
      <w:start w:val="1"/>
      <w:numFmt w:val="decimal"/>
      <w:isLgl/>
      <w:lvlText w:val="%1.%2.%3.%4.%5.%6.%7.%8"/>
      <w:lvlJc w:val="left"/>
      <w:pPr>
        <w:ind w:left="2520" w:hanging="1800"/>
      </w:pPr>
      <w:rPr>
        <w:rFonts w:ascii="Times New Roman" w:hAnsi="Times New Roman" w:cs="Times New Roman" w:hint="default"/>
      </w:rPr>
    </w:lvl>
    <w:lvl w:ilvl="8">
      <w:start w:val="1"/>
      <w:numFmt w:val="decimal"/>
      <w:isLgl/>
      <w:lvlText w:val="%1.%2.%3.%4.%5.%6.%7.%8.%9"/>
      <w:lvlJc w:val="left"/>
      <w:pPr>
        <w:ind w:left="2520" w:hanging="1800"/>
      </w:pPr>
      <w:rPr>
        <w:rFonts w:ascii="Times New Roman" w:hAnsi="Times New Roman" w:cs="Times New Roman" w:hint="default"/>
      </w:rPr>
    </w:lvl>
  </w:abstractNum>
  <w:abstractNum w:abstractNumId="24">
    <w:nsid w:val="43C93EF6"/>
    <w:multiLevelType w:val="hybridMultilevel"/>
    <w:tmpl w:val="45DA3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7B3D21"/>
    <w:multiLevelType w:val="hybridMultilevel"/>
    <w:tmpl w:val="3168CC96"/>
    <w:lvl w:ilvl="0" w:tplc="950EE470">
      <w:start w:val="2"/>
      <w:numFmt w:val="bullet"/>
      <w:lvlText w:val="-"/>
      <w:lvlJc w:val="left"/>
      <w:pPr>
        <w:ind w:left="720" w:hanging="360"/>
      </w:pPr>
      <w:rPr>
        <w:rFonts w:ascii="Calibri" w:eastAsia="Times New Roman" w:hAnsi="Calibri"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4A026462"/>
    <w:multiLevelType w:val="hybridMultilevel"/>
    <w:tmpl w:val="A48C147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4D8F2855"/>
    <w:multiLevelType w:val="hybridMultilevel"/>
    <w:tmpl w:val="7EC601EC"/>
    <w:lvl w:ilvl="0" w:tplc="28360716">
      <w:start w:val="1"/>
      <w:numFmt w:val="decimal"/>
      <w:lvlText w:val="%1."/>
      <w:lvlJc w:val="left"/>
      <w:pPr>
        <w:ind w:left="720" w:hanging="360"/>
      </w:pPr>
      <w:rPr>
        <w:rFonts w:hint="default"/>
        <w:color w:val="auto"/>
      </w:rPr>
    </w:lvl>
    <w:lvl w:ilvl="1" w:tplc="950EE470">
      <w:start w:val="2"/>
      <w:numFmt w:val="bullet"/>
      <w:lvlText w:val="-"/>
      <w:lvlJc w:val="left"/>
      <w:pPr>
        <w:ind w:left="1440" w:hanging="360"/>
      </w:pPr>
      <w:rPr>
        <w:rFonts w:ascii="Calibri" w:eastAsia="Times New Roman"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31026E"/>
    <w:multiLevelType w:val="hybridMultilevel"/>
    <w:tmpl w:val="9B020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2931D58"/>
    <w:multiLevelType w:val="multilevel"/>
    <w:tmpl w:val="E3A0255C"/>
    <w:lvl w:ilvl="0">
      <w:start w:val="1"/>
      <w:numFmt w:val="decimal"/>
      <w:lvlText w:val="%1"/>
      <w:lvlJc w:val="left"/>
      <w:pPr>
        <w:ind w:left="450" w:hanging="450"/>
      </w:pPr>
      <w:rPr>
        <w:rFonts w:hint="default"/>
      </w:rPr>
    </w:lvl>
    <w:lvl w:ilvl="1">
      <w:start w:val="1"/>
      <w:numFmt w:val="decimal"/>
      <w:pStyle w:val="TOC2"/>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925FD0"/>
    <w:multiLevelType w:val="hybridMultilevel"/>
    <w:tmpl w:val="DF14C32A"/>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62E7352"/>
    <w:multiLevelType w:val="hybridMultilevel"/>
    <w:tmpl w:val="38C42D7A"/>
    <w:lvl w:ilvl="0" w:tplc="04210015">
      <w:start w:val="1"/>
      <w:numFmt w:val="upperLetter"/>
      <w:lvlText w:val="%1."/>
      <w:lvlJc w:val="left"/>
      <w:pPr>
        <w:ind w:left="1713" w:hanging="360"/>
      </w:pPr>
    </w:lvl>
    <w:lvl w:ilvl="1" w:tplc="0409000F">
      <w:start w:val="1"/>
      <w:numFmt w:val="decimal"/>
      <w:lvlText w:val="%2."/>
      <w:lvlJc w:val="left"/>
      <w:pPr>
        <w:ind w:left="2433" w:hanging="360"/>
      </w:pPr>
      <w:rPr>
        <w:color w:val="000000"/>
      </w:rPr>
    </w:lvl>
    <w:lvl w:ilvl="2" w:tplc="950EE470">
      <w:start w:val="2"/>
      <w:numFmt w:val="bullet"/>
      <w:lvlText w:val="-"/>
      <w:lvlJc w:val="left"/>
      <w:pPr>
        <w:ind w:left="3333" w:hanging="360"/>
      </w:pPr>
      <w:rPr>
        <w:rFonts w:ascii="Calibri" w:eastAsia="Times New Roman" w:hAnsi="Calibri" w:cs="Times New Roman" w:hint="default"/>
      </w:r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2">
    <w:nsid w:val="588D5E16"/>
    <w:multiLevelType w:val="hybridMultilevel"/>
    <w:tmpl w:val="94DC5F1E"/>
    <w:lvl w:ilvl="0" w:tplc="04210019">
      <w:start w:val="1"/>
      <w:numFmt w:val="lowerLetter"/>
      <w:lvlText w:val="%1."/>
      <w:lvlJc w:val="left"/>
      <w:pPr>
        <w:ind w:left="804" w:hanging="360"/>
      </w:pPr>
    </w:lvl>
    <w:lvl w:ilvl="1" w:tplc="04210019" w:tentative="1">
      <w:start w:val="1"/>
      <w:numFmt w:val="lowerLetter"/>
      <w:lvlText w:val="%2."/>
      <w:lvlJc w:val="left"/>
      <w:pPr>
        <w:ind w:left="1524" w:hanging="360"/>
      </w:pPr>
    </w:lvl>
    <w:lvl w:ilvl="2" w:tplc="0421001B" w:tentative="1">
      <w:start w:val="1"/>
      <w:numFmt w:val="lowerRoman"/>
      <w:lvlText w:val="%3."/>
      <w:lvlJc w:val="right"/>
      <w:pPr>
        <w:ind w:left="2244" w:hanging="180"/>
      </w:pPr>
    </w:lvl>
    <w:lvl w:ilvl="3" w:tplc="0421000F" w:tentative="1">
      <w:start w:val="1"/>
      <w:numFmt w:val="decimal"/>
      <w:lvlText w:val="%4."/>
      <w:lvlJc w:val="left"/>
      <w:pPr>
        <w:ind w:left="2964" w:hanging="360"/>
      </w:pPr>
    </w:lvl>
    <w:lvl w:ilvl="4" w:tplc="04210019" w:tentative="1">
      <w:start w:val="1"/>
      <w:numFmt w:val="lowerLetter"/>
      <w:lvlText w:val="%5."/>
      <w:lvlJc w:val="left"/>
      <w:pPr>
        <w:ind w:left="3684" w:hanging="360"/>
      </w:pPr>
    </w:lvl>
    <w:lvl w:ilvl="5" w:tplc="0421001B" w:tentative="1">
      <w:start w:val="1"/>
      <w:numFmt w:val="lowerRoman"/>
      <w:lvlText w:val="%6."/>
      <w:lvlJc w:val="right"/>
      <w:pPr>
        <w:ind w:left="4404" w:hanging="180"/>
      </w:pPr>
    </w:lvl>
    <w:lvl w:ilvl="6" w:tplc="0421000F" w:tentative="1">
      <w:start w:val="1"/>
      <w:numFmt w:val="decimal"/>
      <w:lvlText w:val="%7."/>
      <w:lvlJc w:val="left"/>
      <w:pPr>
        <w:ind w:left="5124" w:hanging="360"/>
      </w:pPr>
    </w:lvl>
    <w:lvl w:ilvl="7" w:tplc="04210019" w:tentative="1">
      <w:start w:val="1"/>
      <w:numFmt w:val="lowerLetter"/>
      <w:lvlText w:val="%8."/>
      <w:lvlJc w:val="left"/>
      <w:pPr>
        <w:ind w:left="5844" w:hanging="360"/>
      </w:pPr>
    </w:lvl>
    <w:lvl w:ilvl="8" w:tplc="0421001B" w:tentative="1">
      <w:start w:val="1"/>
      <w:numFmt w:val="lowerRoman"/>
      <w:lvlText w:val="%9."/>
      <w:lvlJc w:val="right"/>
      <w:pPr>
        <w:ind w:left="6564" w:hanging="180"/>
      </w:pPr>
    </w:lvl>
  </w:abstractNum>
  <w:abstractNum w:abstractNumId="33">
    <w:nsid w:val="58B43E63"/>
    <w:multiLevelType w:val="hybridMultilevel"/>
    <w:tmpl w:val="6398436A"/>
    <w:lvl w:ilvl="0" w:tplc="438A66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0932504"/>
    <w:multiLevelType w:val="hybridMultilevel"/>
    <w:tmpl w:val="6218976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45E2E56"/>
    <w:multiLevelType w:val="hybridMultilevel"/>
    <w:tmpl w:val="B67E719A"/>
    <w:lvl w:ilvl="0" w:tplc="04090001">
      <w:start w:val="1"/>
      <w:numFmt w:val="bullet"/>
      <w:lvlText w:val=""/>
      <w:lvlJc w:val="left"/>
      <w:pPr>
        <w:ind w:left="3153" w:hanging="360"/>
      </w:pPr>
      <w:rPr>
        <w:rFonts w:ascii="Symbol" w:hAnsi="Symbol" w:hint="default"/>
      </w:rPr>
    </w:lvl>
    <w:lvl w:ilvl="1" w:tplc="04090003" w:tentative="1">
      <w:start w:val="1"/>
      <w:numFmt w:val="bullet"/>
      <w:lvlText w:val="o"/>
      <w:lvlJc w:val="left"/>
      <w:pPr>
        <w:ind w:left="3873" w:hanging="360"/>
      </w:pPr>
      <w:rPr>
        <w:rFonts w:ascii="Courier New" w:hAnsi="Courier New" w:cs="Courier New" w:hint="default"/>
      </w:rPr>
    </w:lvl>
    <w:lvl w:ilvl="2" w:tplc="04090005" w:tentative="1">
      <w:start w:val="1"/>
      <w:numFmt w:val="bullet"/>
      <w:lvlText w:val=""/>
      <w:lvlJc w:val="left"/>
      <w:pPr>
        <w:ind w:left="4593" w:hanging="360"/>
      </w:pPr>
      <w:rPr>
        <w:rFonts w:ascii="Wingdings" w:hAnsi="Wingdings" w:hint="default"/>
      </w:rPr>
    </w:lvl>
    <w:lvl w:ilvl="3" w:tplc="04090001" w:tentative="1">
      <w:start w:val="1"/>
      <w:numFmt w:val="bullet"/>
      <w:lvlText w:val=""/>
      <w:lvlJc w:val="left"/>
      <w:pPr>
        <w:ind w:left="5313" w:hanging="360"/>
      </w:pPr>
      <w:rPr>
        <w:rFonts w:ascii="Symbol" w:hAnsi="Symbol" w:hint="default"/>
      </w:rPr>
    </w:lvl>
    <w:lvl w:ilvl="4" w:tplc="04090003" w:tentative="1">
      <w:start w:val="1"/>
      <w:numFmt w:val="bullet"/>
      <w:lvlText w:val="o"/>
      <w:lvlJc w:val="left"/>
      <w:pPr>
        <w:ind w:left="6033" w:hanging="360"/>
      </w:pPr>
      <w:rPr>
        <w:rFonts w:ascii="Courier New" w:hAnsi="Courier New" w:cs="Courier New" w:hint="default"/>
      </w:rPr>
    </w:lvl>
    <w:lvl w:ilvl="5" w:tplc="04090005" w:tentative="1">
      <w:start w:val="1"/>
      <w:numFmt w:val="bullet"/>
      <w:lvlText w:val=""/>
      <w:lvlJc w:val="left"/>
      <w:pPr>
        <w:ind w:left="6753" w:hanging="360"/>
      </w:pPr>
      <w:rPr>
        <w:rFonts w:ascii="Wingdings" w:hAnsi="Wingdings" w:hint="default"/>
      </w:rPr>
    </w:lvl>
    <w:lvl w:ilvl="6" w:tplc="04090001" w:tentative="1">
      <w:start w:val="1"/>
      <w:numFmt w:val="bullet"/>
      <w:lvlText w:val=""/>
      <w:lvlJc w:val="left"/>
      <w:pPr>
        <w:ind w:left="7473" w:hanging="360"/>
      </w:pPr>
      <w:rPr>
        <w:rFonts w:ascii="Symbol" w:hAnsi="Symbol" w:hint="default"/>
      </w:rPr>
    </w:lvl>
    <w:lvl w:ilvl="7" w:tplc="04090003" w:tentative="1">
      <w:start w:val="1"/>
      <w:numFmt w:val="bullet"/>
      <w:lvlText w:val="o"/>
      <w:lvlJc w:val="left"/>
      <w:pPr>
        <w:ind w:left="8193" w:hanging="360"/>
      </w:pPr>
      <w:rPr>
        <w:rFonts w:ascii="Courier New" w:hAnsi="Courier New" w:cs="Courier New" w:hint="default"/>
      </w:rPr>
    </w:lvl>
    <w:lvl w:ilvl="8" w:tplc="04090005" w:tentative="1">
      <w:start w:val="1"/>
      <w:numFmt w:val="bullet"/>
      <w:lvlText w:val=""/>
      <w:lvlJc w:val="left"/>
      <w:pPr>
        <w:ind w:left="8913" w:hanging="360"/>
      </w:pPr>
      <w:rPr>
        <w:rFonts w:ascii="Wingdings" w:hAnsi="Wingdings" w:hint="default"/>
      </w:rPr>
    </w:lvl>
  </w:abstractNum>
  <w:abstractNum w:abstractNumId="36">
    <w:nsid w:val="67B01E27"/>
    <w:multiLevelType w:val="hybridMultilevel"/>
    <w:tmpl w:val="53F66424"/>
    <w:lvl w:ilvl="0" w:tplc="120800F0">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nsid w:val="6AA17AB5"/>
    <w:multiLevelType w:val="hybridMultilevel"/>
    <w:tmpl w:val="7C262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741424"/>
    <w:multiLevelType w:val="hybridMultilevel"/>
    <w:tmpl w:val="B4C6967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73C04CB4"/>
    <w:multiLevelType w:val="hybridMultilevel"/>
    <w:tmpl w:val="F6C6B9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D171C6"/>
    <w:multiLevelType w:val="hybridMultilevel"/>
    <w:tmpl w:val="06069680"/>
    <w:lvl w:ilvl="0" w:tplc="BA863698">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714239"/>
    <w:multiLevelType w:val="hybridMultilevel"/>
    <w:tmpl w:val="0AEEC274"/>
    <w:lvl w:ilvl="0" w:tplc="4FDC331C">
      <w:start w:val="1"/>
      <w:numFmt w:val="decimal"/>
      <w:lvlText w:val="%1."/>
      <w:lvlJc w:val="left"/>
      <w:pPr>
        <w:ind w:left="1489" w:hanging="360"/>
      </w:pPr>
      <w:rPr>
        <w:rFonts w:hint="default"/>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42">
    <w:nsid w:val="7A3170AD"/>
    <w:multiLevelType w:val="hybridMultilevel"/>
    <w:tmpl w:val="F2A651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7B67E1"/>
    <w:multiLevelType w:val="hybridMultilevel"/>
    <w:tmpl w:val="2D580B5E"/>
    <w:lvl w:ilvl="0" w:tplc="51AE04CA">
      <w:start w:val="1"/>
      <w:numFmt w:val="decimal"/>
      <w:lvlText w:val="%1."/>
      <w:lvlJc w:val="left"/>
      <w:pPr>
        <w:ind w:left="720" w:hanging="360"/>
      </w:pPr>
      <w:rPr>
        <w:rFonts w:ascii="Bookman Old Style" w:eastAsia="Times New Roman" w:hAnsi="Bookman Old Styl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691713"/>
    <w:multiLevelType w:val="hybridMultilevel"/>
    <w:tmpl w:val="F1F03926"/>
    <w:lvl w:ilvl="0" w:tplc="04090001">
      <w:start w:val="1"/>
      <w:numFmt w:val="bullet"/>
      <w:lvlText w:val=""/>
      <w:lvlJc w:val="left"/>
      <w:pPr>
        <w:ind w:left="2244" w:hanging="360"/>
      </w:pPr>
      <w:rPr>
        <w:rFonts w:ascii="Symbol" w:hAnsi="Symbol" w:hint="default"/>
      </w:rPr>
    </w:lvl>
    <w:lvl w:ilvl="1" w:tplc="04090003">
      <w:start w:val="1"/>
      <w:numFmt w:val="bullet"/>
      <w:lvlText w:val="o"/>
      <w:lvlJc w:val="left"/>
      <w:pPr>
        <w:ind w:left="2964" w:hanging="360"/>
      </w:pPr>
      <w:rPr>
        <w:rFonts w:ascii="Courier New" w:hAnsi="Courier New" w:cs="Courier New" w:hint="default"/>
      </w:rPr>
    </w:lvl>
    <w:lvl w:ilvl="2" w:tplc="04090005" w:tentative="1">
      <w:start w:val="1"/>
      <w:numFmt w:val="bullet"/>
      <w:lvlText w:val=""/>
      <w:lvlJc w:val="left"/>
      <w:pPr>
        <w:ind w:left="3684" w:hanging="360"/>
      </w:pPr>
      <w:rPr>
        <w:rFonts w:ascii="Wingdings" w:hAnsi="Wingdings" w:hint="default"/>
      </w:rPr>
    </w:lvl>
    <w:lvl w:ilvl="3" w:tplc="04090001" w:tentative="1">
      <w:start w:val="1"/>
      <w:numFmt w:val="bullet"/>
      <w:lvlText w:val=""/>
      <w:lvlJc w:val="left"/>
      <w:pPr>
        <w:ind w:left="4404" w:hanging="360"/>
      </w:pPr>
      <w:rPr>
        <w:rFonts w:ascii="Symbol" w:hAnsi="Symbol" w:hint="default"/>
      </w:rPr>
    </w:lvl>
    <w:lvl w:ilvl="4" w:tplc="04090003" w:tentative="1">
      <w:start w:val="1"/>
      <w:numFmt w:val="bullet"/>
      <w:lvlText w:val="o"/>
      <w:lvlJc w:val="left"/>
      <w:pPr>
        <w:ind w:left="5124" w:hanging="360"/>
      </w:pPr>
      <w:rPr>
        <w:rFonts w:ascii="Courier New" w:hAnsi="Courier New" w:cs="Courier New" w:hint="default"/>
      </w:rPr>
    </w:lvl>
    <w:lvl w:ilvl="5" w:tplc="04090005" w:tentative="1">
      <w:start w:val="1"/>
      <w:numFmt w:val="bullet"/>
      <w:lvlText w:val=""/>
      <w:lvlJc w:val="left"/>
      <w:pPr>
        <w:ind w:left="5844" w:hanging="360"/>
      </w:pPr>
      <w:rPr>
        <w:rFonts w:ascii="Wingdings" w:hAnsi="Wingdings" w:hint="default"/>
      </w:rPr>
    </w:lvl>
    <w:lvl w:ilvl="6" w:tplc="04090001" w:tentative="1">
      <w:start w:val="1"/>
      <w:numFmt w:val="bullet"/>
      <w:lvlText w:val=""/>
      <w:lvlJc w:val="left"/>
      <w:pPr>
        <w:ind w:left="6564" w:hanging="360"/>
      </w:pPr>
      <w:rPr>
        <w:rFonts w:ascii="Symbol" w:hAnsi="Symbol" w:hint="default"/>
      </w:rPr>
    </w:lvl>
    <w:lvl w:ilvl="7" w:tplc="04090003" w:tentative="1">
      <w:start w:val="1"/>
      <w:numFmt w:val="bullet"/>
      <w:lvlText w:val="o"/>
      <w:lvlJc w:val="left"/>
      <w:pPr>
        <w:ind w:left="7284" w:hanging="360"/>
      </w:pPr>
      <w:rPr>
        <w:rFonts w:ascii="Courier New" w:hAnsi="Courier New" w:cs="Courier New" w:hint="default"/>
      </w:rPr>
    </w:lvl>
    <w:lvl w:ilvl="8" w:tplc="04090005" w:tentative="1">
      <w:start w:val="1"/>
      <w:numFmt w:val="bullet"/>
      <w:lvlText w:val=""/>
      <w:lvlJc w:val="left"/>
      <w:pPr>
        <w:ind w:left="8004" w:hanging="360"/>
      </w:pPr>
      <w:rPr>
        <w:rFonts w:ascii="Wingdings" w:hAnsi="Wingdings" w:hint="default"/>
      </w:rPr>
    </w:lvl>
  </w:abstractNum>
  <w:abstractNum w:abstractNumId="45">
    <w:nsid w:val="7D3F2ADD"/>
    <w:multiLevelType w:val="hybridMultilevel"/>
    <w:tmpl w:val="AFF4BBF6"/>
    <w:lvl w:ilvl="0" w:tplc="80408EAA">
      <w:start w:val="1"/>
      <w:numFmt w:val="decimal"/>
      <w:lvlText w:val="%1."/>
      <w:lvlJc w:val="left"/>
      <w:pPr>
        <w:ind w:left="1129" w:hanging="360"/>
      </w:pPr>
      <w:rPr>
        <w:rFonts w:hint="default"/>
      </w:rPr>
    </w:lvl>
    <w:lvl w:ilvl="1" w:tplc="04210019" w:tentative="1">
      <w:start w:val="1"/>
      <w:numFmt w:val="lowerLetter"/>
      <w:lvlText w:val="%2."/>
      <w:lvlJc w:val="left"/>
      <w:pPr>
        <w:ind w:left="1849" w:hanging="360"/>
      </w:pPr>
    </w:lvl>
    <w:lvl w:ilvl="2" w:tplc="0421001B" w:tentative="1">
      <w:start w:val="1"/>
      <w:numFmt w:val="lowerRoman"/>
      <w:lvlText w:val="%3."/>
      <w:lvlJc w:val="right"/>
      <w:pPr>
        <w:ind w:left="2569" w:hanging="180"/>
      </w:pPr>
    </w:lvl>
    <w:lvl w:ilvl="3" w:tplc="0421000F" w:tentative="1">
      <w:start w:val="1"/>
      <w:numFmt w:val="decimal"/>
      <w:lvlText w:val="%4."/>
      <w:lvlJc w:val="left"/>
      <w:pPr>
        <w:ind w:left="3289" w:hanging="360"/>
      </w:pPr>
    </w:lvl>
    <w:lvl w:ilvl="4" w:tplc="04210019" w:tentative="1">
      <w:start w:val="1"/>
      <w:numFmt w:val="lowerLetter"/>
      <w:lvlText w:val="%5."/>
      <w:lvlJc w:val="left"/>
      <w:pPr>
        <w:ind w:left="4009" w:hanging="360"/>
      </w:pPr>
    </w:lvl>
    <w:lvl w:ilvl="5" w:tplc="0421001B" w:tentative="1">
      <w:start w:val="1"/>
      <w:numFmt w:val="lowerRoman"/>
      <w:lvlText w:val="%6."/>
      <w:lvlJc w:val="right"/>
      <w:pPr>
        <w:ind w:left="4729" w:hanging="180"/>
      </w:pPr>
    </w:lvl>
    <w:lvl w:ilvl="6" w:tplc="0421000F" w:tentative="1">
      <w:start w:val="1"/>
      <w:numFmt w:val="decimal"/>
      <w:lvlText w:val="%7."/>
      <w:lvlJc w:val="left"/>
      <w:pPr>
        <w:ind w:left="5449" w:hanging="360"/>
      </w:pPr>
    </w:lvl>
    <w:lvl w:ilvl="7" w:tplc="04210019" w:tentative="1">
      <w:start w:val="1"/>
      <w:numFmt w:val="lowerLetter"/>
      <w:lvlText w:val="%8."/>
      <w:lvlJc w:val="left"/>
      <w:pPr>
        <w:ind w:left="6169" w:hanging="360"/>
      </w:pPr>
    </w:lvl>
    <w:lvl w:ilvl="8" w:tplc="0421001B" w:tentative="1">
      <w:start w:val="1"/>
      <w:numFmt w:val="lowerRoman"/>
      <w:lvlText w:val="%9."/>
      <w:lvlJc w:val="right"/>
      <w:pPr>
        <w:ind w:left="6889" w:hanging="180"/>
      </w:pPr>
    </w:lvl>
  </w:abstractNum>
  <w:abstractNum w:abstractNumId="46">
    <w:nsid w:val="7E86309F"/>
    <w:multiLevelType w:val="hybridMultilevel"/>
    <w:tmpl w:val="DFD20570"/>
    <w:lvl w:ilvl="0" w:tplc="832A7E3A">
      <w:start w:val="1"/>
      <w:numFmt w:val="decimal"/>
      <w:lvlText w:val="%1."/>
      <w:lvlJc w:val="left"/>
      <w:pPr>
        <w:ind w:left="1849" w:hanging="360"/>
      </w:pPr>
      <w:rPr>
        <w:rFonts w:hint="default"/>
      </w:rPr>
    </w:lvl>
    <w:lvl w:ilvl="1" w:tplc="04090019" w:tentative="1">
      <w:start w:val="1"/>
      <w:numFmt w:val="lowerLetter"/>
      <w:lvlText w:val="%2."/>
      <w:lvlJc w:val="left"/>
      <w:pPr>
        <w:ind w:left="2569" w:hanging="360"/>
      </w:pPr>
    </w:lvl>
    <w:lvl w:ilvl="2" w:tplc="0409001B" w:tentative="1">
      <w:start w:val="1"/>
      <w:numFmt w:val="lowerRoman"/>
      <w:lvlText w:val="%3."/>
      <w:lvlJc w:val="right"/>
      <w:pPr>
        <w:ind w:left="3289" w:hanging="180"/>
      </w:pPr>
    </w:lvl>
    <w:lvl w:ilvl="3" w:tplc="0409000F" w:tentative="1">
      <w:start w:val="1"/>
      <w:numFmt w:val="decimal"/>
      <w:lvlText w:val="%4."/>
      <w:lvlJc w:val="left"/>
      <w:pPr>
        <w:ind w:left="4009" w:hanging="360"/>
      </w:pPr>
    </w:lvl>
    <w:lvl w:ilvl="4" w:tplc="04090019" w:tentative="1">
      <w:start w:val="1"/>
      <w:numFmt w:val="lowerLetter"/>
      <w:lvlText w:val="%5."/>
      <w:lvlJc w:val="left"/>
      <w:pPr>
        <w:ind w:left="4729" w:hanging="360"/>
      </w:pPr>
    </w:lvl>
    <w:lvl w:ilvl="5" w:tplc="0409001B" w:tentative="1">
      <w:start w:val="1"/>
      <w:numFmt w:val="lowerRoman"/>
      <w:lvlText w:val="%6."/>
      <w:lvlJc w:val="right"/>
      <w:pPr>
        <w:ind w:left="5449" w:hanging="180"/>
      </w:pPr>
    </w:lvl>
    <w:lvl w:ilvl="6" w:tplc="0409000F" w:tentative="1">
      <w:start w:val="1"/>
      <w:numFmt w:val="decimal"/>
      <w:lvlText w:val="%7."/>
      <w:lvlJc w:val="left"/>
      <w:pPr>
        <w:ind w:left="6169" w:hanging="360"/>
      </w:pPr>
    </w:lvl>
    <w:lvl w:ilvl="7" w:tplc="04090019" w:tentative="1">
      <w:start w:val="1"/>
      <w:numFmt w:val="lowerLetter"/>
      <w:lvlText w:val="%8."/>
      <w:lvlJc w:val="left"/>
      <w:pPr>
        <w:ind w:left="6889" w:hanging="360"/>
      </w:pPr>
    </w:lvl>
    <w:lvl w:ilvl="8" w:tplc="0409001B" w:tentative="1">
      <w:start w:val="1"/>
      <w:numFmt w:val="lowerRoman"/>
      <w:lvlText w:val="%9."/>
      <w:lvlJc w:val="right"/>
      <w:pPr>
        <w:ind w:left="7609" w:hanging="180"/>
      </w:pPr>
    </w:lvl>
  </w:abstractNum>
  <w:abstractNum w:abstractNumId="47">
    <w:nsid w:val="7EA258B2"/>
    <w:multiLevelType w:val="multilevel"/>
    <w:tmpl w:val="E8A22E80"/>
    <w:lvl w:ilvl="0">
      <w:start w:val="1"/>
      <w:numFmt w:val="decimal"/>
      <w:lvlText w:val="%1."/>
      <w:lvlJc w:val="left"/>
      <w:pPr>
        <w:ind w:left="1541" w:hanging="360"/>
      </w:pPr>
    </w:lvl>
    <w:lvl w:ilvl="1">
      <w:start w:val="4"/>
      <w:numFmt w:val="decimal"/>
      <w:isLgl/>
      <w:lvlText w:val="%1.%2."/>
      <w:lvlJc w:val="left"/>
      <w:pPr>
        <w:ind w:left="1901" w:hanging="720"/>
      </w:pPr>
      <w:rPr>
        <w:rFonts w:hint="default"/>
        <w:b/>
      </w:rPr>
    </w:lvl>
    <w:lvl w:ilvl="2">
      <w:start w:val="1"/>
      <w:numFmt w:val="decimal"/>
      <w:isLgl/>
      <w:lvlText w:val="%1.%2.%3."/>
      <w:lvlJc w:val="left"/>
      <w:pPr>
        <w:ind w:left="1901" w:hanging="720"/>
      </w:pPr>
      <w:rPr>
        <w:rFonts w:hint="default"/>
        <w:b/>
      </w:rPr>
    </w:lvl>
    <w:lvl w:ilvl="3">
      <w:start w:val="1"/>
      <w:numFmt w:val="decimal"/>
      <w:isLgl/>
      <w:lvlText w:val="%1.%2.%3.%4."/>
      <w:lvlJc w:val="left"/>
      <w:pPr>
        <w:ind w:left="2261" w:hanging="1080"/>
      </w:pPr>
      <w:rPr>
        <w:rFonts w:hint="default"/>
        <w:b/>
      </w:rPr>
    </w:lvl>
    <w:lvl w:ilvl="4">
      <w:start w:val="1"/>
      <w:numFmt w:val="decimal"/>
      <w:isLgl/>
      <w:lvlText w:val="%1.%2.%3.%4.%5."/>
      <w:lvlJc w:val="left"/>
      <w:pPr>
        <w:ind w:left="2621" w:hanging="1440"/>
      </w:pPr>
      <w:rPr>
        <w:rFonts w:hint="default"/>
        <w:b/>
      </w:rPr>
    </w:lvl>
    <w:lvl w:ilvl="5">
      <w:start w:val="1"/>
      <w:numFmt w:val="decimal"/>
      <w:isLgl/>
      <w:lvlText w:val="%1.%2.%3.%4.%5.%6."/>
      <w:lvlJc w:val="left"/>
      <w:pPr>
        <w:ind w:left="2621" w:hanging="1440"/>
      </w:pPr>
      <w:rPr>
        <w:rFonts w:hint="default"/>
        <w:b/>
      </w:rPr>
    </w:lvl>
    <w:lvl w:ilvl="6">
      <w:start w:val="1"/>
      <w:numFmt w:val="decimal"/>
      <w:isLgl/>
      <w:lvlText w:val="%1.%2.%3.%4.%5.%6.%7."/>
      <w:lvlJc w:val="left"/>
      <w:pPr>
        <w:ind w:left="2981" w:hanging="1800"/>
      </w:pPr>
      <w:rPr>
        <w:rFonts w:hint="default"/>
        <w:b/>
      </w:rPr>
    </w:lvl>
    <w:lvl w:ilvl="7">
      <w:start w:val="1"/>
      <w:numFmt w:val="decimal"/>
      <w:isLgl/>
      <w:lvlText w:val="%1.%2.%3.%4.%5.%6.%7.%8."/>
      <w:lvlJc w:val="left"/>
      <w:pPr>
        <w:ind w:left="2981" w:hanging="1800"/>
      </w:pPr>
      <w:rPr>
        <w:rFonts w:hint="default"/>
        <w:b/>
      </w:rPr>
    </w:lvl>
    <w:lvl w:ilvl="8">
      <w:start w:val="1"/>
      <w:numFmt w:val="decimal"/>
      <w:isLgl/>
      <w:lvlText w:val="%1.%2.%3.%4.%5.%6.%7.%8.%9."/>
      <w:lvlJc w:val="left"/>
      <w:pPr>
        <w:ind w:left="3341" w:hanging="2160"/>
      </w:pPr>
      <w:rPr>
        <w:rFonts w:hint="default"/>
        <w:b/>
      </w:rPr>
    </w:lvl>
  </w:abstractNum>
  <w:num w:numId="1">
    <w:abstractNumId w:val="23"/>
  </w:num>
  <w:num w:numId="2">
    <w:abstractNumId w:val="2"/>
  </w:num>
  <w:num w:numId="3">
    <w:abstractNumId w:val="27"/>
  </w:num>
  <w:num w:numId="4">
    <w:abstractNumId w:val="1"/>
  </w:num>
  <w:num w:numId="5">
    <w:abstractNumId w:val="25"/>
  </w:num>
  <w:num w:numId="6">
    <w:abstractNumId w:val="9"/>
  </w:num>
  <w:num w:numId="7">
    <w:abstractNumId w:val="45"/>
  </w:num>
  <w:num w:numId="8">
    <w:abstractNumId w:val="31"/>
  </w:num>
  <w:num w:numId="9">
    <w:abstractNumId w:val="18"/>
  </w:num>
  <w:num w:numId="10">
    <w:abstractNumId w:val="6"/>
  </w:num>
  <w:num w:numId="11">
    <w:abstractNumId w:val="41"/>
  </w:num>
  <w:num w:numId="12">
    <w:abstractNumId w:val="46"/>
  </w:num>
  <w:num w:numId="13">
    <w:abstractNumId w:val="40"/>
  </w:num>
  <w:num w:numId="14">
    <w:abstractNumId w:val="28"/>
  </w:num>
  <w:num w:numId="15">
    <w:abstractNumId w:val="34"/>
  </w:num>
  <w:num w:numId="16">
    <w:abstractNumId w:val="37"/>
  </w:num>
  <w:num w:numId="17">
    <w:abstractNumId w:val="14"/>
  </w:num>
  <w:num w:numId="18">
    <w:abstractNumId w:val="0"/>
  </w:num>
  <w:num w:numId="19">
    <w:abstractNumId w:val="33"/>
  </w:num>
  <w:num w:numId="20">
    <w:abstractNumId w:val="19"/>
  </w:num>
  <w:num w:numId="21">
    <w:abstractNumId w:val="13"/>
  </w:num>
  <w:num w:numId="22">
    <w:abstractNumId w:val="7"/>
  </w:num>
  <w:num w:numId="23">
    <w:abstractNumId w:val="4"/>
  </w:num>
  <w:num w:numId="24">
    <w:abstractNumId w:val="43"/>
  </w:num>
  <w:num w:numId="25">
    <w:abstractNumId w:val="5"/>
  </w:num>
  <w:num w:numId="26">
    <w:abstractNumId w:val="22"/>
  </w:num>
  <w:num w:numId="27">
    <w:abstractNumId w:val="36"/>
  </w:num>
  <w:num w:numId="28">
    <w:abstractNumId w:val="24"/>
  </w:num>
  <w:num w:numId="29">
    <w:abstractNumId w:val="11"/>
  </w:num>
  <w:num w:numId="30">
    <w:abstractNumId w:val="10"/>
  </w:num>
  <w:num w:numId="31">
    <w:abstractNumId w:val="16"/>
  </w:num>
  <w:num w:numId="32">
    <w:abstractNumId w:val="42"/>
  </w:num>
  <w:num w:numId="33">
    <w:abstractNumId w:val="21"/>
  </w:num>
  <w:num w:numId="34">
    <w:abstractNumId w:val="8"/>
  </w:num>
  <w:num w:numId="35">
    <w:abstractNumId w:val="39"/>
  </w:num>
  <w:num w:numId="36">
    <w:abstractNumId w:val="12"/>
  </w:num>
  <w:num w:numId="37">
    <w:abstractNumId w:val="17"/>
  </w:num>
  <w:num w:numId="38">
    <w:abstractNumId w:val="44"/>
  </w:num>
  <w:num w:numId="39">
    <w:abstractNumId w:val="35"/>
  </w:num>
  <w:num w:numId="40">
    <w:abstractNumId w:val="29"/>
  </w:num>
  <w:num w:numId="41">
    <w:abstractNumId w:val="38"/>
  </w:num>
  <w:num w:numId="42">
    <w:abstractNumId w:val="47"/>
  </w:num>
  <w:num w:numId="43">
    <w:abstractNumId w:val="26"/>
  </w:num>
  <w:num w:numId="44">
    <w:abstractNumId w:val="32"/>
  </w:num>
  <w:num w:numId="45">
    <w:abstractNumId w:val="20"/>
  </w:num>
  <w:num w:numId="46">
    <w:abstractNumId w:val="3"/>
  </w:num>
  <w:num w:numId="47">
    <w:abstractNumId w:val="30"/>
  </w:num>
  <w:num w:numId="48">
    <w:abstractNumId w:val="1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20481" fillcolor="white">
      <v:fill color="white"/>
      <o:colormru v:ext="edit" colors="#06c,#4dc0e9,#6f3,#fc0,#ff6,#09f"/>
    </o:shapedefaults>
  </w:hdrShapeDefaults>
  <w:footnotePr>
    <w:footnote w:id="-1"/>
    <w:footnote w:id="0"/>
  </w:footnotePr>
  <w:endnotePr>
    <w:endnote w:id="-1"/>
    <w:endnote w:id="0"/>
  </w:endnotePr>
  <w:compat/>
  <w:rsids>
    <w:rsidRoot w:val="003602ED"/>
    <w:rsid w:val="00000CF3"/>
    <w:rsid w:val="0000139C"/>
    <w:rsid w:val="0000202C"/>
    <w:rsid w:val="00002913"/>
    <w:rsid w:val="000029AC"/>
    <w:rsid w:val="0000335E"/>
    <w:rsid w:val="00003E83"/>
    <w:rsid w:val="00006CAC"/>
    <w:rsid w:val="00007076"/>
    <w:rsid w:val="00007243"/>
    <w:rsid w:val="000107EC"/>
    <w:rsid w:val="00010AD0"/>
    <w:rsid w:val="0001153E"/>
    <w:rsid w:val="0001371B"/>
    <w:rsid w:val="0001383C"/>
    <w:rsid w:val="00014031"/>
    <w:rsid w:val="0001426E"/>
    <w:rsid w:val="00014C09"/>
    <w:rsid w:val="00015050"/>
    <w:rsid w:val="000151F5"/>
    <w:rsid w:val="0001624E"/>
    <w:rsid w:val="00016CAC"/>
    <w:rsid w:val="000173FC"/>
    <w:rsid w:val="00017AE0"/>
    <w:rsid w:val="0002000B"/>
    <w:rsid w:val="00020463"/>
    <w:rsid w:val="00020E95"/>
    <w:rsid w:val="000211FF"/>
    <w:rsid w:val="00021981"/>
    <w:rsid w:val="00021A39"/>
    <w:rsid w:val="00021B75"/>
    <w:rsid w:val="00022528"/>
    <w:rsid w:val="00023844"/>
    <w:rsid w:val="00024F77"/>
    <w:rsid w:val="000252D9"/>
    <w:rsid w:val="00026146"/>
    <w:rsid w:val="000272BE"/>
    <w:rsid w:val="00030361"/>
    <w:rsid w:val="00030578"/>
    <w:rsid w:val="00031A82"/>
    <w:rsid w:val="00032615"/>
    <w:rsid w:val="00032993"/>
    <w:rsid w:val="00032B0B"/>
    <w:rsid w:val="00032CFC"/>
    <w:rsid w:val="00034148"/>
    <w:rsid w:val="00034E19"/>
    <w:rsid w:val="00035B42"/>
    <w:rsid w:val="0003625A"/>
    <w:rsid w:val="0003636A"/>
    <w:rsid w:val="0003644D"/>
    <w:rsid w:val="000367F2"/>
    <w:rsid w:val="0003760C"/>
    <w:rsid w:val="00037A91"/>
    <w:rsid w:val="00037D45"/>
    <w:rsid w:val="00040764"/>
    <w:rsid w:val="00040C21"/>
    <w:rsid w:val="00040CE7"/>
    <w:rsid w:val="00041951"/>
    <w:rsid w:val="0004375F"/>
    <w:rsid w:val="000440D0"/>
    <w:rsid w:val="000449FD"/>
    <w:rsid w:val="00046A2B"/>
    <w:rsid w:val="0004733C"/>
    <w:rsid w:val="000475DE"/>
    <w:rsid w:val="00047B71"/>
    <w:rsid w:val="0005048B"/>
    <w:rsid w:val="00050E5F"/>
    <w:rsid w:val="00050F2A"/>
    <w:rsid w:val="00051C29"/>
    <w:rsid w:val="00053E45"/>
    <w:rsid w:val="00053EF7"/>
    <w:rsid w:val="0005401F"/>
    <w:rsid w:val="000543C7"/>
    <w:rsid w:val="0005481C"/>
    <w:rsid w:val="00054A9C"/>
    <w:rsid w:val="00054D85"/>
    <w:rsid w:val="00054FFF"/>
    <w:rsid w:val="0005548C"/>
    <w:rsid w:val="0005561E"/>
    <w:rsid w:val="00056A17"/>
    <w:rsid w:val="00056F02"/>
    <w:rsid w:val="00057550"/>
    <w:rsid w:val="00057866"/>
    <w:rsid w:val="00057EB2"/>
    <w:rsid w:val="00060AE9"/>
    <w:rsid w:val="00060F59"/>
    <w:rsid w:val="00061027"/>
    <w:rsid w:val="00061721"/>
    <w:rsid w:val="000619FA"/>
    <w:rsid w:val="00062814"/>
    <w:rsid w:val="000646A2"/>
    <w:rsid w:val="00064D13"/>
    <w:rsid w:val="00064F35"/>
    <w:rsid w:val="00065082"/>
    <w:rsid w:val="00065130"/>
    <w:rsid w:val="00066826"/>
    <w:rsid w:val="00070110"/>
    <w:rsid w:val="00070DD9"/>
    <w:rsid w:val="00073133"/>
    <w:rsid w:val="00073AD5"/>
    <w:rsid w:val="000741C9"/>
    <w:rsid w:val="000745D2"/>
    <w:rsid w:val="00074A01"/>
    <w:rsid w:val="00074BCB"/>
    <w:rsid w:val="00074DD6"/>
    <w:rsid w:val="000758C0"/>
    <w:rsid w:val="00077B2C"/>
    <w:rsid w:val="00077D41"/>
    <w:rsid w:val="00080840"/>
    <w:rsid w:val="00080AFA"/>
    <w:rsid w:val="0008315F"/>
    <w:rsid w:val="00083408"/>
    <w:rsid w:val="00083563"/>
    <w:rsid w:val="00083B78"/>
    <w:rsid w:val="00083BF9"/>
    <w:rsid w:val="00084725"/>
    <w:rsid w:val="000848BF"/>
    <w:rsid w:val="00085939"/>
    <w:rsid w:val="000859C1"/>
    <w:rsid w:val="00085EAE"/>
    <w:rsid w:val="000870AD"/>
    <w:rsid w:val="00087FC4"/>
    <w:rsid w:val="000908C2"/>
    <w:rsid w:val="00090D86"/>
    <w:rsid w:val="0009140C"/>
    <w:rsid w:val="0009202B"/>
    <w:rsid w:val="000929CE"/>
    <w:rsid w:val="00092FB2"/>
    <w:rsid w:val="000939DA"/>
    <w:rsid w:val="00093F46"/>
    <w:rsid w:val="00094B43"/>
    <w:rsid w:val="00094DBD"/>
    <w:rsid w:val="00095453"/>
    <w:rsid w:val="000956AD"/>
    <w:rsid w:val="000963CB"/>
    <w:rsid w:val="0009672C"/>
    <w:rsid w:val="00097298"/>
    <w:rsid w:val="000A0443"/>
    <w:rsid w:val="000A144F"/>
    <w:rsid w:val="000A1584"/>
    <w:rsid w:val="000A1905"/>
    <w:rsid w:val="000A22E2"/>
    <w:rsid w:val="000A3E55"/>
    <w:rsid w:val="000A3F2B"/>
    <w:rsid w:val="000A45AF"/>
    <w:rsid w:val="000A4C88"/>
    <w:rsid w:val="000A5C59"/>
    <w:rsid w:val="000A6319"/>
    <w:rsid w:val="000A6B3C"/>
    <w:rsid w:val="000A6B79"/>
    <w:rsid w:val="000A749D"/>
    <w:rsid w:val="000A7818"/>
    <w:rsid w:val="000B002B"/>
    <w:rsid w:val="000B11FD"/>
    <w:rsid w:val="000B21DC"/>
    <w:rsid w:val="000B3EFE"/>
    <w:rsid w:val="000B3FF0"/>
    <w:rsid w:val="000B40A6"/>
    <w:rsid w:val="000B546E"/>
    <w:rsid w:val="000B5A25"/>
    <w:rsid w:val="000B5CE1"/>
    <w:rsid w:val="000B5E7C"/>
    <w:rsid w:val="000B5F73"/>
    <w:rsid w:val="000C0386"/>
    <w:rsid w:val="000C0DFA"/>
    <w:rsid w:val="000C0EF9"/>
    <w:rsid w:val="000C156A"/>
    <w:rsid w:val="000C1D2C"/>
    <w:rsid w:val="000C21AD"/>
    <w:rsid w:val="000C29E7"/>
    <w:rsid w:val="000C2DA7"/>
    <w:rsid w:val="000C2E6B"/>
    <w:rsid w:val="000C3B97"/>
    <w:rsid w:val="000C4551"/>
    <w:rsid w:val="000C4C0F"/>
    <w:rsid w:val="000C6463"/>
    <w:rsid w:val="000C65B8"/>
    <w:rsid w:val="000C7558"/>
    <w:rsid w:val="000D0CE8"/>
    <w:rsid w:val="000D12C4"/>
    <w:rsid w:val="000D23B7"/>
    <w:rsid w:val="000D2928"/>
    <w:rsid w:val="000D38C1"/>
    <w:rsid w:val="000D48D9"/>
    <w:rsid w:val="000D505C"/>
    <w:rsid w:val="000D55AC"/>
    <w:rsid w:val="000D7D54"/>
    <w:rsid w:val="000E0195"/>
    <w:rsid w:val="000E063D"/>
    <w:rsid w:val="000E0B49"/>
    <w:rsid w:val="000E1333"/>
    <w:rsid w:val="000E2076"/>
    <w:rsid w:val="000E2742"/>
    <w:rsid w:val="000E278B"/>
    <w:rsid w:val="000E2B90"/>
    <w:rsid w:val="000E3168"/>
    <w:rsid w:val="000E3BFA"/>
    <w:rsid w:val="000E456D"/>
    <w:rsid w:val="000E46CA"/>
    <w:rsid w:val="000E5264"/>
    <w:rsid w:val="000E550A"/>
    <w:rsid w:val="000E5D39"/>
    <w:rsid w:val="000E77D7"/>
    <w:rsid w:val="000E7B05"/>
    <w:rsid w:val="000E7B3C"/>
    <w:rsid w:val="000F0987"/>
    <w:rsid w:val="000F0999"/>
    <w:rsid w:val="000F0D95"/>
    <w:rsid w:val="000F1698"/>
    <w:rsid w:val="000F190A"/>
    <w:rsid w:val="000F21F7"/>
    <w:rsid w:val="000F2BA7"/>
    <w:rsid w:val="000F411B"/>
    <w:rsid w:val="000F54E5"/>
    <w:rsid w:val="000F6007"/>
    <w:rsid w:val="000F63A4"/>
    <w:rsid w:val="000F778F"/>
    <w:rsid w:val="000F79AF"/>
    <w:rsid w:val="001000B8"/>
    <w:rsid w:val="00100B1B"/>
    <w:rsid w:val="00101D52"/>
    <w:rsid w:val="00102BC7"/>
    <w:rsid w:val="00102EB8"/>
    <w:rsid w:val="00103F94"/>
    <w:rsid w:val="00104F4A"/>
    <w:rsid w:val="0010547A"/>
    <w:rsid w:val="00105BC4"/>
    <w:rsid w:val="00106223"/>
    <w:rsid w:val="00106A12"/>
    <w:rsid w:val="00111A92"/>
    <w:rsid w:val="001120AE"/>
    <w:rsid w:val="001133E8"/>
    <w:rsid w:val="00113D47"/>
    <w:rsid w:val="0011481F"/>
    <w:rsid w:val="00114913"/>
    <w:rsid w:val="001150A9"/>
    <w:rsid w:val="001169EE"/>
    <w:rsid w:val="00116BBE"/>
    <w:rsid w:val="00117316"/>
    <w:rsid w:val="00120B17"/>
    <w:rsid w:val="00120D16"/>
    <w:rsid w:val="00121936"/>
    <w:rsid w:val="001230FB"/>
    <w:rsid w:val="001239AE"/>
    <w:rsid w:val="00123A98"/>
    <w:rsid w:val="00124069"/>
    <w:rsid w:val="00124939"/>
    <w:rsid w:val="001249BE"/>
    <w:rsid w:val="00125CBE"/>
    <w:rsid w:val="00125F7E"/>
    <w:rsid w:val="0012690C"/>
    <w:rsid w:val="0012762A"/>
    <w:rsid w:val="00127AC3"/>
    <w:rsid w:val="00127B7F"/>
    <w:rsid w:val="001313DB"/>
    <w:rsid w:val="00131479"/>
    <w:rsid w:val="0013170C"/>
    <w:rsid w:val="00132421"/>
    <w:rsid w:val="00132F13"/>
    <w:rsid w:val="001349E0"/>
    <w:rsid w:val="00134DB1"/>
    <w:rsid w:val="00134DD1"/>
    <w:rsid w:val="00135004"/>
    <w:rsid w:val="00135202"/>
    <w:rsid w:val="0013535F"/>
    <w:rsid w:val="00135B54"/>
    <w:rsid w:val="00135C2C"/>
    <w:rsid w:val="00135C7D"/>
    <w:rsid w:val="00135EF2"/>
    <w:rsid w:val="0013605A"/>
    <w:rsid w:val="00136F17"/>
    <w:rsid w:val="00137B7F"/>
    <w:rsid w:val="00137BC5"/>
    <w:rsid w:val="00137E0F"/>
    <w:rsid w:val="00140831"/>
    <w:rsid w:val="001408A0"/>
    <w:rsid w:val="0014126A"/>
    <w:rsid w:val="001413EE"/>
    <w:rsid w:val="00141723"/>
    <w:rsid w:val="001425D9"/>
    <w:rsid w:val="00143BC0"/>
    <w:rsid w:val="00143D79"/>
    <w:rsid w:val="001440BF"/>
    <w:rsid w:val="001444BD"/>
    <w:rsid w:val="00145232"/>
    <w:rsid w:val="0014763E"/>
    <w:rsid w:val="00151A85"/>
    <w:rsid w:val="00151A93"/>
    <w:rsid w:val="00151B2F"/>
    <w:rsid w:val="00152748"/>
    <w:rsid w:val="00152812"/>
    <w:rsid w:val="00152CA3"/>
    <w:rsid w:val="00153C1B"/>
    <w:rsid w:val="001564A8"/>
    <w:rsid w:val="00156AD1"/>
    <w:rsid w:val="001579CA"/>
    <w:rsid w:val="00157E74"/>
    <w:rsid w:val="001606E9"/>
    <w:rsid w:val="00160DCF"/>
    <w:rsid w:val="001622A2"/>
    <w:rsid w:val="001626E1"/>
    <w:rsid w:val="0016436A"/>
    <w:rsid w:val="0016482B"/>
    <w:rsid w:val="00164A3B"/>
    <w:rsid w:val="001650C8"/>
    <w:rsid w:val="0016533D"/>
    <w:rsid w:val="00165716"/>
    <w:rsid w:val="00165775"/>
    <w:rsid w:val="00165BE9"/>
    <w:rsid w:val="00165ED3"/>
    <w:rsid w:val="001662F3"/>
    <w:rsid w:val="00166301"/>
    <w:rsid w:val="001663C4"/>
    <w:rsid w:val="00166613"/>
    <w:rsid w:val="00166F0B"/>
    <w:rsid w:val="00167A10"/>
    <w:rsid w:val="00167C74"/>
    <w:rsid w:val="00167E77"/>
    <w:rsid w:val="0017081F"/>
    <w:rsid w:val="00170B84"/>
    <w:rsid w:val="00173D28"/>
    <w:rsid w:val="00174548"/>
    <w:rsid w:val="0017486A"/>
    <w:rsid w:val="00174B1F"/>
    <w:rsid w:val="00174E14"/>
    <w:rsid w:val="001756F8"/>
    <w:rsid w:val="0017573F"/>
    <w:rsid w:val="0017763A"/>
    <w:rsid w:val="0017775E"/>
    <w:rsid w:val="001800E2"/>
    <w:rsid w:val="00180491"/>
    <w:rsid w:val="001805B6"/>
    <w:rsid w:val="0018072B"/>
    <w:rsid w:val="001818DC"/>
    <w:rsid w:val="00181942"/>
    <w:rsid w:val="00183118"/>
    <w:rsid w:val="0018425A"/>
    <w:rsid w:val="001845A1"/>
    <w:rsid w:val="001851C2"/>
    <w:rsid w:val="00185405"/>
    <w:rsid w:val="001858A3"/>
    <w:rsid w:val="00185FFF"/>
    <w:rsid w:val="00186B89"/>
    <w:rsid w:val="00186BA9"/>
    <w:rsid w:val="001870E1"/>
    <w:rsid w:val="00190920"/>
    <w:rsid w:val="00191272"/>
    <w:rsid w:val="00191607"/>
    <w:rsid w:val="00191E39"/>
    <w:rsid w:val="00192998"/>
    <w:rsid w:val="00192BB2"/>
    <w:rsid w:val="00193529"/>
    <w:rsid w:val="00193BCD"/>
    <w:rsid w:val="0019435D"/>
    <w:rsid w:val="00194889"/>
    <w:rsid w:val="00195722"/>
    <w:rsid w:val="00195EE5"/>
    <w:rsid w:val="00196411"/>
    <w:rsid w:val="0019673C"/>
    <w:rsid w:val="001A0B6A"/>
    <w:rsid w:val="001A0FAA"/>
    <w:rsid w:val="001A13D7"/>
    <w:rsid w:val="001A2703"/>
    <w:rsid w:val="001A2D1E"/>
    <w:rsid w:val="001A4F6F"/>
    <w:rsid w:val="001A62B4"/>
    <w:rsid w:val="001A6553"/>
    <w:rsid w:val="001A68E0"/>
    <w:rsid w:val="001A713F"/>
    <w:rsid w:val="001B2F22"/>
    <w:rsid w:val="001B3B65"/>
    <w:rsid w:val="001B3EA5"/>
    <w:rsid w:val="001B4597"/>
    <w:rsid w:val="001B46BC"/>
    <w:rsid w:val="001B6DC4"/>
    <w:rsid w:val="001B7794"/>
    <w:rsid w:val="001B7B6E"/>
    <w:rsid w:val="001B7E08"/>
    <w:rsid w:val="001B7E8D"/>
    <w:rsid w:val="001B7ED7"/>
    <w:rsid w:val="001C03B8"/>
    <w:rsid w:val="001C051C"/>
    <w:rsid w:val="001C0637"/>
    <w:rsid w:val="001C09C8"/>
    <w:rsid w:val="001C0A08"/>
    <w:rsid w:val="001C1CE7"/>
    <w:rsid w:val="001C2B33"/>
    <w:rsid w:val="001C3FF8"/>
    <w:rsid w:val="001C48A9"/>
    <w:rsid w:val="001C4935"/>
    <w:rsid w:val="001C634F"/>
    <w:rsid w:val="001C6AD1"/>
    <w:rsid w:val="001C725F"/>
    <w:rsid w:val="001C7536"/>
    <w:rsid w:val="001C76DF"/>
    <w:rsid w:val="001D0119"/>
    <w:rsid w:val="001D0F3D"/>
    <w:rsid w:val="001D1198"/>
    <w:rsid w:val="001D131D"/>
    <w:rsid w:val="001D2BED"/>
    <w:rsid w:val="001D4A70"/>
    <w:rsid w:val="001D5906"/>
    <w:rsid w:val="001D6881"/>
    <w:rsid w:val="001D746D"/>
    <w:rsid w:val="001E1053"/>
    <w:rsid w:val="001E22F7"/>
    <w:rsid w:val="001E2F76"/>
    <w:rsid w:val="001E31CF"/>
    <w:rsid w:val="001E36E9"/>
    <w:rsid w:val="001E3C84"/>
    <w:rsid w:val="001E4859"/>
    <w:rsid w:val="001E539B"/>
    <w:rsid w:val="001E5551"/>
    <w:rsid w:val="001E55A2"/>
    <w:rsid w:val="001E5977"/>
    <w:rsid w:val="001E5AD2"/>
    <w:rsid w:val="001E5E72"/>
    <w:rsid w:val="001E6B83"/>
    <w:rsid w:val="001E771D"/>
    <w:rsid w:val="001F0067"/>
    <w:rsid w:val="001F1115"/>
    <w:rsid w:val="001F1C2E"/>
    <w:rsid w:val="001F20E9"/>
    <w:rsid w:val="001F2411"/>
    <w:rsid w:val="001F2543"/>
    <w:rsid w:val="001F37C1"/>
    <w:rsid w:val="001F3C56"/>
    <w:rsid w:val="001F48BE"/>
    <w:rsid w:val="001F6C6D"/>
    <w:rsid w:val="001F7033"/>
    <w:rsid w:val="001F76A3"/>
    <w:rsid w:val="0020094D"/>
    <w:rsid w:val="0020108C"/>
    <w:rsid w:val="002016B4"/>
    <w:rsid w:val="0020177D"/>
    <w:rsid w:val="00201F85"/>
    <w:rsid w:val="00202AA8"/>
    <w:rsid w:val="00204A51"/>
    <w:rsid w:val="00206393"/>
    <w:rsid w:val="00207952"/>
    <w:rsid w:val="00207F29"/>
    <w:rsid w:val="00210207"/>
    <w:rsid w:val="00210D13"/>
    <w:rsid w:val="00210E4C"/>
    <w:rsid w:val="00212AE1"/>
    <w:rsid w:val="002130B8"/>
    <w:rsid w:val="0021475E"/>
    <w:rsid w:val="00214F96"/>
    <w:rsid w:val="002164C1"/>
    <w:rsid w:val="002164CD"/>
    <w:rsid w:val="0021688C"/>
    <w:rsid w:val="00216C37"/>
    <w:rsid w:val="002174DC"/>
    <w:rsid w:val="002175CD"/>
    <w:rsid w:val="0022098E"/>
    <w:rsid w:val="002212E2"/>
    <w:rsid w:val="00222184"/>
    <w:rsid w:val="00222C2F"/>
    <w:rsid w:val="00223B34"/>
    <w:rsid w:val="00224221"/>
    <w:rsid w:val="0022520B"/>
    <w:rsid w:val="002253B0"/>
    <w:rsid w:val="002266B4"/>
    <w:rsid w:val="00231197"/>
    <w:rsid w:val="002317BD"/>
    <w:rsid w:val="00233B33"/>
    <w:rsid w:val="00234CEF"/>
    <w:rsid w:val="00235660"/>
    <w:rsid w:val="002368CE"/>
    <w:rsid w:val="00237C63"/>
    <w:rsid w:val="00243A1D"/>
    <w:rsid w:val="00244D18"/>
    <w:rsid w:val="0024554E"/>
    <w:rsid w:val="002455F5"/>
    <w:rsid w:val="002458BA"/>
    <w:rsid w:val="00245A39"/>
    <w:rsid w:val="00245A87"/>
    <w:rsid w:val="002465E6"/>
    <w:rsid w:val="00250680"/>
    <w:rsid w:val="00251151"/>
    <w:rsid w:val="00251521"/>
    <w:rsid w:val="002530A2"/>
    <w:rsid w:val="0025320F"/>
    <w:rsid w:val="0025325C"/>
    <w:rsid w:val="002534EC"/>
    <w:rsid w:val="00254692"/>
    <w:rsid w:val="002548F4"/>
    <w:rsid w:val="002564EE"/>
    <w:rsid w:val="00256846"/>
    <w:rsid w:val="00257212"/>
    <w:rsid w:val="00260080"/>
    <w:rsid w:val="0026044A"/>
    <w:rsid w:val="00260DC8"/>
    <w:rsid w:val="00261997"/>
    <w:rsid w:val="002623A9"/>
    <w:rsid w:val="002629D8"/>
    <w:rsid w:val="00264909"/>
    <w:rsid w:val="00264A21"/>
    <w:rsid w:val="00264C21"/>
    <w:rsid w:val="002654C8"/>
    <w:rsid w:val="002659D0"/>
    <w:rsid w:val="00265F2B"/>
    <w:rsid w:val="00266903"/>
    <w:rsid w:val="00267401"/>
    <w:rsid w:val="00270D99"/>
    <w:rsid w:val="002711D1"/>
    <w:rsid w:val="0027144A"/>
    <w:rsid w:val="00272622"/>
    <w:rsid w:val="0027289F"/>
    <w:rsid w:val="00272C96"/>
    <w:rsid w:val="00273042"/>
    <w:rsid w:val="0027421E"/>
    <w:rsid w:val="0027487B"/>
    <w:rsid w:val="00274A07"/>
    <w:rsid w:val="00274B5C"/>
    <w:rsid w:val="00274BD6"/>
    <w:rsid w:val="00276187"/>
    <w:rsid w:val="0027681C"/>
    <w:rsid w:val="00276D8A"/>
    <w:rsid w:val="00276E15"/>
    <w:rsid w:val="00276F38"/>
    <w:rsid w:val="00277051"/>
    <w:rsid w:val="00277115"/>
    <w:rsid w:val="00277568"/>
    <w:rsid w:val="0027767C"/>
    <w:rsid w:val="00277ACF"/>
    <w:rsid w:val="00281009"/>
    <w:rsid w:val="00281292"/>
    <w:rsid w:val="00281477"/>
    <w:rsid w:val="002828CE"/>
    <w:rsid w:val="00283C3D"/>
    <w:rsid w:val="00283ED6"/>
    <w:rsid w:val="00284ADC"/>
    <w:rsid w:val="00285CAE"/>
    <w:rsid w:val="00286B80"/>
    <w:rsid w:val="00286C0E"/>
    <w:rsid w:val="0028759E"/>
    <w:rsid w:val="0029030D"/>
    <w:rsid w:val="00290D59"/>
    <w:rsid w:val="002911E6"/>
    <w:rsid w:val="00292641"/>
    <w:rsid w:val="00292D15"/>
    <w:rsid w:val="00292E49"/>
    <w:rsid w:val="002934A1"/>
    <w:rsid w:val="0029453F"/>
    <w:rsid w:val="00294BE0"/>
    <w:rsid w:val="00294EFC"/>
    <w:rsid w:val="002950E2"/>
    <w:rsid w:val="002958BB"/>
    <w:rsid w:val="002963F4"/>
    <w:rsid w:val="00296FD9"/>
    <w:rsid w:val="00297247"/>
    <w:rsid w:val="00297B6C"/>
    <w:rsid w:val="00297EAF"/>
    <w:rsid w:val="002A0326"/>
    <w:rsid w:val="002A0905"/>
    <w:rsid w:val="002A0D12"/>
    <w:rsid w:val="002A138D"/>
    <w:rsid w:val="002A15C0"/>
    <w:rsid w:val="002A33D1"/>
    <w:rsid w:val="002A359D"/>
    <w:rsid w:val="002A435E"/>
    <w:rsid w:val="002A44EB"/>
    <w:rsid w:val="002A4681"/>
    <w:rsid w:val="002A4990"/>
    <w:rsid w:val="002A4A98"/>
    <w:rsid w:val="002A6180"/>
    <w:rsid w:val="002B0016"/>
    <w:rsid w:val="002B0342"/>
    <w:rsid w:val="002B0960"/>
    <w:rsid w:val="002B1745"/>
    <w:rsid w:val="002B188A"/>
    <w:rsid w:val="002B29AB"/>
    <w:rsid w:val="002B29DF"/>
    <w:rsid w:val="002B2A37"/>
    <w:rsid w:val="002B2D57"/>
    <w:rsid w:val="002B3653"/>
    <w:rsid w:val="002B3C8E"/>
    <w:rsid w:val="002B3E57"/>
    <w:rsid w:val="002B3ED5"/>
    <w:rsid w:val="002B494E"/>
    <w:rsid w:val="002B4C00"/>
    <w:rsid w:val="002B4E55"/>
    <w:rsid w:val="002B587C"/>
    <w:rsid w:val="002B5CEE"/>
    <w:rsid w:val="002B5FDE"/>
    <w:rsid w:val="002B6A7C"/>
    <w:rsid w:val="002B72F0"/>
    <w:rsid w:val="002B7BEB"/>
    <w:rsid w:val="002C0970"/>
    <w:rsid w:val="002C0A79"/>
    <w:rsid w:val="002C183D"/>
    <w:rsid w:val="002C2061"/>
    <w:rsid w:val="002C3B98"/>
    <w:rsid w:val="002C404C"/>
    <w:rsid w:val="002C441C"/>
    <w:rsid w:val="002C579A"/>
    <w:rsid w:val="002C5A8D"/>
    <w:rsid w:val="002C5B83"/>
    <w:rsid w:val="002C6176"/>
    <w:rsid w:val="002C6E85"/>
    <w:rsid w:val="002C7649"/>
    <w:rsid w:val="002C7800"/>
    <w:rsid w:val="002C7910"/>
    <w:rsid w:val="002C7DFA"/>
    <w:rsid w:val="002D058C"/>
    <w:rsid w:val="002D147A"/>
    <w:rsid w:val="002D23B6"/>
    <w:rsid w:val="002D2783"/>
    <w:rsid w:val="002D30A2"/>
    <w:rsid w:val="002D3CE4"/>
    <w:rsid w:val="002D5BC4"/>
    <w:rsid w:val="002D5BDC"/>
    <w:rsid w:val="002D5FA8"/>
    <w:rsid w:val="002D742F"/>
    <w:rsid w:val="002D7A1B"/>
    <w:rsid w:val="002E01E4"/>
    <w:rsid w:val="002E0B4C"/>
    <w:rsid w:val="002E18D5"/>
    <w:rsid w:val="002E34C0"/>
    <w:rsid w:val="002E34C1"/>
    <w:rsid w:val="002E3CFF"/>
    <w:rsid w:val="002E3FC6"/>
    <w:rsid w:val="002E4BDB"/>
    <w:rsid w:val="002E4BE2"/>
    <w:rsid w:val="002E4E85"/>
    <w:rsid w:val="002E64B7"/>
    <w:rsid w:val="002E6B05"/>
    <w:rsid w:val="002F0685"/>
    <w:rsid w:val="002F1970"/>
    <w:rsid w:val="002F207A"/>
    <w:rsid w:val="002F2D38"/>
    <w:rsid w:val="002F63DF"/>
    <w:rsid w:val="002F6F31"/>
    <w:rsid w:val="002F768A"/>
    <w:rsid w:val="003003A3"/>
    <w:rsid w:val="003003CD"/>
    <w:rsid w:val="003017B5"/>
    <w:rsid w:val="00301B97"/>
    <w:rsid w:val="003025DD"/>
    <w:rsid w:val="00303D5C"/>
    <w:rsid w:val="003045D1"/>
    <w:rsid w:val="00304BC3"/>
    <w:rsid w:val="00304EAC"/>
    <w:rsid w:val="00304EBB"/>
    <w:rsid w:val="003053A6"/>
    <w:rsid w:val="00305A95"/>
    <w:rsid w:val="003062D7"/>
    <w:rsid w:val="00306854"/>
    <w:rsid w:val="00306A1A"/>
    <w:rsid w:val="00307C62"/>
    <w:rsid w:val="00307E0D"/>
    <w:rsid w:val="00310282"/>
    <w:rsid w:val="00310A8D"/>
    <w:rsid w:val="00310DEC"/>
    <w:rsid w:val="00310E2C"/>
    <w:rsid w:val="00311CE3"/>
    <w:rsid w:val="00312F40"/>
    <w:rsid w:val="003137F5"/>
    <w:rsid w:val="00313B48"/>
    <w:rsid w:val="00314E3C"/>
    <w:rsid w:val="00314FFD"/>
    <w:rsid w:val="00316E69"/>
    <w:rsid w:val="0032013A"/>
    <w:rsid w:val="003206BD"/>
    <w:rsid w:val="00320812"/>
    <w:rsid w:val="00320D56"/>
    <w:rsid w:val="00321B8F"/>
    <w:rsid w:val="00322ACE"/>
    <w:rsid w:val="00322B30"/>
    <w:rsid w:val="00323140"/>
    <w:rsid w:val="00324445"/>
    <w:rsid w:val="00324E06"/>
    <w:rsid w:val="003253EA"/>
    <w:rsid w:val="00325A79"/>
    <w:rsid w:val="00327856"/>
    <w:rsid w:val="003301EA"/>
    <w:rsid w:val="00330EC0"/>
    <w:rsid w:val="00330F41"/>
    <w:rsid w:val="003315AB"/>
    <w:rsid w:val="00332247"/>
    <w:rsid w:val="00332E86"/>
    <w:rsid w:val="00333050"/>
    <w:rsid w:val="00333773"/>
    <w:rsid w:val="003350A1"/>
    <w:rsid w:val="003353C2"/>
    <w:rsid w:val="003356D6"/>
    <w:rsid w:val="003357C7"/>
    <w:rsid w:val="00335A14"/>
    <w:rsid w:val="00335BCB"/>
    <w:rsid w:val="00336ED6"/>
    <w:rsid w:val="00337832"/>
    <w:rsid w:val="00340036"/>
    <w:rsid w:val="003402F0"/>
    <w:rsid w:val="00341C2B"/>
    <w:rsid w:val="00342195"/>
    <w:rsid w:val="00342468"/>
    <w:rsid w:val="00343467"/>
    <w:rsid w:val="00343524"/>
    <w:rsid w:val="003437F1"/>
    <w:rsid w:val="00343B7B"/>
    <w:rsid w:val="00344055"/>
    <w:rsid w:val="003443AA"/>
    <w:rsid w:val="003449C0"/>
    <w:rsid w:val="00344FFA"/>
    <w:rsid w:val="0034507F"/>
    <w:rsid w:val="00345170"/>
    <w:rsid w:val="00346085"/>
    <w:rsid w:val="00347140"/>
    <w:rsid w:val="003478A5"/>
    <w:rsid w:val="00347995"/>
    <w:rsid w:val="00347FB1"/>
    <w:rsid w:val="00350317"/>
    <w:rsid w:val="0035143B"/>
    <w:rsid w:val="0035168F"/>
    <w:rsid w:val="00352FD1"/>
    <w:rsid w:val="00353424"/>
    <w:rsid w:val="003602ED"/>
    <w:rsid w:val="00360D91"/>
    <w:rsid w:val="003617C6"/>
    <w:rsid w:val="00362155"/>
    <w:rsid w:val="00362B41"/>
    <w:rsid w:val="0036350F"/>
    <w:rsid w:val="00363D06"/>
    <w:rsid w:val="0036463D"/>
    <w:rsid w:val="00364689"/>
    <w:rsid w:val="00364BA8"/>
    <w:rsid w:val="003664E0"/>
    <w:rsid w:val="00366BB2"/>
    <w:rsid w:val="00366E9A"/>
    <w:rsid w:val="00367C7A"/>
    <w:rsid w:val="00371DFB"/>
    <w:rsid w:val="003729A4"/>
    <w:rsid w:val="003731E5"/>
    <w:rsid w:val="00373C56"/>
    <w:rsid w:val="00374922"/>
    <w:rsid w:val="00375950"/>
    <w:rsid w:val="00376629"/>
    <w:rsid w:val="00376986"/>
    <w:rsid w:val="003770E0"/>
    <w:rsid w:val="0037732A"/>
    <w:rsid w:val="0037758F"/>
    <w:rsid w:val="003805E8"/>
    <w:rsid w:val="0038067B"/>
    <w:rsid w:val="00380E03"/>
    <w:rsid w:val="00381CE5"/>
    <w:rsid w:val="00381FFA"/>
    <w:rsid w:val="00383031"/>
    <w:rsid w:val="003832EA"/>
    <w:rsid w:val="003844EA"/>
    <w:rsid w:val="00384CDB"/>
    <w:rsid w:val="00385168"/>
    <w:rsid w:val="00385180"/>
    <w:rsid w:val="003858F0"/>
    <w:rsid w:val="00385BA0"/>
    <w:rsid w:val="00386953"/>
    <w:rsid w:val="00386CE8"/>
    <w:rsid w:val="00387BB1"/>
    <w:rsid w:val="003907CE"/>
    <w:rsid w:val="003910C5"/>
    <w:rsid w:val="00391294"/>
    <w:rsid w:val="00391A2A"/>
    <w:rsid w:val="00391F28"/>
    <w:rsid w:val="0039278E"/>
    <w:rsid w:val="00392D6C"/>
    <w:rsid w:val="00392D75"/>
    <w:rsid w:val="00393309"/>
    <w:rsid w:val="0039360C"/>
    <w:rsid w:val="00393D37"/>
    <w:rsid w:val="003943F4"/>
    <w:rsid w:val="003955D7"/>
    <w:rsid w:val="003961B2"/>
    <w:rsid w:val="00397081"/>
    <w:rsid w:val="003971F6"/>
    <w:rsid w:val="003974AD"/>
    <w:rsid w:val="003978CB"/>
    <w:rsid w:val="003A17E7"/>
    <w:rsid w:val="003A2ABA"/>
    <w:rsid w:val="003A31EF"/>
    <w:rsid w:val="003A3E75"/>
    <w:rsid w:val="003A4C30"/>
    <w:rsid w:val="003A62C5"/>
    <w:rsid w:val="003A6F73"/>
    <w:rsid w:val="003A7177"/>
    <w:rsid w:val="003A7D36"/>
    <w:rsid w:val="003A7ECE"/>
    <w:rsid w:val="003B1740"/>
    <w:rsid w:val="003B184D"/>
    <w:rsid w:val="003B3289"/>
    <w:rsid w:val="003B35AF"/>
    <w:rsid w:val="003B365A"/>
    <w:rsid w:val="003B3B56"/>
    <w:rsid w:val="003B4444"/>
    <w:rsid w:val="003B5C27"/>
    <w:rsid w:val="003B6725"/>
    <w:rsid w:val="003B6F85"/>
    <w:rsid w:val="003B7A97"/>
    <w:rsid w:val="003C0497"/>
    <w:rsid w:val="003C1685"/>
    <w:rsid w:val="003C1933"/>
    <w:rsid w:val="003C1A8C"/>
    <w:rsid w:val="003C1CB5"/>
    <w:rsid w:val="003C2A44"/>
    <w:rsid w:val="003C2E27"/>
    <w:rsid w:val="003C332A"/>
    <w:rsid w:val="003C48E1"/>
    <w:rsid w:val="003C4ADF"/>
    <w:rsid w:val="003C4AE7"/>
    <w:rsid w:val="003C4CB2"/>
    <w:rsid w:val="003C51C3"/>
    <w:rsid w:val="003C54DB"/>
    <w:rsid w:val="003C5875"/>
    <w:rsid w:val="003C5C8E"/>
    <w:rsid w:val="003C5E70"/>
    <w:rsid w:val="003D0D5E"/>
    <w:rsid w:val="003D1301"/>
    <w:rsid w:val="003D1CAD"/>
    <w:rsid w:val="003D3A1D"/>
    <w:rsid w:val="003D3A59"/>
    <w:rsid w:val="003D549E"/>
    <w:rsid w:val="003D58B7"/>
    <w:rsid w:val="003D65A6"/>
    <w:rsid w:val="003D71FE"/>
    <w:rsid w:val="003D76C5"/>
    <w:rsid w:val="003D7D7B"/>
    <w:rsid w:val="003E0316"/>
    <w:rsid w:val="003E09F7"/>
    <w:rsid w:val="003E1396"/>
    <w:rsid w:val="003E161A"/>
    <w:rsid w:val="003E18F0"/>
    <w:rsid w:val="003E3C69"/>
    <w:rsid w:val="003E61E8"/>
    <w:rsid w:val="003E6AC0"/>
    <w:rsid w:val="003E6C17"/>
    <w:rsid w:val="003E73EB"/>
    <w:rsid w:val="003F1CEB"/>
    <w:rsid w:val="003F241A"/>
    <w:rsid w:val="003F2EE2"/>
    <w:rsid w:val="003F30EA"/>
    <w:rsid w:val="003F3564"/>
    <w:rsid w:val="003F3949"/>
    <w:rsid w:val="003F3B56"/>
    <w:rsid w:val="003F50E4"/>
    <w:rsid w:val="003F52FF"/>
    <w:rsid w:val="003F5987"/>
    <w:rsid w:val="003F60CE"/>
    <w:rsid w:val="003F6181"/>
    <w:rsid w:val="003F671F"/>
    <w:rsid w:val="003F7424"/>
    <w:rsid w:val="003F77BB"/>
    <w:rsid w:val="004001F9"/>
    <w:rsid w:val="004002D1"/>
    <w:rsid w:val="00400BD5"/>
    <w:rsid w:val="00402885"/>
    <w:rsid w:val="00402FC7"/>
    <w:rsid w:val="00403C04"/>
    <w:rsid w:val="00403D1B"/>
    <w:rsid w:val="00404064"/>
    <w:rsid w:val="00404970"/>
    <w:rsid w:val="00404A51"/>
    <w:rsid w:val="004050AB"/>
    <w:rsid w:val="004051CD"/>
    <w:rsid w:val="00405601"/>
    <w:rsid w:val="00405CBA"/>
    <w:rsid w:val="00405EEF"/>
    <w:rsid w:val="00406586"/>
    <w:rsid w:val="00406B2F"/>
    <w:rsid w:val="00406E9E"/>
    <w:rsid w:val="00410A64"/>
    <w:rsid w:val="00412875"/>
    <w:rsid w:val="00414092"/>
    <w:rsid w:val="004148C0"/>
    <w:rsid w:val="00414AF5"/>
    <w:rsid w:val="00414E2B"/>
    <w:rsid w:val="0041547A"/>
    <w:rsid w:val="004155BA"/>
    <w:rsid w:val="00415EDD"/>
    <w:rsid w:val="004161F5"/>
    <w:rsid w:val="00416B4A"/>
    <w:rsid w:val="00416E72"/>
    <w:rsid w:val="00417001"/>
    <w:rsid w:val="00417628"/>
    <w:rsid w:val="004179F3"/>
    <w:rsid w:val="00417BC5"/>
    <w:rsid w:val="004203B3"/>
    <w:rsid w:val="00420B4D"/>
    <w:rsid w:val="004210E2"/>
    <w:rsid w:val="0042146B"/>
    <w:rsid w:val="004214BC"/>
    <w:rsid w:val="004226D1"/>
    <w:rsid w:val="004228D0"/>
    <w:rsid w:val="00422FC9"/>
    <w:rsid w:val="004238B7"/>
    <w:rsid w:val="00424121"/>
    <w:rsid w:val="0042484F"/>
    <w:rsid w:val="004249DF"/>
    <w:rsid w:val="0042595D"/>
    <w:rsid w:val="00425BE1"/>
    <w:rsid w:val="00426533"/>
    <w:rsid w:val="004267D0"/>
    <w:rsid w:val="00427B76"/>
    <w:rsid w:val="00427BCC"/>
    <w:rsid w:val="00427E89"/>
    <w:rsid w:val="00430124"/>
    <w:rsid w:val="0043018F"/>
    <w:rsid w:val="00430696"/>
    <w:rsid w:val="00432048"/>
    <w:rsid w:val="00432B6F"/>
    <w:rsid w:val="00433017"/>
    <w:rsid w:val="0043355B"/>
    <w:rsid w:val="00436D5D"/>
    <w:rsid w:val="00437388"/>
    <w:rsid w:val="0043766C"/>
    <w:rsid w:val="00437F34"/>
    <w:rsid w:val="00440C59"/>
    <w:rsid w:val="00440D66"/>
    <w:rsid w:val="00441042"/>
    <w:rsid w:val="00441B8E"/>
    <w:rsid w:val="00441E11"/>
    <w:rsid w:val="004432AB"/>
    <w:rsid w:val="00443564"/>
    <w:rsid w:val="00443D71"/>
    <w:rsid w:val="00443EF7"/>
    <w:rsid w:val="0044458E"/>
    <w:rsid w:val="00444935"/>
    <w:rsid w:val="004449AA"/>
    <w:rsid w:val="004458C0"/>
    <w:rsid w:val="00445D86"/>
    <w:rsid w:val="0044677D"/>
    <w:rsid w:val="00451015"/>
    <w:rsid w:val="00451497"/>
    <w:rsid w:val="0045161E"/>
    <w:rsid w:val="004516C2"/>
    <w:rsid w:val="0045190F"/>
    <w:rsid w:val="004522C0"/>
    <w:rsid w:val="00452BE9"/>
    <w:rsid w:val="004536F9"/>
    <w:rsid w:val="0045372B"/>
    <w:rsid w:val="0045380C"/>
    <w:rsid w:val="0045402D"/>
    <w:rsid w:val="004542BA"/>
    <w:rsid w:val="00454D1C"/>
    <w:rsid w:val="0045515D"/>
    <w:rsid w:val="00456119"/>
    <w:rsid w:val="004571CF"/>
    <w:rsid w:val="00457338"/>
    <w:rsid w:val="00457A6E"/>
    <w:rsid w:val="00457B8A"/>
    <w:rsid w:val="00460675"/>
    <w:rsid w:val="00461CE5"/>
    <w:rsid w:val="00461DE6"/>
    <w:rsid w:val="00462FC7"/>
    <w:rsid w:val="00463E29"/>
    <w:rsid w:val="00464330"/>
    <w:rsid w:val="00464B78"/>
    <w:rsid w:val="00464CF3"/>
    <w:rsid w:val="00464EAB"/>
    <w:rsid w:val="00464F0C"/>
    <w:rsid w:val="00465E93"/>
    <w:rsid w:val="0046686F"/>
    <w:rsid w:val="00467194"/>
    <w:rsid w:val="0047040E"/>
    <w:rsid w:val="0047073D"/>
    <w:rsid w:val="0047093D"/>
    <w:rsid w:val="004716C7"/>
    <w:rsid w:val="004724A0"/>
    <w:rsid w:val="00472E10"/>
    <w:rsid w:val="004734D8"/>
    <w:rsid w:val="00473AAD"/>
    <w:rsid w:val="00474504"/>
    <w:rsid w:val="00474A74"/>
    <w:rsid w:val="00474BCB"/>
    <w:rsid w:val="004758E9"/>
    <w:rsid w:val="004760F6"/>
    <w:rsid w:val="00476F63"/>
    <w:rsid w:val="004773E5"/>
    <w:rsid w:val="00477B90"/>
    <w:rsid w:val="00480B30"/>
    <w:rsid w:val="00480B3A"/>
    <w:rsid w:val="00480F91"/>
    <w:rsid w:val="00481899"/>
    <w:rsid w:val="004822F1"/>
    <w:rsid w:val="004834FC"/>
    <w:rsid w:val="00483D92"/>
    <w:rsid w:val="00485F79"/>
    <w:rsid w:val="00487499"/>
    <w:rsid w:val="00487E18"/>
    <w:rsid w:val="00487E7A"/>
    <w:rsid w:val="00487F24"/>
    <w:rsid w:val="00490267"/>
    <w:rsid w:val="00490461"/>
    <w:rsid w:val="00490AA0"/>
    <w:rsid w:val="00491237"/>
    <w:rsid w:val="00491251"/>
    <w:rsid w:val="004930FD"/>
    <w:rsid w:val="0049350A"/>
    <w:rsid w:val="0049357D"/>
    <w:rsid w:val="004955B2"/>
    <w:rsid w:val="0049584E"/>
    <w:rsid w:val="004961B4"/>
    <w:rsid w:val="0049684B"/>
    <w:rsid w:val="00496AE6"/>
    <w:rsid w:val="00496CE6"/>
    <w:rsid w:val="00497CC4"/>
    <w:rsid w:val="004A08DA"/>
    <w:rsid w:val="004A0C45"/>
    <w:rsid w:val="004A10D2"/>
    <w:rsid w:val="004A13D4"/>
    <w:rsid w:val="004A1509"/>
    <w:rsid w:val="004A1DC6"/>
    <w:rsid w:val="004A2048"/>
    <w:rsid w:val="004A2337"/>
    <w:rsid w:val="004A248B"/>
    <w:rsid w:val="004A26C2"/>
    <w:rsid w:val="004A2DEC"/>
    <w:rsid w:val="004A3832"/>
    <w:rsid w:val="004A4BCE"/>
    <w:rsid w:val="004A6133"/>
    <w:rsid w:val="004A62C6"/>
    <w:rsid w:val="004A6338"/>
    <w:rsid w:val="004A6ED8"/>
    <w:rsid w:val="004A7858"/>
    <w:rsid w:val="004B033D"/>
    <w:rsid w:val="004B1241"/>
    <w:rsid w:val="004B1A79"/>
    <w:rsid w:val="004B1C20"/>
    <w:rsid w:val="004B278B"/>
    <w:rsid w:val="004B402D"/>
    <w:rsid w:val="004B42A8"/>
    <w:rsid w:val="004B475C"/>
    <w:rsid w:val="004B5270"/>
    <w:rsid w:val="004B56B1"/>
    <w:rsid w:val="004B5769"/>
    <w:rsid w:val="004B5D58"/>
    <w:rsid w:val="004B637A"/>
    <w:rsid w:val="004B659F"/>
    <w:rsid w:val="004B7BFF"/>
    <w:rsid w:val="004C03A8"/>
    <w:rsid w:val="004C105B"/>
    <w:rsid w:val="004C151E"/>
    <w:rsid w:val="004C22A7"/>
    <w:rsid w:val="004C313F"/>
    <w:rsid w:val="004C40E6"/>
    <w:rsid w:val="004C573F"/>
    <w:rsid w:val="004C62AC"/>
    <w:rsid w:val="004C6B8A"/>
    <w:rsid w:val="004C6CF1"/>
    <w:rsid w:val="004C735A"/>
    <w:rsid w:val="004C782A"/>
    <w:rsid w:val="004C7CA3"/>
    <w:rsid w:val="004D0150"/>
    <w:rsid w:val="004D1396"/>
    <w:rsid w:val="004D263B"/>
    <w:rsid w:val="004D2D5D"/>
    <w:rsid w:val="004D3495"/>
    <w:rsid w:val="004D4787"/>
    <w:rsid w:val="004D4C3C"/>
    <w:rsid w:val="004D53C7"/>
    <w:rsid w:val="004D5B2B"/>
    <w:rsid w:val="004D6D39"/>
    <w:rsid w:val="004E048E"/>
    <w:rsid w:val="004E195D"/>
    <w:rsid w:val="004E1D00"/>
    <w:rsid w:val="004E2193"/>
    <w:rsid w:val="004E2699"/>
    <w:rsid w:val="004E3074"/>
    <w:rsid w:val="004E3A6D"/>
    <w:rsid w:val="004E4426"/>
    <w:rsid w:val="004E4815"/>
    <w:rsid w:val="004E4D7D"/>
    <w:rsid w:val="004E6942"/>
    <w:rsid w:val="004E6AC8"/>
    <w:rsid w:val="004E76ED"/>
    <w:rsid w:val="004F00EE"/>
    <w:rsid w:val="004F0582"/>
    <w:rsid w:val="004F064A"/>
    <w:rsid w:val="004F08BA"/>
    <w:rsid w:val="004F1403"/>
    <w:rsid w:val="004F19C7"/>
    <w:rsid w:val="004F1E7D"/>
    <w:rsid w:val="004F1FA7"/>
    <w:rsid w:val="004F201A"/>
    <w:rsid w:val="004F20F5"/>
    <w:rsid w:val="004F44CD"/>
    <w:rsid w:val="004F46F6"/>
    <w:rsid w:val="004F48AA"/>
    <w:rsid w:val="004F5171"/>
    <w:rsid w:val="004F559F"/>
    <w:rsid w:val="004F576A"/>
    <w:rsid w:val="004F581A"/>
    <w:rsid w:val="004F5EA9"/>
    <w:rsid w:val="004F6227"/>
    <w:rsid w:val="005015AD"/>
    <w:rsid w:val="0050181F"/>
    <w:rsid w:val="00501E29"/>
    <w:rsid w:val="005024BC"/>
    <w:rsid w:val="00503044"/>
    <w:rsid w:val="00503DA8"/>
    <w:rsid w:val="00505DD0"/>
    <w:rsid w:val="0050602D"/>
    <w:rsid w:val="00506881"/>
    <w:rsid w:val="00510CE3"/>
    <w:rsid w:val="005115A5"/>
    <w:rsid w:val="00512DC0"/>
    <w:rsid w:val="00513243"/>
    <w:rsid w:val="00513513"/>
    <w:rsid w:val="00513E42"/>
    <w:rsid w:val="005143F4"/>
    <w:rsid w:val="005159EF"/>
    <w:rsid w:val="00515F48"/>
    <w:rsid w:val="005165AE"/>
    <w:rsid w:val="00517BB0"/>
    <w:rsid w:val="00520000"/>
    <w:rsid w:val="005200A2"/>
    <w:rsid w:val="005213A6"/>
    <w:rsid w:val="00521D13"/>
    <w:rsid w:val="0052422C"/>
    <w:rsid w:val="00524890"/>
    <w:rsid w:val="005249D6"/>
    <w:rsid w:val="00524D77"/>
    <w:rsid w:val="00525AFD"/>
    <w:rsid w:val="00525F61"/>
    <w:rsid w:val="0052645B"/>
    <w:rsid w:val="00526A72"/>
    <w:rsid w:val="0052734C"/>
    <w:rsid w:val="0052741D"/>
    <w:rsid w:val="00527AE3"/>
    <w:rsid w:val="005306FC"/>
    <w:rsid w:val="00530DA2"/>
    <w:rsid w:val="0053211A"/>
    <w:rsid w:val="005331C3"/>
    <w:rsid w:val="005337CA"/>
    <w:rsid w:val="005340AB"/>
    <w:rsid w:val="00534771"/>
    <w:rsid w:val="0053514A"/>
    <w:rsid w:val="005354C7"/>
    <w:rsid w:val="0053568E"/>
    <w:rsid w:val="00535C2C"/>
    <w:rsid w:val="00535FC8"/>
    <w:rsid w:val="0053655A"/>
    <w:rsid w:val="00537430"/>
    <w:rsid w:val="005375F1"/>
    <w:rsid w:val="005405D4"/>
    <w:rsid w:val="005407AF"/>
    <w:rsid w:val="0054105E"/>
    <w:rsid w:val="005416BC"/>
    <w:rsid w:val="0054173F"/>
    <w:rsid w:val="00541BD1"/>
    <w:rsid w:val="00541BF5"/>
    <w:rsid w:val="00541FCE"/>
    <w:rsid w:val="005424A8"/>
    <w:rsid w:val="00542AF3"/>
    <w:rsid w:val="00542B08"/>
    <w:rsid w:val="005439DA"/>
    <w:rsid w:val="00543AF6"/>
    <w:rsid w:val="0054491B"/>
    <w:rsid w:val="00544C5D"/>
    <w:rsid w:val="00544FAA"/>
    <w:rsid w:val="00545ADC"/>
    <w:rsid w:val="00546127"/>
    <w:rsid w:val="00546677"/>
    <w:rsid w:val="00546CCC"/>
    <w:rsid w:val="00547630"/>
    <w:rsid w:val="00547A93"/>
    <w:rsid w:val="00552B04"/>
    <w:rsid w:val="00552C99"/>
    <w:rsid w:val="00553668"/>
    <w:rsid w:val="00553D72"/>
    <w:rsid w:val="00555112"/>
    <w:rsid w:val="00555251"/>
    <w:rsid w:val="005609A6"/>
    <w:rsid w:val="00561932"/>
    <w:rsid w:val="00561E52"/>
    <w:rsid w:val="00562CBA"/>
    <w:rsid w:val="00563516"/>
    <w:rsid w:val="00563A35"/>
    <w:rsid w:val="00563FE6"/>
    <w:rsid w:val="00564214"/>
    <w:rsid w:val="005642B3"/>
    <w:rsid w:val="00564343"/>
    <w:rsid w:val="00564461"/>
    <w:rsid w:val="00564EC4"/>
    <w:rsid w:val="00564F0E"/>
    <w:rsid w:val="0056595E"/>
    <w:rsid w:val="00567066"/>
    <w:rsid w:val="00567BC6"/>
    <w:rsid w:val="00567C11"/>
    <w:rsid w:val="00570842"/>
    <w:rsid w:val="0057179D"/>
    <w:rsid w:val="00571CA3"/>
    <w:rsid w:val="00571E25"/>
    <w:rsid w:val="0057250B"/>
    <w:rsid w:val="00572E17"/>
    <w:rsid w:val="0057315B"/>
    <w:rsid w:val="00574E57"/>
    <w:rsid w:val="0057540F"/>
    <w:rsid w:val="00575F0C"/>
    <w:rsid w:val="00575F78"/>
    <w:rsid w:val="005770ED"/>
    <w:rsid w:val="00580191"/>
    <w:rsid w:val="00580398"/>
    <w:rsid w:val="0058071E"/>
    <w:rsid w:val="0058174A"/>
    <w:rsid w:val="005829A6"/>
    <w:rsid w:val="00582D65"/>
    <w:rsid w:val="00586B1D"/>
    <w:rsid w:val="00586C24"/>
    <w:rsid w:val="00586F70"/>
    <w:rsid w:val="005870B4"/>
    <w:rsid w:val="005871C7"/>
    <w:rsid w:val="005872F3"/>
    <w:rsid w:val="00587B45"/>
    <w:rsid w:val="00591359"/>
    <w:rsid w:val="00591BE6"/>
    <w:rsid w:val="00592274"/>
    <w:rsid w:val="00592725"/>
    <w:rsid w:val="005928F7"/>
    <w:rsid w:val="00592A4A"/>
    <w:rsid w:val="00592C3F"/>
    <w:rsid w:val="00593964"/>
    <w:rsid w:val="00594A37"/>
    <w:rsid w:val="00594ED6"/>
    <w:rsid w:val="00596686"/>
    <w:rsid w:val="005973B4"/>
    <w:rsid w:val="005976D9"/>
    <w:rsid w:val="00597E37"/>
    <w:rsid w:val="005A004C"/>
    <w:rsid w:val="005A0E95"/>
    <w:rsid w:val="005A1B3B"/>
    <w:rsid w:val="005A26F7"/>
    <w:rsid w:val="005A2CB2"/>
    <w:rsid w:val="005A3B79"/>
    <w:rsid w:val="005A3DF5"/>
    <w:rsid w:val="005A5944"/>
    <w:rsid w:val="005A6DAC"/>
    <w:rsid w:val="005A7E6B"/>
    <w:rsid w:val="005B06EA"/>
    <w:rsid w:val="005B08FB"/>
    <w:rsid w:val="005B43EF"/>
    <w:rsid w:val="005B4BC2"/>
    <w:rsid w:val="005B4BD8"/>
    <w:rsid w:val="005B4DA7"/>
    <w:rsid w:val="005B64E9"/>
    <w:rsid w:val="005B6850"/>
    <w:rsid w:val="005B6CCA"/>
    <w:rsid w:val="005B6DF3"/>
    <w:rsid w:val="005B7830"/>
    <w:rsid w:val="005B7B21"/>
    <w:rsid w:val="005C0011"/>
    <w:rsid w:val="005C07CC"/>
    <w:rsid w:val="005C08E0"/>
    <w:rsid w:val="005C17D3"/>
    <w:rsid w:val="005C1B15"/>
    <w:rsid w:val="005C1E2C"/>
    <w:rsid w:val="005C2840"/>
    <w:rsid w:val="005C339B"/>
    <w:rsid w:val="005C5CC3"/>
    <w:rsid w:val="005C61D6"/>
    <w:rsid w:val="005C7546"/>
    <w:rsid w:val="005C7A76"/>
    <w:rsid w:val="005D0119"/>
    <w:rsid w:val="005D0A28"/>
    <w:rsid w:val="005D12FD"/>
    <w:rsid w:val="005D189C"/>
    <w:rsid w:val="005D2FB6"/>
    <w:rsid w:val="005D3431"/>
    <w:rsid w:val="005D354E"/>
    <w:rsid w:val="005D6786"/>
    <w:rsid w:val="005D69A0"/>
    <w:rsid w:val="005D7D80"/>
    <w:rsid w:val="005E01E1"/>
    <w:rsid w:val="005E15E7"/>
    <w:rsid w:val="005E18D1"/>
    <w:rsid w:val="005E1D8F"/>
    <w:rsid w:val="005E1EEE"/>
    <w:rsid w:val="005E3817"/>
    <w:rsid w:val="005E616D"/>
    <w:rsid w:val="005E6299"/>
    <w:rsid w:val="005E665C"/>
    <w:rsid w:val="005E7A50"/>
    <w:rsid w:val="005E7C86"/>
    <w:rsid w:val="005E7FA8"/>
    <w:rsid w:val="005F025B"/>
    <w:rsid w:val="005F0723"/>
    <w:rsid w:val="005F0A16"/>
    <w:rsid w:val="005F0DF2"/>
    <w:rsid w:val="005F0DFD"/>
    <w:rsid w:val="005F137E"/>
    <w:rsid w:val="005F23CE"/>
    <w:rsid w:val="005F2797"/>
    <w:rsid w:val="005F3F8E"/>
    <w:rsid w:val="005F4C7B"/>
    <w:rsid w:val="005F4DBA"/>
    <w:rsid w:val="005F5273"/>
    <w:rsid w:val="005F5606"/>
    <w:rsid w:val="005F6244"/>
    <w:rsid w:val="005F63E6"/>
    <w:rsid w:val="005F66E4"/>
    <w:rsid w:val="005F687D"/>
    <w:rsid w:val="005F6F0A"/>
    <w:rsid w:val="005F7230"/>
    <w:rsid w:val="005F745B"/>
    <w:rsid w:val="005F7BC8"/>
    <w:rsid w:val="00601579"/>
    <w:rsid w:val="006016D1"/>
    <w:rsid w:val="006034FF"/>
    <w:rsid w:val="0060368E"/>
    <w:rsid w:val="00604591"/>
    <w:rsid w:val="00604678"/>
    <w:rsid w:val="00604BF0"/>
    <w:rsid w:val="00605367"/>
    <w:rsid w:val="00605816"/>
    <w:rsid w:val="00605824"/>
    <w:rsid w:val="00605C5D"/>
    <w:rsid w:val="00607BEB"/>
    <w:rsid w:val="0061040B"/>
    <w:rsid w:val="0061045F"/>
    <w:rsid w:val="00610B63"/>
    <w:rsid w:val="0061111E"/>
    <w:rsid w:val="00611279"/>
    <w:rsid w:val="006113E7"/>
    <w:rsid w:val="00611958"/>
    <w:rsid w:val="006124B5"/>
    <w:rsid w:val="006129CF"/>
    <w:rsid w:val="00612C0A"/>
    <w:rsid w:val="00613B74"/>
    <w:rsid w:val="00613BE5"/>
    <w:rsid w:val="00613C30"/>
    <w:rsid w:val="0061516E"/>
    <w:rsid w:val="006151E3"/>
    <w:rsid w:val="00616160"/>
    <w:rsid w:val="006164B4"/>
    <w:rsid w:val="00616B73"/>
    <w:rsid w:val="00617A56"/>
    <w:rsid w:val="00617B89"/>
    <w:rsid w:val="00620639"/>
    <w:rsid w:val="00620800"/>
    <w:rsid w:val="00621225"/>
    <w:rsid w:val="00623BE9"/>
    <w:rsid w:val="00623D5E"/>
    <w:rsid w:val="006254B9"/>
    <w:rsid w:val="00625E81"/>
    <w:rsid w:val="006260C1"/>
    <w:rsid w:val="00626533"/>
    <w:rsid w:val="006301FC"/>
    <w:rsid w:val="00631C37"/>
    <w:rsid w:val="00631F0F"/>
    <w:rsid w:val="00633F3E"/>
    <w:rsid w:val="006345CA"/>
    <w:rsid w:val="00634F6F"/>
    <w:rsid w:val="006358F4"/>
    <w:rsid w:val="0063664D"/>
    <w:rsid w:val="0064019D"/>
    <w:rsid w:val="0064055E"/>
    <w:rsid w:val="006408EF"/>
    <w:rsid w:val="00640CD6"/>
    <w:rsid w:val="0064172D"/>
    <w:rsid w:val="006422D3"/>
    <w:rsid w:val="006435BA"/>
    <w:rsid w:val="0064492C"/>
    <w:rsid w:val="00644AAB"/>
    <w:rsid w:val="00645238"/>
    <w:rsid w:val="00646A0C"/>
    <w:rsid w:val="00646CC5"/>
    <w:rsid w:val="0064740A"/>
    <w:rsid w:val="00651D7D"/>
    <w:rsid w:val="006555C5"/>
    <w:rsid w:val="006556B4"/>
    <w:rsid w:val="006560B6"/>
    <w:rsid w:val="00657513"/>
    <w:rsid w:val="00657617"/>
    <w:rsid w:val="006576CA"/>
    <w:rsid w:val="00657E78"/>
    <w:rsid w:val="0066070B"/>
    <w:rsid w:val="00660D12"/>
    <w:rsid w:val="0066175E"/>
    <w:rsid w:val="00661B40"/>
    <w:rsid w:val="00661C1B"/>
    <w:rsid w:val="00661C8A"/>
    <w:rsid w:val="006636FF"/>
    <w:rsid w:val="006646AC"/>
    <w:rsid w:val="0066497E"/>
    <w:rsid w:val="00664BE4"/>
    <w:rsid w:val="00665009"/>
    <w:rsid w:val="00665ECE"/>
    <w:rsid w:val="0066654F"/>
    <w:rsid w:val="00666AB1"/>
    <w:rsid w:val="00667305"/>
    <w:rsid w:val="006673BA"/>
    <w:rsid w:val="006674D6"/>
    <w:rsid w:val="006702A4"/>
    <w:rsid w:val="00670CE2"/>
    <w:rsid w:val="0067258C"/>
    <w:rsid w:val="0067374E"/>
    <w:rsid w:val="00673E66"/>
    <w:rsid w:val="00673ECC"/>
    <w:rsid w:val="00673FEC"/>
    <w:rsid w:val="006749E6"/>
    <w:rsid w:val="00675AAA"/>
    <w:rsid w:val="00675F04"/>
    <w:rsid w:val="00681F18"/>
    <w:rsid w:val="006829AB"/>
    <w:rsid w:val="0068458E"/>
    <w:rsid w:val="00684598"/>
    <w:rsid w:val="00684E1B"/>
    <w:rsid w:val="00685445"/>
    <w:rsid w:val="00686800"/>
    <w:rsid w:val="00686BB0"/>
    <w:rsid w:val="00686CC6"/>
    <w:rsid w:val="00687516"/>
    <w:rsid w:val="00690145"/>
    <w:rsid w:val="00691526"/>
    <w:rsid w:val="00692BDD"/>
    <w:rsid w:val="0069373D"/>
    <w:rsid w:val="0069386F"/>
    <w:rsid w:val="0069389F"/>
    <w:rsid w:val="00694041"/>
    <w:rsid w:val="006940B8"/>
    <w:rsid w:val="00695174"/>
    <w:rsid w:val="00695371"/>
    <w:rsid w:val="00695E91"/>
    <w:rsid w:val="00696329"/>
    <w:rsid w:val="0069636F"/>
    <w:rsid w:val="00696414"/>
    <w:rsid w:val="0069673B"/>
    <w:rsid w:val="00696C2F"/>
    <w:rsid w:val="00696EBB"/>
    <w:rsid w:val="00697228"/>
    <w:rsid w:val="00697F75"/>
    <w:rsid w:val="006A0136"/>
    <w:rsid w:val="006A0198"/>
    <w:rsid w:val="006A0266"/>
    <w:rsid w:val="006A0557"/>
    <w:rsid w:val="006A08CC"/>
    <w:rsid w:val="006A0F4F"/>
    <w:rsid w:val="006A180D"/>
    <w:rsid w:val="006A1DDF"/>
    <w:rsid w:val="006A1E25"/>
    <w:rsid w:val="006A21EE"/>
    <w:rsid w:val="006A25DE"/>
    <w:rsid w:val="006A2656"/>
    <w:rsid w:val="006A2EE9"/>
    <w:rsid w:val="006A3AF1"/>
    <w:rsid w:val="006A508E"/>
    <w:rsid w:val="006A5827"/>
    <w:rsid w:val="006A60A6"/>
    <w:rsid w:val="006A6807"/>
    <w:rsid w:val="006A7B51"/>
    <w:rsid w:val="006B08E4"/>
    <w:rsid w:val="006B0901"/>
    <w:rsid w:val="006B17A6"/>
    <w:rsid w:val="006B195C"/>
    <w:rsid w:val="006B1C1E"/>
    <w:rsid w:val="006B21C3"/>
    <w:rsid w:val="006B2671"/>
    <w:rsid w:val="006B30F8"/>
    <w:rsid w:val="006B3218"/>
    <w:rsid w:val="006B37AF"/>
    <w:rsid w:val="006B37E1"/>
    <w:rsid w:val="006B3FE6"/>
    <w:rsid w:val="006B4844"/>
    <w:rsid w:val="006B4CAF"/>
    <w:rsid w:val="006B5299"/>
    <w:rsid w:val="006B57C3"/>
    <w:rsid w:val="006B5BBD"/>
    <w:rsid w:val="006B5D17"/>
    <w:rsid w:val="006B6088"/>
    <w:rsid w:val="006B61D3"/>
    <w:rsid w:val="006B6464"/>
    <w:rsid w:val="006B78DB"/>
    <w:rsid w:val="006B7D73"/>
    <w:rsid w:val="006C0101"/>
    <w:rsid w:val="006C0762"/>
    <w:rsid w:val="006C1809"/>
    <w:rsid w:val="006C1F38"/>
    <w:rsid w:val="006C2B2B"/>
    <w:rsid w:val="006C31BF"/>
    <w:rsid w:val="006C31F3"/>
    <w:rsid w:val="006C33D1"/>
    <w:rsid w:val="006C40FA"/>
    <w:rsid w:val="006C483A"/>
    <w:rsid w:val="006C4CFE"/>
    <w:rsid w:val="006C4EC3"/>
    <w:rsid w:val="006C5927"/>
    <w:rsid w:val="006C5C74"/>
    <w:rsid w:val="006C5D72"/>
    <w:rsid w:val="006C603D"/>
    <w:rsid w:val="006C7272"/>
    <w:rsid w:val="006C73F4"/>
    <w:rsid w:val="006C7626"/>
    <w:rsid w:val="006C7DDF"/>
    <w:rsid w:val="006C7F49"/>
    <w:rsid w:val="006C7FB6"/>
    <w:rsid w:val="006D0B5B"/>
    <w:rsid w:val="006D2515"/>
    <w:rsid w:val="006D2885"/>
    <w:rsid w:val="006D3555"/>
    <w:rsid w:val="006D3A91"/>
    <w:rsid w:val="006D4DC6"/>
    <w:rsid w:val="006D4E91"/>
    <w:rsid w:val="006D4EFE"/>
    <w:rsid w:val="006D5032"/>
    <w:rsid w:val="006D5167"/>
    <w:rsid w:val="006D56B0"/>
    <w:rsid w:val="006D575E"/>
    <w:rsid w:val="006D70AE"/>
    <w:rsid w:val="006D73AA"/>
    <w:rsid w:val="006E0640"/>
    <w:rsid w:val="006E0AD2"/>
    <w:rsid w:val="006E0BAB"/>
    <w:rsid w:val="006E0DE1"/>
    <w:rsid w:val="006E1CC2"/>
    <w:rsid w:val="006E24FB"/>
    <w:rsid w:val="006E4AA8"/>
    <w:rsid w:val="006E5148"/>
    <w:rsid w:val="006E5A30"/>
    <w:rsid w:val="006E5B4D"/>
    <w:rsid w:val="006E5CA9"/>
    <w:rsid w:val="006E604E"/>
    <w:rsid w:val="006E6B75"/>
    <w:rsid w:val="006E6C6E"/>
    <w:rsid w:val="006E752C"/>
    <w:rsid w:val="006F1713"/>
    <w:rsid w:val="006F19C7"/>
    <w:rsid w:val="006F1C7A"/>
    <w:rsid w:val="006F256F"/>
    <w:rsid w:val="006F27D2"/>
    <w:rsid w:val="006F35CB"/>
    <w:rsid w:val="006F382B"/>
    <w:rsid w:val="006F3A16"/>
    <w:rsid w:val="006F3A25"/>
    <w:rsid w:val="006F4DDD"/>
    <w:rsid w:val="006F4EC4"/>
    <w:rsid w:val="006F57E0"/>
    <w:rsid w:val="006F5B21"/>
    <w:rsid w:val="006F5F3B"/>
    <w:rsid w:val="006F70AE"/>
    <w:rsid w:val="006F77A1"/>
    <w:rsid w:val="0070079D"/>
    <w:rsid w:val="00700E89"/>
    <w:rsid w:val="00700EC9"/>
    <w:rsid w:val="00701A79"/>
    <w:rsid w:val="00702A81"/>
    <w:rsid w:val="00704716"/>
    <w:rsid w:val="00704F99"/>
    <w:rsid w:val="00705912"/>
    <w:rsid w:val="00710E06"/>
    <w:rsid w:val="007121B4"/>
    <w:rsid w:val="007123C9"/>
    <w:rsid w:val="00712CA0"/>
    <w:rsid w:val="00713754"/>
    <w:rsid w:val="00713E07"/>
    <w:rsid w:val="00713FA8"/>
    <w:rsid w:val="00715CCB"/>
    <w:rsid w:val="007162A6"/>
    <w:rsid w:val="0071704A"/>
    <w:rsid w:val="00717C64"/>
    <w:rsid w:val="00720214"/>
    <w:rsid w:val="00720446"/>
    <w:rsid w:val="007211F0"/>
    <w:rsid w:val="00723038"/>
    <w:rsid w:val="00724A6C"/>
    <w:rsid w:val="00725030"/>
    <w:rsid w:val="007250A3"/>
    <w:rsid w:val="00725338"/>
    <w:rsid w:val="007255F2"/>
    <w:rsid w:val="00725CF0"/>
    <w:rsid w:val="00725F2E"/>
    <w:rsid w:val="0072619C"/>
    <w:rsid w:val="00730935"/>
    <w:rsid w:val="00730C5B"/>
    <w:rsid w:val="0073124D"/>
    <w:rsid w:val="00731A98"/>
    <w:rsid w:val="00731B32"/>
    <w:rsid w:val="00731EE8"/>
    <w:rsid w:val="007324FE"/>
    <w:rsid w:val="00733667"/>
    <w:rsid w:val="00733C4C"/>
    <w:rsid w:val="00733C5D"/>
    <w:rsid w:val="007355CF"/>
    <w:rsid w:val="00736336"/>
    <w:rsid w:val="00736353"/>
    <w:rsid w:val="00736F03"/>
    <w:rsid w:val="007370D8"/>
    <w:rsid w:val="007373CB"/>
    <w:rsid w:val="007400AD"/>
    <w:rsid w:val="0074014D"/>
    <w:rsid w:val="0074017F"/>
    <w:rsid w:val="00740316"/>
    <w:rsid w:val="007410E4"/>
    <w:rsid w:val="00741172"/>
    <w:rsid w:val="00742149"/>
    <w:rsid w:val="00742B17"/>
    <w:rsid w:val="0074339F"/>
    <w:rsid w:val="007441B6"/>
    <w:rsid w:val="007444BF"/>
    <w:rsid w:val="0074499A"/>
    <w:rsid w:val="00745496"/>
    <w:rsid w:val="007458E0"/>
    <w:rsid w:val="00745A37"/>
    <w:rsid w:val="00745BDC"/>
    <w:rsid w:val="00746298"/>
    <w:rsid w:val="00746867"/>
    <w:rsid w:val="007471E2"/>
    <w:rsid w:val="00747320"/>
    <w:rsid w:val="007473AF"/>
    <w:rsid w:val="00747598"/>
    <w:rsid w:val="007478CA"/>
    <w:rsid w:val="00750866"/>
    <w:rsid w:val="00750B8F"/>
    <w:rsid w:val="0075166C"/>
    <w:rsid w:val="00751B54"/>
    <w:rsid w:val="00751CC9"/>
    <w:rsid w:val="00752158"/>
    <w:rsid w:val="0075235D"/>
    <w:rsid w:val="00752BFC"/>
    <w:rsid w:val="007535C4"/>
    <w:rsid w:val="00753839"/>
    <w:rsid w:val="00753DD1"/>
    <w:rsid w:val="00754125"/>
    <w:rsid w:val="00754A73"/>
    <w:rsid w:val="00755C1B"/>
    <w:rsid w:val="00755E85"/>
    <w:rsid w:val="00756612"/>
    <w:rsid w:val="0075685C"/>
    <w:rsid w:val="00757564"/>
    <w:rsid w:val="007614CD"/>
    <w:rsid w:val="007627A9"/>
    <w:rsid w:val="00763245"/>
    <w:rsid w:val="0076351B"/>
    <w:rsid w:val="0076356F"/>
    <w:rsid w:val="007637DD"/>
    <w:rsid w:val="00764371"/>
    <w:rsid w:val="0076445F"/>
    <w:rsid w:val="00764603"/>
    <w:rsid w:val="007647EA"/>
    <w:rsid w:val="00764C6E"/>
    <w:rsid w:val="00766648"/>
    <w:rsid w:val="007671B5"/>
    <w:rsid w:val="007671E2"/>
    <w:rsid w:val="0076791E"/>
    <w:rsid w:val="00767935"/>
    <w:rsid w:val="00767A71"/>
    <w:rsid w:val="00767D68"/>
    <w:rsid w:val="00770636"/>
    <w:rsid w:val="00772CA2"/>
    <w:rsid w:val="00772D5D"/>
    <w:rsid w:val="00773E10"/>
    <w:rsid w:val="00774551"/>
    <w:rsid w:val="007747EC"/>
    <w:rsid w:val="007750B4"/>
    <w:rsid w:val="007755E9"/>
    <w:rsid w:val="0077570B"/>
    <w:rsid w:val="00777981"/>
    <w:rsid w:val="00777F37"/>
    <w:rsid w:val="00780032"/>
    <w:rsid w:val="0078014E"/>
    <w:rsid w:val="00781280"/>
    <w:rsid w:val="007816E9"/>
    <w:rsid w:val="00781B4B"/>
    <w:rsid w:val="007826B8"/>
    <w:rsid w:val="00782C1F"/>
    <w:rsid w:val="00782FA5"/>
    <w:rsid w:val="007831BA"/>
    <w:rsid w:val="007835B2"/>
    <w:rsid w:val="00783694"/>
    <w:rsid w:val="0078378A"/>
    <w:rsid w:val="00784177"/>
    <w:rsid w:val="0078430D"/>
    <w:rsid w:val="007843E5"/>
    <w:rsid w:val="00785296"/>
    <w:rsid w:val="007863A9"/>
    <w:rsid w:val="007876D8"/>
    <w:rsid w:val="007906E1"/>
    <w:rsid w:val="007913D1"/>
    <w:rsid w:val="00794C6A"/>
    <w:rsid w:val="00795549"/>
    <w:rsid w:val="00795672"/>
    <w:rsid w:val="00795F2E"/>
    <w:rsid w:val="00795FD8"/>
    <w:rsid w:val="00796982"/>
    <w:rsid w:val="00796A4F"/>
    <w:rsid w:val="00797035"/>
    <w:rsid w:val="00797A8B"/>
    <w:rsid w:val="007A0193"/>
    <w:rsid w:val="007A04FD"/>
    <w:rsid w:val="007A11E0"/>
    <w:rsid w:val="007A1779"/>
    <w:rsid w:val="007A1ADA"/>
    <w:rsid w:val="007A1E8F"/>
    <w:rsid w:val="007A1F0D"/>
    <w:rsid w:val="007A35D5"/>
    <w:rsid w:val="007A3833"/>
    <w:rsid w:val="007A3E4C"/>
    <w:rsid w:val="007A43E8"/>
    <w:rsid w:val="007A473D"/>
    <w:rsid w:val="007A5AE0"/>
    <w:rsid w:val="007A639C"/>
    <w:rsid w:val="007A67CD"/>
    <w:rsid w:val="007A68B6"/>
    <w:rsid w:val="007A6E3A"/>
    <w:rsid w:val="007A7153"/>
    <w:rsid w:val="007B053D"/>
    <w:rsid w:val="007B09EA"/>
    <w:rsid w:val="007B0AC0"/>
    <w:rsid w:val="007B0EF4"/>
    <w:rsid w:val="007B28B5"/>
    <w:rsid w:val="007B29C2"/>
    <w:rsid w:val="007B3927"/>
    <w:rsid w:val="007B4338"/>
    <w:rsid w:val="007B443C"/>
    <w:rsid w:val="007B4C44"/>
    <w:rsid w:val="007B4E5F"/>
    <w:rsid w:val="007B6425"/>
    <w:rsid w:val="007B669C"/>
    <w:rsid w:val="007B6B73"/>
    <w:rsid w:val="007B6D43"/>
    <w:rsid w:val="007B7052"/>
    <w:rsid w:val="007B797F"/>
    <w:rsid w:val="007B7F01"/>
    <w:rsid w:val="007C16CC"/>
    <w:rsid w:val="007C249E"/>
    <w:rsid w:val="007C2D31"/>
    <w:rsid w:val="007C2DF4"/>
    <w:rsid w:val="007C36C0"/>
    <w:rsid w:val="007C3B2E"/>
    <w:rsid w:val="007C4800"/>
    <w:rsid w:val="007C4988"/>
    <w:rsid w:val="007C4B9F"/>
    <w:rsid w:val="007C555E"/>
    <w:rsid w:val="007C5911"/>
    <w:rsid w:val="007C5FB2"/>
    <w:rsid w:val="007C790C"/>
    <w:rsid w:val="007C7DE6"/>
    <w:rsid w:val="007D04D1"/>
    <w:rsid w:val="007D09AC"/>
    <w:rsid w:val="007D0AFD"/>
    <w:rsid w:val="007D0C91"/>
    <w:rsid w:val="007D1297"/>
    <w:rsid w:val="007D2498"/>
    <w:rsid w:val="007D291B"/>
    <w:rsid w:val="007D2933"/>
    <w:rsid w:val="007D2B41"/>
    <w:rsid w:val="007D37CD"/>
    <w:rsid w:val="007D471B"/>
    <w:rsid w:val="007D4A3F"/>
    <w:rsid w:val="007D5374"/>
    <w:rsid w:val="007D65A7"/>
    <w:rsid w:val="007D696A"/>
    <w:rsid w:val="007D786D"/>
    <w:rsid w:val="007E0A2A"/>
    <w:rsid w:val="007E0A83"/>
    <w:rsid w:val="007E0D3F"/>
    <w:rsid w:val="007E13A2"/>
    <w:rsid w:val="007E194F"/>
    <w:rsid w:val="007E224C"/>
    <w:rsid w:val="007E3087"/>
    <w:rsid w:val="007E3133"/>
    <w:rsid w:val="007E3E08"/>
    <w:rsid w:val="007E4282"/>
    <w:rsid w:val="007E5452"/>
    <w:rsid w:val="007E555B"/>
    <w:rsid w:val="007E5F1C"/>
    <w:rsid w:val="007E75C4"/>
    <w:rsid w:val="007E7765"/>
    <w:rsid w:val="007E7E01"/>
    <w:rsid w:val="007E7E92"/>
    <w:rsid w:val="007F060F"/>
    <w:rsid w:val="007F0902"/>
    <w:rsid w:val="007F123C"/>
    <w:rsid w:val="007F2065"/>
    <w:rsid w:val="007F207A"/>
    <w:rsid w:val="007F2453"/>
    <w:rsid w:val="007F2C7B"/>
    <w:rsid w:val="007F3260"/>
    <w:rsid w:val="007F3D94"/>
    <w:rsid w:val="007F43A8"/>
    <w:rsid w:val="007F50EC"/>
    <w:rsid w:val="007F6060"/>
    <w:rsid w:val="007F6161"/>
    <w:rsid w:val="007F7602"/>
    <w:rsid w:val="007F7A2C"/>
    <w:rsid w:val="008002A6"/>
    <w:rsid w:val="008002E8"/>
    <w:rsid w:val="008002EE"/>
    <w:rsid w:val="00800B5C"/>
    <w:rsid w:val="0080214F"/>
    <w:rsid w:val="00802623"/>
    <w:rsid w:val="00803392"/>
    <w:rsid w:val="00803AAE"/>
    <w:rsid w:val="00803DF8"/>
    <w:rsid w:val="008067F5"/>
    <w:rsid w:val="008068A7"/>
    <w:rsid w:val="008077AE"/>
    <w:rsid w:val="008103BF"/>
    <w:rsid w:val="008106EF"/>
    <w:rsid w:val="00810DB8"/>
    <w:rsid w:val="00811A03"/>
    <w:rsid w:val="00811E89"/>
    <w:rsid w:val="00812F97"/>
    <w:rsid w:val="00813555"/>
    <w:rsid w:val="008136D4"/>
    <w:rsid w:val="00813ECF"/>
    <w:rsid w:val="00814026"/>
    <w:rsid w:val="00814338"/>
    <w:rsid w:val="00815344"/>
    <w:rsid w:val="00815592"/>
    <w:rsid w:val="008165D0"/>
    <w:rsid w:val="00816E6E"/>
    <w:rsid w:val="00821C80"/>
    <w:rsid w:val="00822245"/>
    <w:rsid w:val="008232FF"/>
    <w:rsid w:val="00823455"/>
    <w:rsid w:val="00825A71"/>
    <w:rsid w:val="008261A7"/>
    <w:rsid w:val="00826977"/>
    <w:rsid w:val="00826A09"/>
    <w:rsid w:val="00827251"/>
    <w:rsid w:val="008277D8"/>
    <w:rsid w:val="00830C4D"/>
    <w:rsid w:val="00831143"/>
    <w:rsid w:val="008312D8"/>
    <w:rsid w:val="0083181C"/>
    <w:rsid w:val="00831AAF"/>
    <w:rsid w:val="008326EE"/>
    <w:rsid w:val="008338B6"/>
    <w:rsid w:val="00834705"/>
    <w:rsid w:val="00834E2D"/>
    <w:rsid w:val="0083512B"/>
    <w:rsid w:val="00835B76"/>
    <w:rsid w:val="00835DC5"/>
    <w:rsid w:val="00836C86"/>
    <w:rsid w:val="008372C3"/>
    <w:rsid w:val="00837A2C"/>
    <w:rsid w:val="00840435"/>
    <w:rsid w:val="00840813"/>
    <w:rsid w:val="00843978"/>
    <w:rsid w:val="0084422C"/>
    <w:rsid w:val="00844AEF"/>
    <w:rsid w:val="00845ED6"/>
    <w:rsid w:val="0085036E"/>
    <w:rsid w:val="008504F5"/>
    <w:rsid w:val="008514BA"/>
    <w:rsid w:val="00852058"/>
    <w:rsid w:val="00855081"/>
    <w:rsid w:val="00855323"/>
    <w:rsid w:val="008557C5"/>
    <w:rsid w:val="00856845"/>
    <w:rsid w:val="008568C2"/>
    <w:rsid w:val="00856E5D"/>
    <w:rsid w:val="00860816"/>
    <w:rsid w:val="00860E9E"/>
    <w:rsid w:val="00860EB4"/>
    <w:rsid w:val="008617AE"/>
    <w:rsid w:val="00861D63"/>
    <w:rsid w:val="00862DAB"/>
    <w:rsid w:val="00862E14"/>
    <w:rsid w:val="00864529"/>
    <w:rsid w:val="00864BA3"/>
    <w:rsid w:val="00866130"/>
    <w:rsid w:val="00866704"/>
    <w:rsid w:val="0086699B"/>
    <w:rsid w:val="0086700C"/>
    <w:rsid w:val="00867AC1"/>
    <w:rsid w:val="00870033"/>
    <w:rsid w:val="008702AB"/>
    <w:rsid w:val="0087129D"/>
    <w:rsid w:val="00872158"/>
    <w:rsid w:val="0087239D"/>
    <w:rsid w:val="0087255E"/>
    <w:rsid w:val="0087290B"/>
    <w:rsid w:val="00872E5A"/>
    <w:rsid w:val="00873826"/>
    <w:rsid w:val="00873C40"/>
    <w:rsid w:val="008749C9"/>
    <w:rsid w:val="00875967"/>
    <w:rsid w:val="0087648C"/>
    <w:rsid w:val="008766D2"/>
    <w:rsid w:val="00876E00"/>
    <w:rsid w:val="00877648"/>
    <w:rsid w:val="00877B52"/>
    <w:rsid w:val="00880166"/>
    <w:rsid w:val="00880EF1"/>
    <w:rsid w:val="0088104C"/>
    <w:rsid w:val="00881E0B"/>
    <w:rsid w:val="00882219"/>
    <w:rsid w:val="00882DDA"/>
    <w:rsid w:val="00883542"/>
    <w:rsid w:val="008837A9"/>
    <w:rsid w:val="008839E0"/>
    <w:rsid w:val="00883C17"/>
    <w:rsid w:val="0088489B"/>
    <w:rsid w:val="00884928"/>
    <w:rsid w:val="00885A45"/>
    <w:rsid w:val="00886AF9"/>
    <w:rsid w:val="0088791F"/>
    <w:rsid w:val="00887F97"/>
    <w:rsid w:val="008906B1"/>
    <w:rsid w:val="008926B4"/>
    <w:rsid w:val="00892E9D"/>
    <w:rsid w:val="00893C13"/>
    <w:rsid w:val="00893C68"/>
    <w:rsid w:val="00893D27"/>
    <w:rsid w:val="00894266"/>
    <w:rsid w:val="00894752"/>
    <w:rsid w:val="0089512F"/>
    <w:rsid w:val="008955D8"/>
    <w:rsid w:val="0089577C"/>
    <w:rsid w:val="008960CE"/>
    <w:rsid w:val="008A002F"/>
    <w:rsid w:val="008A1527"/>
    <w:rsid w:val="008A1AE2"/>
    <w:rsid w:val="008A1F44"/>
    <w:rsid w:val="008A2752"/>
    <w:rsid w:val="008A2E56"/>
    <w:rsid w:val="008A3DD9"/>
    <w:rsid w:val="008A400D"/>
    <w:rsid w:val="008A431A"/>
    <w:rsid w:val="008A480E"/>
    <w:rsid w:val="008A4912"/>
    <w:rsid w:val="008A5CDB"/>
    <w:rsid w:val="008A650C"/>
    <w:rsid w:val="008A67E7"/>
    <w:rsid w:val="008A7310"/>
    <w:rsid w:val="008A73B6"/>
    <w:rsid w:val="008A752E"/>
    <w:rsid w:val="008A76A5"/>
    <w:rsid w:val="008A7DE7"/>
    <w:rsid w:val="008B07E0"/>
    <w:rsid w:val="008B123A"/>
    <w:rsid w:val="008B1C91"/>
    <w:rsid w:val="008B216B"/>
    <w:rsid w:val="008B271C"/>
    <w:rsid w:val="008B2970"/>
    <w:rsid w:val="008B4C03"/>
    <w:rsid w:val="008B4FE9"/>
    <w:rsid w:val="008B5ECA"/>
    <w:rsid w:val="008B6778"/>
    <w:rsid w:val="008B6825"/>
    <w:rsid w:val="008B74F6"/>
    <w:rsid w:val="008B7FED"/>
    <w:rsid w:val="008C0102"/>
    <w:rsid w:val="008C032E"/>
    <w:rsid w:val="008C29F1"/>
    <w:rsid w:val="008C3D4B"/>
    <w:rsid w:val="008C48D3"/>
    <w:rsid w:val="008C6074"/>
    <w:rsid w:val="008C62CA"/>
    <w:rsid w:val="008C6368"/>
    <w:rsid w:val="008C680F"/>
    <w:rsid w:val="008C75DA"/>
    <w:rsid w:val="008C762C"/>
    <w:rsid w:val="008D0B21"/>
    <w:rsid w:val="008D1720"/>
    <w:rsid w:val="008D188E"/>
    <w:rsid w:val="008D1C2D"/>
    <w:rsid w:val="008D20A1"/>
    <w:rsid w:val="008D2768"/>
    <w:rsid w:val="008D3B01"/>
    <w:rsid w:val="008D3B61"/>
    <w:rsid w:val="008D4A6F"/>
    <w:rsid w:val="008D5459"/>
    <w:rsid w:val="008D5B43"/>
    <w:rsid w:val="008D6359"/>
    <w:rsid w:val="008D67BA"/>
    <w:rsid w:val="008D6911"/>
    <w:rsid w:val="008D76DA"/>
    <w:rsid w:val="008D76E5"/>
    <w:rsid w:val="008D7BE2"/>
    <w:rsid w:val="008E0712"/>
    <w:rsid w:val="008E074E"/>
    <w:rsid w:val="008E1DF3"/>
    <w:rsid w:val="008E29F9"/>
    <w:rsid w:val="008E2B28"/>
    <w:rsid w:val="008E3086"/>
    <w:rsid w:val="008E39F4"/>
    <w:rsid w:val="008E3C38"/>
    <w:rsid w:val="008E4532"/>
    <w:rsid w:val="008E4DE4"/>
    <w:rsid w:val="008E4FF3"/>
    <w:rsid w:val="008E6D5B"/>
    <w:rsid w:val="008E6EB3"/>
    <w:rsid w:val="008E771D"/>
    <w:rsid w:val="008F0027"/>
    <w:rsid w:val="008F051F"/>
    <w:rsid w:val="008F0611"/>
    <w:rsid w:val="008F0D24"/>
    <w:rsid w:val="008F0E59"/>
    <w:rsid w:val="008F1761"/>
    <w:rsid w:val="008F1906"/>
    <w:rsid w:val="008F1D5D"/>
    <w:rsid w:val="008F353A"/>
    <w:rsid w:val="008F3566"/>
    <w:rsid w:val="008F379D"/>
    <w:rsid w:val="008F382F"/>
    <w:rsid w:val="008F3B23"/>
    <w:rsid w:val="008F42A8"/>
    <w:rsid w:val="008F560B"/>
    <w:rsid w:val="008F6010"/>
    <w:rsid w:val="008F643B"/>
    <w:rsid w:val="008F6A2D"/>
    <w:rsid w:val="008F755A"/>
    <w:rsid w:val="008F7678"/>
    <w:rsid w:val="008F768F"/>
    <w:rsid w:val="008F79E9"/>
    <w:rsid w:val="009009C9"/>
    <w:rsid w:val="00901BBB"/>
    <w:rsid w:val="00903984"/>
    <w:rsid w:val="00903E6A"/>
    <w:rsid w:val="00903F2F"/>
    <w:rsid w:val="00903F89"/>
    <w:rsid w:val="0090433F"/>
    <w:rsid w:val="00904652"/>
    <w:rsid w:val="00904D92"/>
    <w:rsid w:val="00906334"/>
    <w:rsid w:val="00906B35"/>
    <w:rsid w:val="009073B3"/>
    <w:rsid w:val="0091290F"/>
    <w:rsid w:val="00912DC9"/>
    <w:rsid w:val="0091330C"/>
    <w:rsid w:val="00914AED"/>
    <w:rsid w:val="00914C20"/>
    <w:rsid w:val="00914E45"/>
    <w:rsid w:val="0091562B"/>
    <w:rsid w:val="00916224"/>
    <w:rsid w:val="009167D6"/>
    <w:rsid w:val="00916F94"/>
    <w:rsid w:val="00917FB0"/>
    <w:rsid w:val="0092036A"/>
    <w:rsid w:val="009204A3"/>
    <w:rsid w:val="00920679"/>
    <w:rsid w:val="00920B47"/>
    <w:rsid w:val="00922D6E"/>
    <w:rsid w:val="009259EF"/>
    <w:rsid w:val="00925DDB"/>
    <w:rsid w:val="00926362"/>
    <w:rsid w:val="0092653A"/>
    <w:rsid w:val="00926649"/>
    <w:rsid w:val="00926AAB"/>
    <w:rsid w:val="00926EF3"/>
    <w:rsid w:val="0092717D"/>
    <w:rsid w:val="00930A6C"/>
    <w:rsid w:val="009319E8"/>
    <w:rsid w:val="00932064"/>
    <w:rsid w:val="009321FA"/>
    <w:rsid w:val="00932F82"/>
    <w:rsid w:val="009358DF"/>
    <w:rsid w:val="0093634D"/>
    <w:rsid w:val="0093652A"/>
    <w:rsid w:val="00937244"/>
    <w:rsid w:val="00937B6B"/>
    <w:rsid w:val="009421BF"/>
    <w:rsid w:val="00942C9D"/>
    <w:rsid w:val="00943048"/>
    <w:rsid w:val="00943AE0"/>
    <w:rsid w:val="00943D38"/>
    <w:rsid w:val="00943D91"/>
    <w:rsid w:val="00943F2D"/>
    <w:rsid w:val="00944677"/>
    <w:rsid w:val="00944E16"/>
    <w:rsid w:val="009450CB"/>
    <w:rsid w:val="00945B98"/>
    <w:rsid w:val="009460C6"/>
    <w:rsid w:val="00946A2A"/>
    <w:rsid w:val="00946C8A"/>
    <w:rsid w:val="00946D82"/>
    <w:rsid w:val="00950274"/>
    <w:rsid w:val="009515FE"/>
    <w:rsid w:val="0095162E"/>
    <w:rsid w:val="0095252E"/>
    <w:rsid w:val="0095373B"/>
    <w:rsid w:val="009540DE"/>
    <w:rsid w:val="00954104"/>
    <w:rsid w:val="00956B84"/>
    <w:rsid w:val="00957037"/>
    <w:rsid w:val="00957CFE"/>
    <w:rsid w:val="00957FD6"/>
    <w:rsid w:val="00960034"/>
    <w:rsid w:val="00960499"/>
    <w:rsid w:val="009617C7"/>
    <w:rsid w:val="00962509"/>
    <w:rsid w:val="00964473"/>
    <w:rsid w:val="009657A3"/>
    <w:rsid w:val="00965DC5"/>
    <w:rsid w:val="009671AA"/>
    <w:rsid w:val="009703C6"/>
    <w:rsid w:val="0097192C"/>
    <w:rsid w:val="00971E7F"/>
    <w:rsid w:val="0097258E"/>
    <w:rsid w:val="009730B1"/>
    <w:rsid w:val="0097312C"/>
    <w:rsid w:val="00973142"/>
    <w:rsid w:val="009736B8"/>
    <w:rsid w:val="00974378"/>
    <w:rsid w:val="009747F5"/>
    <w:rsid w:val="0097630B"/>
    <w:rsid w:val="0097639C"/>
    <w:rsid w:val="009764DC"/>
    <w:rsid w:val="0097760B"/>
    <w:rsid w:val="00977979"/>
    <w:rsid w:val="00980A1A"/>
    <w:rsid w:val="00980A6D"/>
    <w:rsid w:val="009817F3"/>
    <w:rsid w:val="00982CB5"/>
    <w:rsid w:val="00983DF5"/>
    <w:rsid w:val="0098400E"/>
    <w:rsid w:val="0098448F"/>
    <w:rsid w:val="0098513B"/>
    <w:rsid w:val="0098599A"/>
    <w:rsid w:val="009866D6"/>
    <w:rsid w:val="0099059F"/>
    <w:rsid w:val="0099101F"/>
    <w:rsid w:val="00991864"/>
    <w:rsid w:val="00992EB4"/>
    <w:rsid w:val="0099336C"/>
    <w:rsid w:val="00993AB1"/>
    <w:rsid w:val="00993CEB"/>
    <w:rsid w:val="0099565C"/>
    <w:rsid w:val="009967DA"/>
    <w:rsid w:val="0099762A"/>
    <w:rsid w:val="00997C62"/>
    <w:rsid w:val="009A003A"/>
    <w:rsid w:val="009A0637"/>
    <w:rsid w:val="009A06D9"/>
    <w:rsid w:val="009A0B64"/>
    <w:rsid w:val="009A1F5A"/>
    <w:rsid w:val="009A24A3"/>
    <w:rsid w:val="009A306D"/>
    <w:rsid w:val="009A36B5"/>
    <w:rsid w:val="009A3C4D"/>
    <w:rsid w:val="009A407D"/>
    <w:rsid w:val="009A4387"/>
    <w:rsid w:val="009A44EF"/>
    <w:rsid w:val="009A5A73"/>
    <w:rsid w:val="009A6390"/>
    <w:rsid w:val="009A6820"/>
    <w:rsid w:val="009A720E"/>
    <w:rsid w:val="009A76A7"/>
    <w:rsid w:val="009A77E9"/>
    <w:rsid w:val="009B0026"/>
    <w:rsid w:val="009B0578"/>
    <w:rsid w:val="009B0A54"/>
    <w:rsid w:val="009B0AFB"/>
    <w:rsid w:val="009B0E42"/>
    <w:rsid w:val="009B165B"/>
    <w:rsid w:val="009B1DC1"/>
    <w:rsid w:val="009B21A5"/>
    <w:rsid w:val="009B2618"/>
    <w:rsid w:val="009B262D"/>
    <w:rsid w:val="009B2C4E"/>
    <w:rsid w:val="009B2C91"/>
    <w:rsid w:val="009B2CB0"/>
    <w:rsid w:val="009B3869"/>
    <w:rsid w:val="009B39D6"/>
    <w:rsid w:val="009B5642"/>
    <w:rsid w:val="009B5A13"/>
    <w:rsid w:val="009B5A8D"/>
    <w:rsid w:val="009B7587"/>
    <w:rsid w:val="009B7EBB"/>
    <w:rsid w:val="009C0443"/>
    <w:rsid w:val="009C0693"/>
    <w:rsid w:val="009C124B"/>
    <w:rsid w:val="009C1680"/>
    <w:rsid w:val="009C215C"/>
    <w:rsid w:val="009C22D5"/>
    <w:rsid w:val="009C2409"/>
    <w:rsid w:val="009C287B"/>
    <w:rsid w:val="009C2E63"/>
    <w:rsid w:val="009C31E4"/>
    <w:rsid w:val="009C343B"/>
    <w:rsid w:val="009C3B9B"/>
    <w:rsid w:val="009C3C21"/>
    <w:rsid w:val="009C4523"/>
    <w:rsid w:val="009C47C6"/>
    <w:rsid w:val="009C487C"/>
    <w:rsid w:val="009C4A01"/>
    <w:rsid w:val="009C4CF5"/>
    <w:rsid w:val="009C4F83"/>
    <w:rsid w:val="009C505C"/>
    <w:rsid w:val="009C5330"/>
    <w:rsid w:val="009C5B12"/>
    <w:rsid w:val="009C68DD"/>
    <w:rsid w:val="009D0040"/>
    <w:rsid w:val="009D290C"/>
    <w:rsid w:val="009D333A"/>
    <w:rsid w:val="009D36FF"/>
    <w:rsid w:val="009D482F"/>
    <w:rsid w:val="009D4BDD"/>
    <w:rsid w:val="009D5448"/>
    <w:rsid w:val="009D5539"/>
    <w:rsid w:val="009D6F6C"/>
    <w:rsid w:val="009E0ACE"/>
    <w:rsid w:val="009E1216"/>
    <w:rsid w:val="009E2704"/>
    <w:rsid w:val="009E326D"/>
    <w:rsid w:val="009E49E0"/>
    <w:rsid w:val="009E51B7"/>
    <w:rsid w:val="009E6B85"/>
    <w:rsid w:val="009E6F16"/>
    <w:rsid w:val="009E785F"/>
    <w:rsid w:val="009E7C37"/>
    <w:rsid w:val="009F00AF"/>
    <w:rsid w:val="009F0BCF"/>
    <w:rsid w:val="009F1B6A"/>
    <w:rsid w:val="009F1BEB"/>
    <w:rsid w:val="009F2204"/>
    <w:rsid w:val="009F2A95"/>
    <w:rsid w:val="009F31D2"/>
    <w:rsid w:val="009F34CA"/>
    <w:rsid w:val="009F34E1"/>
    <w:rsid w:val="009F35E7"/>
    <w:rsid w:val="009F3E97"/>
    <w:rsid w:val="009F46A0"/>
    <w:rsid w:val="009F4838"/>
    <w:rsid w:val="009F4998"/>
    <w:rsid w:val="009F4BA6"/>
    <w:rsid w:val="009F5399"/>
    <w:rsid w:val="009F543B"/>
    <w:rsid w:val="009F5815"/>
    <w:rsid w:val="009F58B6"/>
    <w:rsid w:val="009F5926"/>
    <w:rsid w:val="009F5FC4"/>
    <w:rsid w:val="009F67AF"/>
    <w:rsid w:val="009F684E"/>
    <w:rsid w:val="009F73DF"/>
    <w:rsid w:val="009F7DF8"/>
    <w:rsid w:val="00A00B5C"/>
    <w:rsid w:val="00A0199B"/>
    <w:rsid w:val="00A01AA7"/>
    <w:rsid w:val="00A01EC8"/>
    <w:rsid w:val="00A027E2"/>
    <w:rsid w:val="00A028DC"/>
    <w:rsid w:val="00A0354D"/>
    <w:rsid w:val="00A03614"/>
    <w:rsid w:val="00A05BB8"/>
    <w:rsid w:val="00A068EB"/>
    <w:rsid w:val="00A06B61"/>
    <w:rsid w:val="00A06C58"/>
    <w:rsid w:val="00A106BD"/>
    <w:rsid w:val="00A10E05"/>
    <w:rsid w:val="00A10E80"/>
    <w:rsid w:val="00A115EE"/>
    <w:rsid w:val="00A12DE5"/>
    <w:rsid w:val="00A12E38"/>
    <w:rsid w:val="00A135D1"/>
    <w:rsid w:val="00A14053"/>
    <w:rsid w:val="00A15938"/>
    <w:rsid w:val="00A1598F"/>
    <w:rsid w:val="00A1666B"/>
    <w:rsid w:val="00A174AD"/>
    <w:rsid w:val="00A178AF"/>
    <w:rsid w:val="00A20DBB"/>
    <w:rsid w:val="00A22462"/>
    <w:rsid w:val="00A22D3D"/>
    <w:rsid w:val="00A23272"/>
    <w:rsid w:val="00A237BF"/>
    <w:rsid w:val="00A2412E"/>
    <w:rsid w:val="00A2459A"/>
    <w:rsid w:val="00A24A97"/>
    <w:rsid w:val="00A25713"/>
    <w:rsid w:val="00A25D62"/>
    <w:rsid w:val="00A262AA"/>
    <w:rsid w:val="00A26625"/>
    <w:rsid w:val="00A26DB8"/>
    <w:rsid w:val="00A30627"/>
    <w:rsid w:val="00A30701"/>
    <w:rsid w:val="00A30E17"/>
    <w:rsid w:val="00A31D3E"/>
    <w:rsid w:val="00A32FD0"/>
    <w:rsid w:val="00A331EC"/>
    <w:rsid w:val="00A33609"/>
    <w:rsid w:val="00A337C0"/>
    <w:rsid w:val="00A33E00"/>
    <w:rsid w:val="00A33E4F"/>
    <w:rsid w:val="00A340B4"/>
    <w:rsid w:val="00A3489D"/>
    <w:rsid w:val="00A35016"/>
    <w:rsid w:val="00A3518B"/>
    <w:rsid w:val="00A35911"/>
    <w:rsid w:val="00A36905"/>
    <w:rsid w:val="00A40074"/>
    <w:rsid w:val="00A41891"/>
    <w:rsid w:val="00A4207E"/>
    <w:rsid w:val="00A42DDB"/>
    <w:rsid w:val="00A43D6F"/>
    <w:rsid w:val="00A44F4D"/>
    <w:rsid w:val="00A4633F"/>
    <w:rsid w:val="00A475F6"/>
    <w:rsid w:val="00A50319"/>
    <w:rsid w:val="00A52701"/>
    <w:rsid w:val="00A52E9E"/>
    <w:rsid w:val="00A5354B"/>
    <w:rsid w:val="00A53811"/>
    <w:rsid w:val="00A53DE4"/>
    <w:rsid w:val="00A557E0"/>
    <w:rsid w:val="00A56B67"/>
    <w:rsid w:val="00A56C29"/>
    <w:rsid w:val="00A5704D"/>
    <w:rsid w:val="00A60573"/>
    <w:rsid w:val="00A62095"/>
    <w:rsid w:val="00A629F2"/>
    <w:rsid w:val="00A63544"/>
    <w:rsid w:val="00A63665"/>
    <w:rsid w:val="00A63AE9"/>
    <w:rsid w:val="00A63C51"/>
    <w:rsid w:val="00A63F5E"/>
    <w:rsid w:val="00A64B6D"/>
    <w:rsid w:val="00A64EBB"/>
    <w:rsid w:val="00A65F02"/>
    <w:rsid w:val="00A66318"/>
    <w:rsid w:val="00A664A8"/>
    <w:rsid w:val="00A66947"/>
    <w:rsid w:val="00A66C47"/>
    <w:rsid w:val="00A70748"/>
    <w:rsid w:val="00A70FA9"/>
    <w:rsid w:val="00A7108F"/>
    <w:rsid w:val="00A71A21"/>
    <w:rsid w:val="00A7249C"/>
    <w:rsid w:val="00A72B56"/>
    <w:rsid w:val="00A72CB1"/>
    <w:rsid w:val="00A73339"/>
    <w:rsid w:val="00A73A2E"/>
    <w:rsid w:val="00A744B3"/>
    <w:rsid w:val="00A74D35"/>
    <w:rsid w:val="00A75034"/>
    <w:rsid w:val="00A76699"/>
    <w:rsid w:val="00A77069"/>
    <w:rsid w:val="00A773EB"/>
    <w:rsid w:val="00A77451"/>
    <w:rsid w:val="00A80353"/>
    <w:rsid w:val="00A8058B"/>
    <w:rsid w:val="00A81295"/>
    <w:rsid w:val="00A832FA"/>
    <w:rsid w:val="00A843F5"/>
    <w:rsid w:val="00A84CAD"/>
    <w:rsid w:val="00A84F74"/>
    <w:rsid w:val="00A852DC"/>
    <w:rsid w:val="00A85651"/>
    <w:rsid w:val="00A859E3"/>
    <w:rsid w:val="00A85D17"/>
    <w:rsid w:val="00A86548"/>
    <w:rsid w:val="00A86813"/>
    <w:rsid w:val="00A86A1C"/>
    <w:rsid w:val="00A86B3E"/>
    <w:rsid w:val="00A87321"/>
    <w:rsid w:val="00A875CC"/>
    <w:rsid w:val="00A87D71"/>
    <w:rsid w:val="00A93058"/>
    <w:rsid w:val="00A94ADD"/>
    <w:rsid w:val="00A94F16"/>
    <w:rsid w:val="00A94FE6"/>
    <w:rsid w:val="00A95B29"/>
    <w:rsid w:val="00A9625D"/>
    <w:rsid w:val="00A96B31"/>
    <w:rsid w:val="00AA010C"/>
    <w:rsid w:val="00AA0307"/>
    <w:rsid w:val="00AA182D"/>
    <w:rsid w:val="00AA1885"/>
    <w:rsid w:val="00AA1EDF"/>
    <w:rsid w:val="00AA27E7"/>
    <w:rsid w:val="00AA2C77"/>
    <w:rsid w:val="00AA2F99"/>
    <w:rsid w:val="00AA31FE"/>
    <w:rsid w:val="00AA363D"/>
    <w:rsid w:val="00AA38C3"/>
    <w:rsid w:val="00AA4B56"/>
    <w:rsid w:val="00AA4DA1"/>
    <w:rsid w:val="00AA5675"/>
    <w:rsid w:val="00AA6B91"/>
    <w:rsid w:val="00AA6DD2"/>
    <w:rsid w:val="00AA6FDD"/>
    <w:rsid w:val="00AA726A"/>
    <w:rsid w:val="00AA757B"/>
    <w:rsid w:val="00AA7590"/>
    <w:rsid w:val="00AA76FE"/>
    <w:rsid w:val="00AA77EF"/>
    <w:rsid w:val="00AA7811"/>
    <w:rsid w:val="00AB0E63"/>
    <w:rsid w:val="00AB1335"/>
    <w:rsid w:val="00AB14C3"/>
    <w:rsid w:val="00AB187F"/>
    <w:rsid w:val="00AB1C63"/>
    <w:rsid w:val="00AB4510"/>
    <w:rsid w:val="00AB4E9F"/>
    <w:rsid w:val="00AB4FE6"/>
    <w:rsid w:val="00AB54D4"/>
    <w:rsid w:val="00AB5961"/>
    <w:rsid w:val="00AB5F3A"/>
    <w:rsid w:val="00AB646C"/>
    <w:rsid w:val="00AB71F2"/>
    <w:rsid w:val="00AC0583"/>
    <w:rsid w:val="00AC0691"/>
    <w:rsid w:val="00AC0DBE"/>
    <w:rsid w:val="00AC1429"/>
    <w:rsid w:val="00AC3DE7"/>
    <w:rsid w:val="00AC3EDD"/>
    <w:rsid w:val="00AC4343"/>
    <w:rsid w:val="00AC43D3"/>
    <w:rsid w:val="00AC4AB9"/>
    <w:rsid w:val="00AC4C93"/>
    <w:rsid w:val="00AC5BAC"/>
    <w:rsid w:val="00AC5C7B"/>
    <w:rsid w:val="00AC64BA"/>
    <w:rsid w:val="00AC6E89"/>
    <w:rsid w:val="00AC70CB"/>
    <w:rsid w:val="00AC71B9"/>
    <w:rsid w:val="00AC754E"/>
    <w:rsid w:val="00AD0C6F"/>
    <w:rsid w:val="00AD16E2"/>
    <w:rsid w:val="00AD1823"/>
    <w:rsid w:val="00AD4A14"/>
    <w:rsid w:val="00AD56BB"/>
    <w:rsid w:val="00AD6E73"/>
    <w:rsid w:val="00AD6F31"/>
    <w:rsid w:val="00AD72E0"/>
    <w:rsid w:val="00AD79D5"/>
    <w:rsid w:val="00AD7DC6"/>
    <w:rsid w:val="00AD7F80"/>
    <w:rsid w:val="00AE1473"/>
    <w:rsid w:val="00AE1A04"/>
    <w:rsid w:val="00AE3229"/>
    <w:rsid w:val="00AE331D"/>
    <w:rsid w:val="00AE353C"/>
    <w:rsid w:val="00AE357E"/>
    <w:rsid w:val="00AE3B1D"/>
    <w:rsid w:val="00AE41FC"/>
    <w:rsid w:val="00AE4985"/>
    <w:rsid w:val="00AE4E8F"/>
    <w:rsid w:val="00AE5A8F"/>
    <w:rsid w:val="00AE6396"/>
    <w:rsid w:val="00AF0043"/>
    <w:rsid w:val="00AF0E5A"/>
    <w:rsid w:val="00AF0EEA"/>
    <w:rsid w:val="00AF16F7"/>
    <w:rsid w:val="00AF1C9E"/>
    <w:rsid w:val="00AF2079"/>
    <w:rsid w:val="00AF262E"/>
    <w:rsid w:val="00AF399C"/>
    <w:rsid w:val="00AF3B56"/>
    <w:rsid w:val="00AF3F85"/>
    <w:rsid w:val="00AF432F"/>
    <w:rsid w:val="00AF4348"/>
    <w:rsid w:val="00AF6273"/>
    <w:rsid w:val="00AF6439"/>
    <w:rsid w:val="00AF6700"/>
    <w:rsid w:val="00AF6D3A"/>
    <w:rsid w:val="00AF6E26"/>
    <w:rsid w:val="00AF750C"/>
    <w:rsid w:val="00B0044F"/>
    <w:rsid w:val="00B007BB"/>
    <w:rsid w:val="00B00A33"/>
    <w:rsid w:val="00B014AE"/>
    <w:rsid w:val="00B01B20"/>
    <w:rsid w:val="00B045F7"/>
    <w:rsid w:val="00B054F0"/>
    <w:rsid w:val="00B0573E"/>
    <w:rsid w:val="00B05A2C"/>
    <w:rsid w:val="00B05C45"/>
    <w:rsid w:val="00B05CDA"/>
    <w:rsid w:val="00B06404"/>
    <w:rsid w:val="00B07C34"/>
    <w:rsid w:val="00B07DD4"/>
    <w:rsid w:val="00B07E41"/>
    <w:rsid w:val="00B105C2"/>
    <w:rsid w:val="00B10692"/>
    <w:rsid w:val="00B10BF1"/>
    <w:rsid w:val="00B11E82"/>
    <w:rsid w:val="00B12A84"/>
    <w:rsid w:val="00B131BE"/>
    <w:rsid w:val="00B13864"/>
    <w:rsid w:val="00B13A70"/>
    <w:rsid w:val="00B14113"/>
    <w:rsid w:val="00B155E2"/>
    <w:rsid w:val="00B16753"/>
    <w:rsid w:val="00B1701E"/>
    <w:rsid w:val="00B17193"/>
    <w:rsid w:val="00B20A04"/>
    <w:rsid w:val="00B20E77"/>
    <w:rsid w:val="00B2120B"/>
    <w:rsid w:val="00B21B01"/>
    <w:rsid w:val="00B227D5"/>
    <w:rsid w:val="00B229D5"/>
    <w:rsid w:val="00B23A7F"/>
    <w:rsid w:val="00B24033"/>
    <w:rsid w:val="00B24578"/>
    <w:rsid w:val="00B261FC"/>
    <w:rsid w:val="00B265CB"/>
    <w:rsid w:val="00B26ABB"/>
    <w:rsid w:val="00B27AE0"/>
    <w:rsid w:val="00B27E3B"/>
    <w:rsid w:val="00B27E87"/>
    <w:rsid w:val="00B30280"/>
    <w:rsid w:val="00B30AC4"/>
    <w:rsid w:val="00B3156F"/>
    <w:rsid w:val="00B31A88"/>
    <w:rsid w:val="00B325F4"/>
    <w:rsid w:val="00B3350C"/>
    <w:rsid w:val="00B33FFD"/>
    <w:rsid w:val="00B34560"/>
    <w:rsid w:val="00B34BBB"/>
    <w:rsid w:val="00B35897"/>
    <w:rsid w:val="00B3593B"/>
    <w:rsid w:val="00B35A0F"/>
    <w:rsid w:val="00B35C15"/>
    <w:rsid w:val="00B35D2C"/>
    <w:rsid w:val="00B36524"/>
    <w:rsid w:val="00B36CAC"/>
    <w:rsid w:val="00B3730D"/>
    <w:rsid w:val="00B37735"/>
    <w:rsid w:val="00B4029D"/>
    <w:rsid w:val="00B40C5A"/>
    <w:rsid w:val="00B43927"/>
    <w:rsid w:val="00B4392C"/>
    <w:rsid w:val="00B4409A"/>
    <w:rsid w:val="00B44A3A"/>
    <w:rsid w:val="00B44CCB"/>
    <w:rsid w:val="00B45CDF"/>
    <w:rsid w:val="00B4603E"/>
    <w:rsid w:val="00B472EA"/>
    <w:rsid w:val="00B508E9"/>
    <w:rsid w:val="00B50D1E"/>
    <w:rsid w:val="00B519F7"/>
    <w:rsid w:val="00B52D93"/>
    <w:rsid w:val="00B530BE"/>
    <w:rsid w:val="00B5347B"/>
    <w:rsid w:val="00B53CBE"/>
    <w:rsid w:val="00B551D4"/>
    <w:rsid w:val="00B568FC"/>
    <w:rsid w:val="00B578BB"/>
    <w:rsid w:val="00B57A22"/>
    <w:rsid w:val="00B57D27"/>
    <w:rsid w:val="00B57D2D"/>
    <w:rsid w:val="00B6051B"/>
    <w:rsid w:val="00B607F7"/>
    <w:rsid w:val="00B61ACD"/>
    <w:rsid w:val="00B61FC1"/>
    <w:rsid w:val="00B629D3"/>
    <w:rsid w:val="00B639D2"/>
    <w:rsid w:val="00B63C70"/>
    <w:rsid w:val="00B63E75"/>
    <w:rsid w:val="00B63FF6"/>
    <w:rsid w:val="00B641C0"/>
    <w:rsid w:val="00B642BC"/>
    <w:rsid w:val="00B6483F"/>
    <w:rsid w:val="00B64979"/>
    <w:rsid w:val="00B64AD4"/>
    <w:rsid w:val="00B655F1"/>
    <w:rsid w:val="00B66136"/>
    <w:rsid w:val="00B66812"/>
    <w:rsid w:val="00B70D64"/>
    <w:rsid w:val="00B71751"/>
    <w:rsid w:val="00B733CC"/>
    <w:rsid w:val="00B73670"/>
    <w:rsid w:val="00B75B42"/>
    <w:rsid w:val="00B75EE6"/>
    <w:rsid w:val="00B762F0"/>
    <w:rsid w:val="00B76378"/>
    <w:rsid w:val="00B7642C"/>
    <w:rsid w:val="00B76BF8"/>
    <w:rsid w:val="00B80377"/>
    <w:rsid w:val="00B80C58"/>
    <w:rsid w:val="00B814BF"/>
    <w:rsid w:val="00B82733"/>
    <w:rsid w:val="00B84968"/>
    <w:rsid w:val="00B84F71"/>
    <w:rsid w:val="00B851DA"/>
    <w:rsid w:val="00B8600F"/>
    <w:rsid w:val="00B86215"/>
    <w:rsid w:val="00B86DC8"/>
    <w:rsid w:val="00B8748D"/>
    <w:rsid w:val="00B877C6"/>
    <w:rsid w:val="00B87F36"/>
    <w:rsid w:val="00B90275"/>
    <w:rsid w:val="00B90A14"/>
    <w:rsid w:val="00B90D20"/>
    <w:rsid w:val="00B9144F"/>
    <w:rsid w:val="00B914D2"/>
    <w:rsid w:val="00B9172F"/>
    <w:rsid w:val="00B91ED1"/>
    <w:rsid w:val="00B94236"/>
    <w:rsid w:val="00B9581E"/>
    <w:rsid w:val="00B96AAF"/>
    <w:rsid w:val="00B96CB3"/>
    <w:rsid w:val="00B9745F"/>
    <w:rsid w:val="00B97541"/>
    <w:rsid w:val="00B97625"/>
    <w:rsid w:val="00B97642"/>
    <w:rsid w:val="00B97AA8"/>
    <w:rsid w:val="00B97CE0"/>
    <w:rsid w:val="00BA03A7"/>
    <w:rsid w:val="00BA0735"/>
    <w:rsid w:val="00BA0A89"/>
    <w:rsid w:val="00BA15F1"/>
    <w:rsid w:val="00BA1D7F"/>
    <w:rsid w:val="00BA1E50"/>
    <w:rsid w:val="00BA2479"/>
    <w:rsid w:val="00BA2DC9"/>
    <w:rsid w:val="00BA327C"/>
    <w:rsid w:val="00BA3E67"/>
    <w:rsid w:val="00BA40D9"/>
    <w:rsid w:val="00BA4125"/>
    <w:rsid w:val="00BA46BB"/>
    <w:rsid w:val="00BA5A71"/>
    <w:rsid w:val="00BA6565"/>
    <w:rsid w:val="00BA6C46"/>
    <w:rsid w:val="00BA6E09"/>
    <w:rsid w:val="00BA6E5C"/>
    <w:rsid w:val="00BA701C"/>
    <w:rsid w:val="00BB14EF"/>
    <w:rsid w:val="00BB1F19"/>
    <w:rsid w:val="00BB2010"/>
    <w:rsid w:val="00BB20C9"/>
    <w:rsid w:val="00BB2292"/>
    <w:rsid w:val="00BB3150"/>
    <w:rsid w:val="00BB3914"/>
    <w:rsid w:val="00BB4328"/>
    <w:rsid w:val="00BB4F74"/>
    <w:rsid w:val="00BB5BD0"/>
    <w:rsid w:val="00BB7C88"/>
    <w:rsid w:val="00BB7EB1"/>
    <w:rsid w:val="00BC0330"/>
    <w:rsid w:val="00BC0592"/>
    <w:rsid w:val="00BC06E5"/>
    <w:rsid w:val="00BC080E"/>
    <w:rsid w:val="00BC1EE5"/>
    <w:rsid w:val="00BC1F72"/>
    <w:rsid w:val="00BC288C"/>
    <w:rsid w:val="00BC3112"/>
    <w:rsid w:val="00BC33E2"/>
    <w:rsid w:val="00BC5789"/>
    <w:rsid w:val="00BC57B8"/>
    <w:rsid w:val="00BC5A1E"/>
    <w:rsid w:val="00BC5EF5"/>
    <w:rsid w:val="00BC62D6"/>
    <w:rsid w:val="00BC709D"/>
    <w:rsid w:val="00BC70BE"/>
    <w:rsid w:val="00BC7E92"/>
    <w:rsid w:val="00BC7FA9"/>
    <w:rsid w:val="00BD0AF2"/>
    <w:rsid w:val="00BD12B1"/>
    <w:rsid w:val="00BD1CD5"/>
    <w:rsid w:val="00BD286C"/>
    <w:rsid w:val="00BD3316"/>
    <w:rsid w:val="00BD46BE"/>
    <w:rsid w:val="00BD4B65"/>
    <w:rsid w:val="00BD70F7"/>
    <w:rsid w:val="00BD713A"/>
    <w:rsid w:val="00BD7A14"/>
    <w:rsid w:val="00BE09F2"/>
    <w:rsid w:val="00BE1927"/>
    <w:rsid w:val="00BE240E"/>
    <w:rsid w:val="00BE2593"/>
    <w:rsid w:val="00BE262B"/>
    <w:rsid w:val="00BE283F"/>
    <w:rsid w:val="00BE33DC"/>
    <w:rsid w:val="00BE4A35"/>
    <w:rsid w:val="00BE5E3B"/>
    <w:rsid w:val="00BE6E48"/>
    <w:rsid w:val="00BE7559"/>
    <w:rsid w:val="00BE7B48"/>
    <w:rsid w:val="00BF0725"/>
    <w:rsid w:val="00BF0A2D"/>
    <w:rsid w:val="00BF0CB4"/>
    <w:rsid w:val="00BF167F"/>
    <w:rsid w:val="00BF1760"/>
    <w:rsid w:val="00BF1EDA"/>
    <w:rsid w:val="00BF2110"/>
    <w:rsid w:val="00BF2A68"/>
    <w:rsid w:val="00BF2F6D"/>
    <w:rsid w:val="00BF3EBE"/>
    <w:rsid w:val="00BF50CF"/>
    <w:rsid w:val="00BF5384"/>
    <w:rsid w:val="00BF62BD"/>
    <w:rsid w:val="00BF62D2"/>
    <w:rsid w:val="00BF6558"/>
    <w:rsid w:val="00BF7352"/>
    <w:rsid w:val="00C00776"/>
    <w:rsid w:val="00C00D97"/>
    <w:rsid w:val="00C01D77"/>
    <w:rsid w:val="00C01E06"/>
    <w:rsid w:val="00C02268"/>
    <w:rsid w:val="00C02C0D"/>
    <w:rsid w:val="00C02FE4"/>
    <w:rsid w:val="00C034B3"/>
    <w:rsid w:val="00C03EE8"/>
    <w:rsid w:val="00C044C2"/>
    <w:rsid w:val="00C050DE"/>
    <w:rsid w:val="00C05367"/>
    <w:rsid w:val="00C055F1"/>
    <w:rsid w:val="00C057A7"/>
    <w:rsid w:val="00C0582C"/>
    <w:rsid w:val="00C06ED4"/>
    <w:rsid w:val="00C073AB"/>
    <w:rsid w:val="00C0777D"/>
    <w:rsid w:val="00C079E2"/>
    <w:rsid w:val="00C07C60"/>
    <w:rsid w:val="00C110A3"/>
    <w:rsid w:val="00C12F77"/>
    <w:rsid w:val="00C12FF6"/>
    <w:rsid w:val="00C133C4"/>
    <w:rsid w:val="00C137F7"/>
    <w:rsid w:val="00C13AB9"/>
    <w:rsid w:val="00C14427"/>
    <w:rsid w:val="00C14A78"/>
    <w:rsid w:val="00C14B9A"/>
    <w:rsid w:val="00C151E3"/>
    <w:rsid w:val="00C17293"/>
    <w:rsid w:val="00C17F77"/>
    <w:rsid w:val="00C20B1C"/>
    <w:rsid w:val="00C232B1"/>
    <w:rsid w:val="00C24688"/>
    <w:rsid w:val="00C24797"/>
    <w:rsid w:val="00C24BE1"/>
    <w:rsid w:val="00C24D3F"/>
    <w:rsid w:val="00C263CA"/>
    <w:rsid w:val="00C26512"/>
    <w:rsid w:val="00C26B29"/>
    <w:rsid w:val="00C27AD9"/>
    <w:rsid w:val="00C27E76"/>
    <w:rsid w:val="00C27EC3"/>
    <w:rsid w:val="00C30074"/>
    <w:rsid w:val="00C311EE"/>
    <w:rsid w:val="00C31822"/>
    <w:rsid w:val="00C320F5"/>
    <w:rsid w:val="00C32946"/>
    <w:rsid w:val="00C33B40"/>
    <w:rsid w:val="00C33BA4"/>
    <w:rsid w:val="00C344F0"/>
    <w:rsid w:val="00C34DA9"/>
    <w:rsid w:val="00C36478"/>
    <w:rsid w:val="00C37ADC"/>
    <w:rsid w:val="00C4002B"/>
    <w:rsid w:val="00C401A2"/>
    <w:rsid w:val="00C4059C"/>
    <w:rsid w:val="00C4068E"/>
    <w:rsid w:val="00C40AB9"/>
    <w:rsid w:val="00C41219"/>
    <w:rsid w:val="00C41C45"/>
    <w:rsid w:val="00C41C8A"/>
    <w:rsid w:val="00C4453B"/>
    <w:rsid w:val="00C44826"/>
    <w:rsid w:val="00C44FEF"/>
    <w:rsid w:val="00C452EC"/>
    <w:rsid w:val="00C45407"/>
    <w:rsid w:val="00C459AF"/>
    <w:rsid w:val="00C45E2F"/>
    <w:rsid w:val="00C46B89"/>
    <w:rsid w:val="00C46FBA"/>
    <w:rsid w:val="00C47810"/>
    <w:rsid w:val="00C5068D"/>
    <w:rsid w:val="00C507D2"/>
    <w:rsid w:val="00C50DEE"/>
    <w:rsid w:val="00C50E4D"/>
    <w:rsid w:val="00C52331"/>
    <w:rsid w:val="00C524C3"/>
    <w:rsid w:val="00C528AD"/>
    <w:rsid w:val="00C52AC2"/>
    <w:rsid w:val="00C5715E"/>
    <w:rsid w:val="00C57197"/>
    <w:rsid w:val="00C575C6"/>
    <w:rsid w:val="00C57B76"/>
    <w:rsid w:val="00C61E63"/>
    <w:rsid w:val="00C6264F"/>
    <w:rsid w:val="00C62871"/>
    <w:rsid w:val="00C62CF0"/>
    <w:rsid w:val="00C62FA2"/>
    <w:rsid w:val="00C62FDA"/>
    <w:rsid w:val="00C63348"/>
    <w:rsid w:val="00C637E2"/>
    <w:rsid w:val="00C64032"/>
    <w:rsid w:val="00C64D7B"/>
    <w:rsid w:val="00C64DC4"/>
    <w:rsid w:val="00C650C4"/>
    <w:rsid w:val="00C6519D"/>
    <w:rsid w:val="00C651F8"/>
    <w:rsid w:val="00C65E2D"/>
    <w:rsid w:val="00C663B7"/>
    <w:rsid w:val="00C66A8D"/>
    <w:rsid w:val="00C67191"/>
    <w:rsid w:val="00C67DDE"/>
    <w:rsid w:val="00C702A6"/>
    <w:rsid w:val="00C70A61"/>
    <w:rsid w:val="00C70B83"/>
    <w:rsid w:val="00C71029"/>
    <w:rsid w:val="00C715F6"/>
    <w:rsid w:val="00C71C81"/>
    <w:rsid w:val="00C72012"/>
    <w:rsid w:val="00C7225A"/>
    <w:rsid w:val="00C72420"/>
    <w:rsid w:val="00C72B1B"/>
    <w:rsid w:val="00C72CF5"/>
    <w:rsid w:val="00C73B33"/>
    <w:rsid w:val="00C73DDF"/>
    <w:rsid w:val="00C74741"/>
    <w:rsid w:val="00C74C55"/>
    <w:rsid w:val="00C74EF2"/>
    <w:rsid w:val="00C75CA2"/>
    <w:rsid w:val="00C75DF8"/>
    <w:rsid w:val="00C7602F"/>
    <w:rsid w:val="00C760CA"/>
    <w:rsid w:val="00C769BB"/>
    <w:rsid w:val="00C76FB4"/>
    <w:rsid w:val="00C771E4"/>
    <w:rsid w:val="00C77CFD"/>
    <w:rsid w:val="00C801B3"/>
    <w:rsid w:val="00C8169B"/>
    <w:rsid w:val="00C81AE5"/>
    <w:rsid w:val="00C81BAB"/>
    <w:rsid w:val="00C82530"/>
    <w:rsid w:val="00C8432E"/>
    <w:rsid w:val="00C84FE6"/>
    <w:rsid w:val="00C8531C"/>
    <w:rsid w:val="00C85A2E"/>
    <w:rsid w:val="00C8613C"/>
    <w:rsid w:val="00C86147"/>
    <w:rsid w:val="00C86626"/>
    <w:rsid w:val="00C86E96"/>
    <w:rsid w:val="00C872C9"/>
    <w:rsid w:val="00C879A4"/>
    <w:rsid w:val="00C9059B"/>
    <w:rsid w:val="00C9120A"/>
    <w:rsid w:val="00C91E26"/>
    <w:rsid w:val="00C92440"/>
    <w:rsid w:val="00C9281E"/>
    <w:rsid w:val="00C93520"/>
    <w:rsid w:val="00C93F57"/>
    <w:rsid w:val="00C9436F"/>
    <w:rsid w:val="00C944C7"/>
    <w:rsid w:val="00C94AE7"/>
    <w:rsid w:val="00C94FCC"/>
    <w:rsid w:val="00C962F7"/>
    <w:rsid w:val="00C96462"/>
    <w:rsid w:val="00C96EE9"/>
    <w:rsid w:val="00C97797"/>
    <w:rsid w:val="00CA04C0"/>
    <w:rsid w:val="00CA2723"/>
    <w:rsid w:val="00CA590A"/>
    <w:rsid w:val="00CA5920"/>
    <w:rsid w:val="00CA5FBE"/>
    <w:rsid w:val="00CA60FF"/>
    <w:rsid w:val="00CA651F"/>
    <w:rsid w:val="00CA6AB2"/>
    <w:rsid w:val="00CA7CBA"/>
    <w:rsid w:val="00CB1FD0"/>
    <w:rsid w:val="00CB257E"/>
    <w:rsid w:val="00CB32DF"/>
    <w:rsid w:val="00CB35E4"/>
    <w:rsid w:val="00CB3931"/>
    <w:rsid w:val="00CB3B8D"/>
    <w:rsid w:val="00CB48DD"/>
    <w:rsid w:val="00CB4919"/>
    <w:rsid w:val="00CB4EC0"/>
    <w:rsid w:val="00CB6EBE"/>
    <w:rsid w:val="00CB7FBC"/>
    <w:rsid w:val="00CC0126"/>
    <w:rsid w:val="00CC10AF"/>
    <w:rsid w:val="00CC12BA"/>
    <w:rsid w:val="00CC21B0"/>
    <w:rsid w:val="00CC241F"/>
    <w:rsid w:val="00CC2676"/>
    <w:rsid w:val="00CC28A1"/>
    <w:rsid w:val="00CC29E1"/>
    <w:rsid w:val="00CC3205"/>
    <w:rsid w:val="00CC37F7"/>
    <w:rsid w:val="00CC3D1B"/>
    <w:rsid w:val="00CC3D4D"/>
    <w:rsid w:val="00CC49F1"/>
    <w:rsid w:val="00CC53B8"/>
    <w:rsid w:val="00CC5994"/>
    <w:rsid w:val="00CC60A1"/>
    <w:rsid w:val="00CC7082"/>
    <w:rsid w:val="00CC7249"/>
    <w:rsid w:val="00CD0B61"/>
    <w:rsid w:val="00CD1F5D"/>
    <w:rsid w:val="00CD34BD"/>
    <w:rsid w:val="00CD5C5E"/>
    <w:rsid w:val="00CD6C8A"/>
    <w:rsid w:val="00CD74D5"/>
    <w:rsid w:val="00CE0D96"/>
    <w:rsid w:val="00CE0F96"/>
    <w:rsid w:val="00CE1489"/>
    <w:rsid w:val="00CE2C94"/>
    <w:rsid w:val="00CE33B7"/>
    <w:rsid w:val="00CE3548"/>
    <w:rsid w:val="00CE35D8"/>
    <w:rsid w:val="00CE4711"/>
    <w:rsid w:val="00CE4B7A"/>
    <w:rsid w:val="00CE5730"/>
    <w:rsid w:val="00CE5DEA"/>
    <w:rsid w:val="00CE6B7D"/>
    <w:rsid w:val="00CE7563"/>
    <w:rsid w:val="00CE7B6B"/>
    <w:rsid w:val="00CF0AC1"/>
    <w:rsid w:val="00CF0BD0"/>
    <w:rsid w:val="00CF0D5C"/>
    <w:rsid w:val="00CF1900"/>
    <w:rsid w:val="00CF1E92"/>
    <w:rsid w:val="00CF2923"/>
    <w:rsid w:val="00CF3027"/>
    <w:rsid w:val="00CF33D8"/>
    <w:rsid w:val="00CF37EF"/>
    <w:rsid w:val="00CF3AD7"/>
    <w:rsid w:val="00CF4661"/>
    <w:rsid w:val="00CF47C0"/>
    <w:rsid w:val="00CF4817"/>
    <w:rsid w:val="00CF4AAF"/>
    <w:rsid w:val="00CF4ACC"/>
    <w:rsid w:val="00CF4EA4"/>
    <w:rsid w:val="00CF55D8"/>
    <w:rsid w:val="00CF57DB"/>
    <w:rsid w:val="00CF656D"/>
    <w:rsid w:val="00CF7916"/>
    <w:rsid w:val="00CF7B93"/>
    <w:rsid w:val="00CF7E88"/>
    <w:rsid w:val="00D00F3C"/>
    <w:rsid w:val="00D01444"/>
    <w:rsid w:val="00D01776"/>
    <w:rsid w:val="00D01D4A"/>
    <w:rsid w:val="00D01EDC"/>
    <w:rsid w:val="00D02638"/>
    <w:rsid w:val="00D027C6"/>
    <w:rsid w:val="00D028FC"/>
    <w:rsid w:val="00D02F87"/>
    <w:rsid w:val="00D03105"/>
    <w:rsid w:val="00D04D7E"/>
    <w:rsid w:val="00D05D34"/>
    <w:rsid w:val="00D05F1F"/>
    <w:rsid w:val="00D062D0"/>
    <w:rsid w:val="00D066B6"/>
    <w:rsid w:val="00D06E96"/>
    <w:rsid w:val="00D074DD"/>
    <w:rsid w:val="00D07521"/>
    <w:rsid w:val="00D07A23"/>
    <w:rsid w:val="00D10291"/>
    <w:rsid w:val="00D109D1"/>
    <w:rsid w:val="00D10C24"/>
    <w:rsid w:val="00D1159D"/>
    <w:rsid w:val="00D11BEC"/>
    <w:rsid w:val="00D12179"/>
    <w:rsid w:val="00D12506"/>
    <w:rsid w:val="00D126A7"/>
    <w:rsid w:val="00D1274A"/>
    <w:rsid w:val="00D12E07"/>
    <w:rsid w:val="00D12FA6"/>
    <w:rsid w:val="00D13593"/>
    <w:rsid w:val="00D14F01"/>
    <w:rsid w:val="00D15731"/>
    <w:rsid w:val="00D15802"/>
    <w:rsid w:val="00D15BE4"/>
    <w:rsid w:val="00D16889"/>
    <w:rsid w:val="00D179D4"/>
    <w:rsid w:val="00D17B18"/>
    <w:rsid w:val="00D17CD6"/>
    <w:rsid w:val="00D20258"/>
    <w:rsid w:val="00D20A59"/>
    <w:rsid w:val="00D21FD5"/>
    <w:rsid w:val="00D22A4C"/>
    <w:rsid w:val="00D2336B"/>
    <w:rsid w:val="00D2417D"/>
    <w:rsid w:val="00D243BD"/>
    <w:rsid w:val="00D24E4E"/>
    <w:rsid w:val="00D2570C"/>
    <w:rsid w:val="00D267B5"/>
    <w:rsid w:val="00D26807"/>
    <w:rsid w:val="00D26E63"/>
    <w:rsid w:val="00D27A30"/>
    <w:rsid w:val="00D300E6"/>
    <w:rsid w:val="00D31C99"/>
    <w:rsid w:val="00D32799"/>
    <w:rsid w:val="00D33826"/>
    <w:rsid w:val="00D33906"/>
    <w:rsid w:val="00D342B0"/>
    <w:rsid w:val="00D3499D"/>
    <w:rsid w:val="00D36CDF"/>
    <w:rsid w:val="00D36EF4"/>
    <w:rsid w:val="00D37614"/>
    <w:rsid w:val="00D37BDF"/>
    <w:rsid w:val="00D400D5"/>
    <w:rsid w:val="00D4033B"/>
    <w:rsid w:val="00D411D8"/>
    <w:rsid w:val="00D412AB"/>
    <w:rsid w:val="00D41BAA"/>
    <w:rsid w:val="00D41BC0"/>
    <w:rsid w:val="00D41E81"/>
    <w:rsid w:val="00D4237C"/>
    <w:rsid w:val="00D42870"/>
    <w:rsid w:val="00D432BB"/>
    <w:rsid w:val="00D43837"/>
    <w:rsid w:val="00D44089"/>
    <w:rsid w:val="00D44E73"/>
    <w:rsid w:val="00D45C73"/>
    <w:rsid w:val="00D466D9"/>
    <w:rsid w:val="00D47D28"/>
    <w:rsid w:val="00D50AED"/>
    <w:rsid w:val="00D51138"/>
    <w:rsid w:val="00D52003"/>
    <w:rsid w:val="00D52266"/>
    <w:rsid w:val="00D5232D"/>
    <w:rsid w:val="00D52620"/>
    <w:rsid w:val="00D527D7"/>
    <w:rsid w:val="00D53288"/>
    <w:rsid w:val="00D535D8"/>
    <w:rsid w:val="00D53711"/>
    <w:rsid w:val="00D5629A"/>
    <w:rsid w:val="00D5646A"/>
    <w:rsid w:val="00D57D09"/>
    <w:rsid w:val="00D6068D"/>
    <w:rsid w:val="00D60D2A"/>
    <w:rsid w:val="00D6156D"/>
    <w:rsid w:val="00D61C7D"/>
    <w:rsid w:val="00D61DEE"/>
    <w:rsid w:val="00D61FF5"/>
    <w:rsid w:val="00D62578"/>
    <w:rsid w:val="00D6332C"/>
    <w:rsid w:val="00D6374A"/>
    <w:rsid w:val="00D6377D"/>
    <w:rsid w:val="00D6380B"/>
    <w:rsid w:val="00D63BA3"/>
    <w:rsid w:val="00D64315"/>
    <w:rsid w:val="00D64C40"/>
    <w:rsid w:val="00D64DA8"/>
    <w:rsid w:val="00D657E4"/>
    <w:rsid w:val="00D66364"/>
    <w:rsid w:val="00D66BC1"/>
    <w:rsid w:val="00D67008"/>
    <w:rsid w:val="00D67226"/>
    <w:rsid w:val="00D67970"/>
    <w:rsid w:val="00D67F2E"/>
    <w:rsid w:val="00D70BB7"/>
    <w:rsid w:val="00D71305"/>
    <w:rsid w:val="00D71D88"/>
    <w:rsid w:val="00D72096"/>
    <w:rsid w:val="00D720A7"/>
    <w:rsid w:val="00D731DB"/>
    <w:rsid w:val="00D73FC1"/>
    <w:rsid w:val="00D7423C"/>
    <w:rsid w:val="00D74E05"/>
    <w:rsid w:val="00D75FE7"/>
    <w:rsid w:val="00D76C3E"/>
    <w:rsid w:val="00D76EE9"/>
    <w:rsid w:val="00D7771A"/>
    <w:rsid w:val="00D77BCB"/>
    <w:rsid w:val="00D77CEA"/>
    <w:rsid w:val="00D77E92"/>
    <w:rsid w:val="00D80364"/>
    <w:rsid w:val="00D803D5"/>
    <w:rsid w:val="00D8129D"/>
    <w:rsid w:val="00D812E1"/>
    <w:rsid w:val="00D813E0"/>
    <w:rsid w:val="00D82754"/>
    <w:rsid w:val="00D82936"/>
    <w:rsid w:val="00D83A23"/>
    <w:rsid w:val="00D85415"/>
    <w:rsid w:val="00D861C9"/>
    <w:rsid w:val="00D878D3"/>
    <w:rsid w:val="00D879B5"/>
    <w:rsid w:val="00D87D43"/>
    <w:rsid w:val="00D91496"/>
    <w:rsid w:val="00D919DF"/>
    <w:rsid w:val="00D91C0E"/>
    <w:rsid w:val="00D91D58"/>
    <w:rsid w:val="00D91F0B"/>
    <w:rsid w:val="00D91FC3"/>
    <w:rsid w:val="00D92173"/>
    <w:rsid w:val="00D922F4"/>
    <w:rsid w:val="00D92710"/>
    <w:rsid w:val="00D93EC1"/>
    <w:rsid w:val="00D942BF"/>
    <w:rsid w:val="00D94469"/>
    <w:rsid w:val="00D95178"/>
    <w:rsid w:val="00D95332"/>
    <w:rsid w:val="00D95BE5"/>
    <w:rsid w:val="00D963E9"/>
    <w:rsid w:val="00D97225"/>
    <w:rsid w:val="00DA0250"/>
    <w:rsid w:val="00DA0F50"/>
    <w:rsid w:val="00DA0FA0"/>
    <w:rsid w:val="00DA104E"/>
    <w:rsid w:val="00DA10B6"/>
    <w:rsid w:val="00DA1795"/>
    <w:rsid w:val="00DA197C"/>
    <w:rsid w:val="00DA1BAC"/>
    <w:rsid w:val="00DA36CA"/>
    <w:rsid w:val="00DA38ED"/>
    <w:rsid w:val="00DA45E6"/>
    <w:rsid w:val="00DA4CF8"/>
    <w:rsid w:val="00DA4DAF"/>
    <w:rsid w:val="00DA5248"/>
    <w:rsid w:val="00DA56C7"/>
    <w:rsid w:val="00DA6D0E"/>
    <w:rsid w:val="00DA76E5"/>
    <w:rsid w:val="00DA7A40"/>
    <w:rsid w:val="00DB2CD9"/>
    <w:rsid w:val="00DB38D4"/>
    <w:rsid w:val="00DB39B8"/>
    <w:rsid w:val="00DB4DDC"/>
    <w:rsid w:val="00DB509F"/>
    <w:rsid w:val="00DB5D45"/>
    <w:rsid w:val="00DB63DE"/>
    <w:rsid w:val="00DB67AD"/>
    <w:rsid w:val="00DB67E1"/>
    <w:rsid w:val="00DC07CD"/>
    <w:rsid w:val="00DC0CB1"/>
    <w:rsid w:val="00DC0DC7"/>
    <w:rsid w:val="00DC10A7"/>
    <w:rsid w:val="00DC1A3A"/>
    <w:rsid w:val="00DC2CC5"/>
    <w:rsid w:val="00DC36C8"/>
    <w:rsid w:val="00DC5F6D"/>
    <w:rsid w:val="00DC67AF"/>
    <w:rsid w:val="00DC69E6"/>
    <w:rsid w:val="00DC7C11"/>
    <w:rsid w:val="00DD0735"/>
    <w:rsid w:val="00DD176C"/>
    <w:rsid w:val="00DD1BAA"/>
    <w:rsid w:val="00DD1C95"/>
    <w:rsid w:val="00DD4949"/>
    <w:rsid w:val="00DD5B4F"/>
    <w:rsid w:val="00DD7CA7"/>
    <w:rsid w:val="00DE0140"/>
    <w:rsid w:val="00DE08E6"/>
    <w:rsid w:val="00DE111A"/>
    <w:rsid w:val="00DE1E93"/>
    <w:rsid w:val="00DE3C8E"/>
    <w:rsid w:val="00DE4EDD"/>
    <w:rsid w:val="00DE554F"/>
    <w:rsid w:val="00DE6B46"/>
    <w:rsid w:val="00DF0BC0"/>
    <w:rsid w:val="00DF136B"/>
    <w:rsid w:val="00DF1B9B"/>
    <w:rsid w:val="00DF33B7"/>
    <w:rsid w:val="00DF3EAE"/>
    <w:rsid w:val="00DF43E2"/>
    <w:rsid w:val="00DF4FE5"/>
    <w:rsid w:val="00DF57D2"/>
    <w:rsid w:val="00DF5F95"/>
    <w:rsid w:val="00DF6006"/>
    <w:rsid w:val="00DF6CBA"/>
    <w:rsid w:val="00DF7AA6"/>
    <w:rsid w:val="00DF7B74"/>
    <w:rsid w:val="00E00082"/>
    <w:rsid w:val="00E024DC"/>
    <w:rsid w:val="00E02F60"/>
    <w:rsid w:val="00E03780"/>
    <w:rsid w:val="00E03D99"/>
    <w:rsid w:val="00E048C4"/>
    <w:rsid w:val="00E05439"/>
    <w:rsid w:val="00E061A2"/>
    <w:rsid w:val="00E07681"/>
    <w:rsid w:val="00E079CB"/>
    <w:rsid w:val="00E07C22"/>
    <w:rsid w:val="00E07E21"/>
    <w:rsid w:val="00E10384"/>
    <w:rsid w:val="00E10D6F"/>
    <w:rsid w:val="00E11225"/>
    <w:rsid w:val="00E1126C"/>
    <w:rsid w:val="00E11BD0"/>
    <w:rsid w:val="00E122E4"/>
    <w:rsid w:val="00E13936"/>
    <w:rsid w:val="00E13D49"/>
    <w:rsid w:val="00E14CFB"/>
    <w:rsid w:val="00E14D2D"/>
    <w:rsid w:val="00E16AA8"/>
    <w:rsid w:val="00E16F94"/>
    <w:rsid w:val="00E20D5C"/>
    <w:rsid w:val="00E20DFF"/>
    <w:rsid w:val="00E23B21"/>
    <w:rsid w:val="00E24EF1"/>
    <w:rsid w:val="00E26226"/>
    <w:rsid w:val="00E26B47"/>
    <w:rsid w:val="00E26D5C"/>
    <w:rsid w:val="00E27031"/>
    <w:rsid w:val="00E330CA"/>
    <w:rsid w:val="00E3383D"/>
    <w:rsid w:val="00E342A0"/>
    <w:rsid w:val="00E34526"/>
    <w:rsid w:val="00E351FF"/>
    <w:rsid w:val="00E35D4C"/>
    <w:rsid w:val="00E362A8"/>
    <w:rsid w:val="00E37411"/>
    <w:rsid w:val="00E40C47"/>
    <w:rsid w:val="00E41E88"/>
    <w:rsid w:val="00E42FFE"/>
    <w:rsid w:val="00E431AF"/>
    <w:rsid w:val="00E43EA5"/>
    <w:rsid w:val="00E4477A"/>
    <w:rsid w:val="00E44899"/>
    <w:rsid w:val="00E458D8"/>
    <w:rsid w:val="00E45E0A"/>
    <w:rsid w:val="00E46787"/>
    <w:rsid w:val="00E468AA"/>
    <w:rsid w:val="00E46BDA"/>
    <w:rsid w:val="00E46C2C"/>
    <w:rsid w:val="00E47863"/>
    <w:rsid w:val="00E5001F"/>
    <w:rsid w:val="00E500DE"/>
    <w:rsid w:val="00E5076F"/>
    <w:rsid w:val="00E51221"/>
    <w:rsid w:val="00E51B88"/>
    <w:rsid w:val="00E535A2"/>
    <w:rsid w:val="00E53A59"/>
    <w:rsid w:val="00E53B75"/>
    <w:rsid w:val="00E54FFB"/>
    <w:rsid w:val="00E555C5"/>
    <w:rsid w:val="00E566E4"/>
    <w:rsid w:val="00E56E5B"/>
    <w:rsid w:val="00E571D2"/>
    <w:rsid w:val="00E573EE"/>
    <w:rsid w:val="00E57672"/>
    <w:rsid w:val="00E57C14"/>
    <w:rsid w:val="00E6035A"/>
    <w:rsid w:val="00E6046B"/>
    <w:rsid w:val="00E604A0"/>
    <w:rsid w:val="00E61003"/>
    <w:rsid w:val="00E61D12"/>
    <w:rsid w:val="00E6231A"/>
    <w:rsid w:val="00E62803"/>
    <w:rsid w:val="00E63027"/>
    <w:rsid w:val="00E63F7E"/>
    <w:rsid w:val="00E64064"/>
    <w:rsid w:val="00E6457D"/>
    <w:rsid w:val="00E651BD"/>
    <w:rsid w:val="00E659F4"/>
    <w:rsid w:val="00E66684"/>
    <w:rsid w:val="00E67BB1"/>
    <w:rsid w:val="00E70001"/>
    <w:rsid w:val="00E712AE"/>
    <w:rsid w:val="00E714A8"/>
    <w:rsid w:val="00E71987"/>
    <w:rsid w:val="00E72E2E"/>
    <w:rsid w:val="00E7315F"/>
    <w:rsid w:val="00E73BAF"/>
    <w:rsid w:val="00E74AAB"/>
    <w:rsid w:val="00E75655"/>
    <w:rsid w:val="00E76A53"/>
    <w:rsid w:val="00E770FB"/>
    <w:rsid w:val="00E774E2"/>
    <w:rsid w:val="00E8007E"/>
    <w:rsid w:val="00E806DF"/>
    <w:rsid w:val="00E80A1F"/>
    <w:rsid w:val="00E80EDB"/>
    <w:rsid w:val="00E82CAF"/>
    <w:rsid w:val="00E839C1"/>
    <w:rsid w:val="00E858B5"/>
    <w:rsid w:val="00E85EB5"/>
    <w:rsid w:val="00E86B3A"/>
    <w:rsid w:val="00E8712E"/>
    <w:rsid w:val="00E8773D"/>
    <w:rsid w:val="00E87CC7"/>
    <w:rsid w:val="00E9267F"/>
    <w:rsid w:val="00E92C58"/>
    <w:rsid w:val="00E92FED"/>
    <w:rsid w:val="00E93753"/>
    <w:rsid w:val="00E94E30"/>
    <w:rsid w:val="00E95537"/>
    <w:rsid w:val="00E9580F"/>
    <w:rsid w:val="00E95BB9"/>
    <w:rsid w:val="00E9697C"/>
    <w:rsid w:val="00E97458"/>
    <w:rsid w:val="00E978EF"/>
    <w:rsid w:val="00EA018C"/>
    <w:rsid w:val="00EA054F"/>
    <w:rsid w:val="00EA164E"/>
    <w:rsid w:val="00EA18F0"/>
    <w:rsid w:val="00EA1D80"/>
    <w:rsid w:val="00EA1F99"/>
    <w:rsid w:val="00EA299B"/>
    <w:rsid w:val="00EA4E28"/>
    <w:rsid w:val="00EA548D"/>
    <w:rsid w:val="00EA5A98"/>
    <w:rsid w:val="00EA65DE"/>
    <w:rsid w:val="00EA6617"/>
    <w:rsid w:val="00EA673C"/>
    <w:rsid w:val="00EA790E"/>
    <w:rsid w:val="00EA7B37"/>
    <w:rsid w:val="00EB0548"/>
    <w:rsid w:val="00EB0551"/>
    <w:rsid w:val="00EB061A"/>
    <w:rsid w:val="00EB11A6"/>
    <w:rsid w:val="00EB140D"/>
    <w:rsid w:val="00EB14CB"/>
    <w:rsid w:val="00EB1AC4"/>
    <w:rsid w:val="00EB1C5A"/>
    <w:rsid w:val="00EB2EB0"/>
    <w:rsid w:val="00EB401B"/>
    <w:rsid w:val="00EB4397"/>
    <w:rsid w:val="00EB4CC9"/>
    <w:rsid w:val="00EB5450"/>
    <w:rsid w:val="00EB5BCE"/>
    <w:rsid w:val="00EB5E12"/>
    <w:rsid w:val="00EB6448"/>
    <w:rsid w:val="00EC140F"/>
    <w:rsid w:val="00EC17AB"/>
    <w:rsid w:val="00EC2270"/>
    <w:rsid w:val="00EC2AB6"/>
    <w:rsid w:val="00EC3170"/>
    <w:rsid w:val="00EC3682"/>
    <w:rsid w:val="00EC4603"/>
    <w:rsid w:val="00EC49E7"/>
    <w:rsid w:val="00EC5D17"/>
    <w:rsid w:val="00EC60F1"/>
    <w:rsid w:val="00EC63BE"/>
    <w:rsid w:val="00EC6994"/>
    <w:rsid w:val="00EC6E24"/>
    <w:rsid w:val="00EC6F9A"/>
    <w:rsid w:val="00ED027C"/>
    <w:rsid w:val="00ED02F2"/>
    <w:rsid w:val="00ED04A1"/>
    <w:rsid w:val="00ED11B3"/>
    <w:rsid w:val="00ED16DE"/>
    <w:rsid w:val="00ED2561"/>
    <w:rsid w:val="00ED335F"/>
    <w:rsid w:val="00ED37A9"/>
    <w:rsid w:val="00ED4380"/>
    <w:rsid w:val="00ED492C"/>
    <w:rsid w:val="00ED5BDA"/>
    <w:rsid w:val="00ED653D"/>
    <w:rsid w:val="00ED7241"/>
    <w:rsid w:val="00ED790F"/>
    <w:rsid w:val="00EE0C3D"/>
    <w:rsid w:val="00EE11AD"/>
    <w:rsid w:val="00EE1674"/>
    <w:rsid w:val="00EE272A"/>
    <w:rsid w:val="00EE4058"/>
    <w:rsid w:val="00EE40D2"/>
    <w:rsid w:val="00EE484F"/>
    <w:rsid w:val="00EE5FC6"/>
    <w:rsid w:val="00EE7AC5"/>
    <w:rsid w:val="00EE7C82"/>
    <w:rsid w:val="00EE7E82"/>
    <w:rsid w:val="00EF0248"/>
    <w:rsid w:val="00EF09E7"/>
    <w:rsid w:val="00EF0BF2"/>
    <w:rsid w:val="00EF12DF"/>
    <w:rsid w:val="00EF17EB"/>
    <w:rsid w:val="00EF1A3D"/>
    <w:rsid w:val="00EF3000"/>
    <w:rsid w:val="00EF3936"/>
    <w:rsid w:val="00EF3B3F"/>
    <w:rsid w:val="00EF41AD"/>
    <w:rsid w:val="00EF45CD"/>
    <w:rsid w:val="00EF4A4C"/>
    <w:rsid w:val="00EF5950"/>
    <w:rsid w:val="00EF5A15"/>
    <w:rsid w:val="00EF6EBD"/>
    <w:rsid w:val="00EF6F30"/>
    <w:rsid w:val="00EF70D8"/>
    <w:rsid w:val="00EF7109"/>
    <w:rsid w:val="00EF71BA"/>
    <w:rsid w:val="00EF7336"/>
    <w:rsid w:val="00EF736E"/>
    <w:rsid w:val="00EF7975"/>
    <w:rsid w:val="00EF7C0F"/>
    <w:rsid w:val="00F02C47"/>
    <w:rsid w:val="00F03FB1"/>
    <w:rsid w:val="00F06DE1"/>
    <w:rsid w:val="00F06FB0"/>
    <w:rsid w:val="00F07CDE"/>
    <w:rsid w:val="00F07D54"/>
    <w:rsid w:val="00F101C9"/>
    <w:rsid w:val="00F108BB"/>
    <w:rsid w:val="00F118FB"/>
    <w:rsid w:val="00F11D3D"/>
    <w:rsid w:val="00F11F20"/>
    <w:rsid w:val="00F121C9"/>
    <w:rsid w:val="00F12529"/>
    <w:rsid w:val="00F13A2F"/>
    <w:rsid w:val="00F13A49"/>
    <w:rsid w:val="00F13A56"/>
    <w:rsid w:val="00F13DC7"/>
    <w:rsid w:val="00F141B2"/>
    <w:rsid w:val="00F1420E"/>
    <w:rsid w:val="00F14769"/>
    <w:rsid w:val="00F15161"/>
    <w:rsid w:val="00F15B3C"/>
    <w:rsid w:val="00F15C67"/>
    <w:rsid w:val="00F1623E"/>
    <w:rsid w:val="00F16C04"/>
    <w:rsid w:val="00F16FBD"/>
    <w:rsid w:val="00F17075"/>
    <w:rsid w:val="00F17248"/>
    <w:rsid w:val="00F175E0"/>
    <w:rsid w:val="00F17F27"/>
    <w:rsid w:val="00F2007A"/>
    <w:rsid w:val="00F204A0"/>
    <w:rsid w:val="00F20C6C"/>
    <w:rsid w:val="00F210CB"/>
    <w:rsid w:val="00F21F4F"/>
    <w:rsid w:val="00F2237E"/>
    <w:rsid w:val="00F2277F"/>
    <w:rsid w:val="00F23C34"/>
    <w:rsid w:val="00F23D82"/>
    <w:rsid w:val="00F25E3F"/>
    <w:rsid w:val="00F25FA9"/>
    <w:rsid w:val="00F26CAD"/>
    <w:rsid w:val="00F27299"/>
    <w:rsid w:val="00F2790E"/>
    <w:rsid w:val="00F27AEE"/>
    <w:rsid w:val="00F27EC5"/>
    <w:rsid w:val="00F30D15"/>
    <w:rsid w:val="00F30E43"/>
    <w:rsid w:val="00F32799"/>
    <w:rsid w:val="00F33331"/>
    <w:rsid w:val="00F3365D"/>
    <w:rsid w:val="00F33D56"/>
    <w:rsid w:val="00F3581B"/>
    <w:rsid w:val="00F35903"/>
    <w:rsid w:val="00F35BC2"/>
    <w:rsid w:val="00F3669C"/>
    <w:rsid w:val="00F379F2"/>
    <w:rsid w:val="00F40457"/>
    <w:rsid w:val="00F4057D"/>
    <w:rsid w:val="00F40AC4"/>
    <w:rsid w:val="00F40D82"/>
    <w:rsid w:val="00F411A7"/>
    <w:rsid w:val="00F42336"/>
    <w:rsid w:val="00F44132"/>
    <w:rsid w:val="00F44648"/>
    <w:rsid w:val="00F4468A"/>
    <w:rsid w:val="00F447D8"/>
    <w:rsid w:val="00F44B1B"/>
    <w:rsid w:val="00F44E58"/>
    <w:rsid w:val="00F466E7"/>
    <w:rsid w:val="00F4700A"/>
    <w:rsid w:val="00F4790D"/>
    <w:rsid w:val="00F500F7"/>
    <w:rsid w:val="00F50E88"/>
    <w:rsid w:val="00F518F4"/>
    <w:rsid w:val="00F52F9A"/>
    <w:rsid w:val="00F5357A"/>
    <w:rsid w:val="00F537C0"/>
    <w:rsid w:val="00F54E0D"/>
    <w:rsid w:val="00F557A4"/>
    <w:rsid w:val="00F55E3D"/>
    <w:rsid w:val="00F57310"/>
    <w:rsid w:val="00F57B7C"/>
    <w:rsid w:val="00F61E59"/>
    <w:rsid w:val="00F62367"/>
    <w:rsid w:val="00F62810"/>
    <w:rsid w:val="00F6307C"/>
    <w:rsid w:val="00F632E6"/>
    <w:rsid w:val="00F63FDB"/>
    <w:rsid w:val="00F65229"/>
    <w:rsid w:val="00F65D78"/>
    <w:rsid w:val="00F667D5"/>
    <w:rsid w:val="00F66B6B"/>
    <w:rsid w:val="00F679FC"/>
    <w:rsid w:val="00F701A0"/>
    <w:rsid w:val="00F70965"/>
    <w:rsid w:val="00F719F1"/>
    <w:rsid w:val="00F72AF5"/>
    <w:rsid w:val="00F72B42"/>
    <w:rsid w:val="00F74329"/>
    <w:rsid w:val="00F757DE"/>
    <w:rsid w:val="00F76A5B"/>
    <w:rsid w:val="00F76B1F"/>
    <w:rsid w:val="00F77820"/>
    <w:rsid w:val="00F80456"/>
    <w:rsid w:val="00F810A1"/>
    <w:rsid w:val="00F819A7"/>
    <w:rsid w:val="00F8294A"/>
    <w:rsid w:val="00F843F5"/>
    <w:rsid w:val="00F84DF9"/>
    <w:rsid w:val="00F87367"/>
    <w:rsid w:val="00F91773"/>
    <w:rsid w:val="00F9235B"/>
    <w:rsid w:val="00F93660"/>
    <w:rsid w:val="00F93672"/>
    <w:rsid w:val="00F9416C"/>
    <w:rsid w:val="00F9449C"/>
    <w:rsid w:val="00F94AD5"/>
    <w:rsid w:val="00F94B7A"/>
    <w:rsid w:val="00F96481"/>
    <w:rsid w:val="00F96F99"/>
    <w:rsid w:val="00F974E9"/>
    <w:rsid w:val="00FA0060"/>
    <w:rsid w:val="00FA0DCB"/>
    <w:rsid w:val="00FA0E70"/>
    <w:rsid w:val="00FA2E73"/>
    <w:rsid w:val="00FA482B"/>
    <w:rsid w:val="00FA51EF"/>
    <w:rsid w:val="00FA5748"/>
    <w:rsid w:val="00FA58F4"/>
    <w:rsid w:val="00FA6C02"/>
    <w:rsid w:val="00FA71DA"/>
    <w:rsid w:val="00FA7BDA"/>
    <w:rsid w:val="00FA7F60"/>
    <w:rsid w:val="00FB080D"/>
    <w:rsid w:val="00FB1474"/>
    <w:rsid w:val="00FB2C97"/>
    <w:rsid w:val="00FB372D"/>
    <w:rsid w:val="00FB3CEC"/>
    <w:rsid w:val="00FB3E30"/>
    <w:rsid w:val="00FB41EA"/>
    <w:rsid w:val="00FB4E39"/>
    <w:rsid w:val="00FB6244"/>
    <w:rsid w:val="00FB7236"/>
    <w:rsid w:val="00FC056A"/>
    <w:rsid w:val="00FC0958"/>
    <w:rsid w:val="00FC1B26"/>
    <w:rsid w:val="00FC2647"/>
    <w:rsid w:val="00FC2CDB"/>
    <w:rsid w:val="00FC4DCF"/>
    <w:rsid w:val="00FC5E64"/>
    <w:rsid w:val="00FC5EB1"/>
    <w:rsid w:val="00FC779F"/>
    <w:rsid w:val="00FC7ACD"/>
    <w:rsid w:val="00FD04C3"/>
    <w:rsid w:val="00FD0519"/>
    <w:rsid w:val="00FD06DB"/>
    <w:rsid w:val="00FD08E9"/>
    <w:rsid w:val="00FD0FD0"/>
    <w:rsid w:val="00FD108D"/>
    <w:rsid w:val="00FD1301"/>
    <w:rsid w:val="00FD16C9"/>
    <w:rsid w:val="00FD3510"/>
    <w:rsid w:val="00FD3800"/>
    <w:rsid w:val="00FD40BA"/>
    <w:rsid w:val="00FD41C2"/>
    <w:rsid w:val="00FD493E"/>
    <w:rsid w:val="00FD4DE8"/>
    <w:rsid w:val="00FD5320"/>
    <w:rsid w:val="00FD5F84"/>
    <w:rsid w:val="00FD6F3C"/>
    <w:rsid w:val="00FD72DB"/>
    <w:rsid w:val="00FE00E1"/>
    <w:rsid w:val="00FE020E"/>
    <w:rsid w:val="00FE2660"/>
    <w:rsid w:val="00FE285B"/>
    <w:rsid w:val="00FE28D1"/>
    <w:rsid w:val="00FE3129"/>
    <w:rsid w:val="00FE451E"/>
    <w:rsid w:val="00FE4707"/>
    <w:rsid w:val="00FE4B1F"/>
    <w:rsid w:val="00FE4BAA"/>
    <w:rsid w:val="00FE4CA2"/>
    <w:rsid w:val="00FE5128"/>
    <w:rsid w:val="00FE5606"/>
    <w:rsid w:val="00FE57D4"/>
    <w:rsid w:val="00FE64CE"/>
    <w:rsid w:val="00FE71C1"/>
    <w:rsid w:val="00FE72B4"/>
    <w:rsid w:val="00FE7C2E"/>
    <w:rsid w:val="00FF0386"/>
    <w:rsid w:val="00FF053F"/>
    <w:rsid w:val="00FF0F2D"/>
    <w:rsid w:val="00FF3776"/>
    <w:rsid w:val="00FF3FCE"/>
    <w:rsid w:val="00FF47CF"/>
    <w:rsid w:val="00FF48D4"/>
    <w:rsid w:val="00FF540D"/>
    <w:rsid w:val="00FF574D"/>
    <w:rsid w:val="00FF690B"/>
    <w:rsid w:val="00FF72AE"/>
    <w:rsid w:val="00FF77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v:fill color="white"/>
      <o:colormru v:ext="edit" colors="#06c,#4dc0e9,#6f3,#fc0,#ff6,#09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C6"/>
    <w:rPr>
      <w:sz w:val="24"/>
    </w:rPr>
  </w:style>
  <w:style w:type="paragraph" w:styleId="Heading1">
    <w:name w:val="heading 1"/>
    <w:basedOn w:val="Normal"/>
    <w:next w:val="Normal"/>
    <w:link w:val="Heading1Char"/>
    <w:uiPriority w:val="9"/>
    <w:qFormat/>
    <w:rsid w:val="005F687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5F687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5F687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rsid w:val="007A38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qFormat/>
    <w:rsid w:val="001A6553"/>
    <w:pPr>
      <w:tabs>
        <w:tab w:val="center" w:pos="4320"/>
        <w:tab w:val="right" w:pos="8640"/>
      </w:tabs>
    </w:pPr>
  </w:style>
  <w:style w:type="character" w:customStyle="1" w:styleId="FooterChar">
    <w:name w:val="Footer Char"/>
    <w:link w:val="Footer"/>
    <w:uiPriority w:val="99"/>
    <w:qFormat/>
    <w:rsid w:val="001B7794"/>
    <w:rPr>
      <w:sz w:val="24"/>
    </w:rPr>
  </w:style>
  <w:style w:type="character" w:styleId="PageNumber">
    <w:name w:val="page number"/>
    <w:basedOn w:val="DefaultParagraphFont"/>
    <w:rsid w:val="001A6553"/>
  </w:style>
  <w:style w:type="paragraph" w:styleId="Header">
    <w:name w:val="header"/>
    <w:basedOn w:val="Normal"/>
    <w:link w:val="HeaderChar"/>
    <w:uiPriority w:val="99"/>
    <w:qFormat/>
    <w:rsid w:val="001A6553"/>
    <w:pPr>
      <w:tabs>
        <w:tab w:val="center" w:pos="4320"/>
        <w:tab w:val="right" w:pos="8640"/>
      </w:tabs>
    </w:pPr>
  </w:style>
  <w:style w:type="character" w:customStyle="1" w:styleId="HeaderChar">
    <w:name w:val="Header Char"/>
    <w:link w:val="Header"/>
    <w:uiPriority w:val="99"/>
    <w:qFormat/>
    <w:rsid w:val="001B7794"/>
    <w:rPr>
      <w:sz w:val="24"/>
    </w:rPr>
  </w:style>
  <w:style w:type="paragraph" w:customStyle="1" w:styleId="Bab1">
    <w:name w:val="Bab1"/>
    <w:basedOn w:val="Normal"/>
    <w:uiPriority w:val="99"/>
    <w:rsid w:val="00C46FBA"/>
    <w:pPr>
      <w:spacing w:line="360" w:lineRule="auto"/>
      <w:jc w:val="both"/>
    </w:pPr>
    <w:rPr>
      <w:rFonts w:ascii="Book Antiqua" w:hAnsi="Book Antiqua"/>
      <w:b/>
      <w:bCs/>
      <w:noProof/>
      <w:sz w:val="36"/>
      <w:szCs w:val="36"/>
      <w:lang w:val="id-ID"/>
    </w:rPr>
  </w:style>
  <w:style w:type="paragraph" w:customStyle="1" w:styleId="NomerOutline">
    <w:name w:val="NomerOutline"/>
    <w:basedOn w:val="Normal"/>
    <w:autoRedefine/>
    <w:rsid w:val="00B97541"/>
    <w:pPr>
      <w:spacing w:line="480" w:lineRule="auto"/>
      <w:ind w:left="360" w:hanging="360"/>
      <w:jc w:val="both"/>
    </w:pPr>
    <w:rPr>
      <w:rFonts w:ascii="Tahoma" w:hAnsi="Tahoma" w:cs="Tahoma"/>
      <w:sz w:val="22"/>
      <w:szCs w:val="22"/>
      <w:lang w:val="id-ID"/>
    </w:rPr>
  </w:style>
  <w:style w:type="paragraph" w:customStyle="1" w:styleId="Text">
    <w:name w:val="Text"/>
    <w:basedOn w:val="Normal"/>
    <w:autoRedefine/>
    <w:uiPriority w:val="99"/>
    <w:rsid w:val="005F23CE"/>
    <w:pPr>
      <w:spacing w:line="360" w:lineRule="auto"/>
      <w:ind w:left="720" w:right="-3" w:hanging="720"/>
      <w:jc w:val="both"/>
    </w:pPr>
    <w:rPr>
      <w:rFonts w:ascii="Arial" w:hAnsi="Arial" w:cs="Arial"/>
      <w:szCs w:val="24"/>
      <w:lang w:val="sv-SE"/>
    </w:rPr>
  </w:style>
  <w:style w:type="paragraph" w:styleId="BodyTextIndent2">
    <w:name w:val="Body Text Indent 2"/>
    <w:aliases w:val="Body Text Indent 2 Char"/>
    <w:basedOn w:val="Normal"/>
    <w:link w:val="BodyTextIndent2Char1"/>
    <w:rsid w:val="00C46FBA"/>
    <w:pPr>
      <w:spacing w:line="360" w:lineRule="auto"/>
      <w:ind w:firstLine="720"/>
      <w:jc w:val="both"/>
    </w:pPr>
    <w:rPr>
      <w:rFonts w:ascii="Trebuchet MS" w:hAnsi="Trebuchet MS"/>
      <w:szCs w:val="24"/>
      <w:lang w:val="en-GB"/>
    </w:rPr>
  </w:style>
  <w:style w:type="character" w:customStyle="1" w:styleId="BodyTextIndent2Char1">
    <w:name w:val="Body Text Indent 2 Char1"/>
    <w:aliases w:val="Body Text Indent 2 Char Char"/>
    <w:link w:val="BodyTextIndent2"/>
    <w:semiHidden/>
    <w:rsid w:val="00C46FBA"/>
    <w:rPr>
      <w:rFonts w:ascii="Trebuchet MS" w:hAnsi="Trebuchet MS"/>
      <w:sz w:val="24"/>
      <w:szCs w:val="24"/>
      <w:lang w:val="en-GB" w:eastAsia="en-US" w:bidi="ar-SA"/>
    </w:rPr>
  </w:style>
  <w:style w:type="paragraph" w:styleId="BodyTextIndent">
    <w:name w:val="Body Text Indent"/>
    <w:basedOn w:val="Normal"/>
    <w:rsid w:val="008D5B43"/>
    <w:pPr>
      <w:spacing w:after="120"/>
      <w:ind w:left="360"/>
    </w:pPr>
  </w:style>
  <w:style w:type="paragraph" w:styleId="ListParagraph">
    <w:name w:val="List Paragraph"/>
    <w:basedOn w:val="Normal"/>
    <w:link w:val="ListParagraphChar"/>
    <w:uiPriority w:val="34"/>
    <w:qFormat/>
    <w:rsid w:val="00B227D5"/>
    <w:pPr>
      <w:ind w:left="720"/>
    </w:pPr>
  </w:style>
  <w:style w:type="paragraph" w:styleId="BodyTextIndent3">
    <w:name w:val="Body Text Indent 3"/>
    <w:basedOn w:val="Normal"/>
    <w:link w:val="BodyTextIndent3Char"/>
    <w:uiPriority w:val="99"/>
    <w:semiHidden/>
    <w:unhideWhenUsed/>
    <w:rsid w:val="00D27A30"/>
    <w:pPr>
      <w:spacing w:after="120"/>
      <w:ind w:left="360"/>
    </w:pPr>
    <w:rPr>
      <w:sz w:val="16"/>
      <w:szCs w:val="16"/>
    </w:rPr>
  </w:style>
  <w:style w:type="character" w:customStyle="1" w:styleId="BodyTextIndent3Char">
    <w:name w:val="Body Text Indent 3 Char"/>
    <w:link w:val="BodyTextIndent3"/>
    <w:uiPriority w:val="99"/>
    <w:semiHidden/>
    <w:rsid w:val="00D27A30"/>
    <w:rPr>
      <w:sz w:val="16"/>
      <w:szCs w:val="16"/>
    </w:rPr>
  </w:style>
  <w:style w:type="paragraph" w:styleId="BalloonText">
    <w:name w:val="Balloon Text"/>
    <w:basedOn w:val="Normal"/>
    <w:link w:val="BalloonTextChar"/>
    <w:uiPriority w:val="99"/>
    <w:semiHidden/>
    <w:unhideWhenUsed/>
    <w:rsid w:val="001B7794"/>
    <w:rPr>
      <w:rFonts w:ascii="Tahoma" w:hAnsi="Tahoma"/>
      <w:sz w:val="16"/>
      <w:szCs w:val="16"/>
    </w:rPr>
  </w:style>
  <w:style w:type="character" w:customStyle="1" w:styleId="BalloonTextChar">
    <w:name w:val="Balloon Text Char"/>
    <w:link w:val="BalloonText"/>
    <w:uiPriority w:val="99"/>
    <w:semiHidden/>
    <w:rsid w:val="001B7794"/>
    <w:rPr>
      <w:rFonts w:ascii="Tahoma" w:hAnsi="Tahoma" w:cs="Tahoma"/>
      <w:sz w:val="16"/>
      <w:szCs w:val="16"/>
    </w:rPr>
  </w:style>
  <w:style w:type="character" w:styleId="LineNumber">
    <w:name w:val="line number"/>
    <w:basedOn w:val="DefaultParagraphFont"/>
    <w:uiPriority w:val="99"/>
    <w:semiHidden/>
    <w:unhideWhenUsed/>
    <w:rsid w:val="007D09AC"/>
  </w:style>
  <w:style w:type="paragraph" w:customStyle="1" w:styleId="xl65">
    <w:name w:val="xl65"/>
    <w:basedOn w:val="Normal"/>
    <w:rsid w:val="00F27299"/>
    <w:pPr>
      <w:spacing w:before="100" w:beforeAutospacing="1" w:after="100" w:afterAutospacing="1"/>
      <w:textAlignment w:val="center"/>
    </w:pPr>
    <w:rPr>
      <w:szCs w:val="24"/>
    </w:rPr>
  </w:style>
  <w:style w:type="paragraph" w:customStyle="1" w:styleId="xl66">
    <w:name w:val="xl66"/>
    <w:basedOn w:val="Normal"/>
    <w:rsid w:val="00F27299"/>
    <w:pPr>
      <w:spacing w:before="100" w:beforeAutospacing="1" w:after="100" w:afterAutospacing="1"/>
      <w:jc w:val="center"/>
      <w:textAlignment w:val="center"/>
    </w:pPr>
    <w:rPr>
      <w:szCs w:val="24"/>
    </w:rPr>
  </w:style>
  <w:style w:type="paragraph" w:customStyle="1" w:styleId="xl67">
    <w:name w:val="xl6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8">
    <w:name w:val="xl6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69">
    <w:name w:val="xl6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0">
    <w:name w:val="xl7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1">
    <w:name w:val="xl7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2">
    <w:name w:val="xl72"/>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3">
    <w:name w:val="xl7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4">
    <w:name w:val="xl74"/>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5">
    <w:name w:val="xl75"/>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6">
    <w:name w:val="xl76"/>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7">
    <w:name w:val="xl7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8">
    <w:name w:val="xl78"/>
    <w:basedOn w:val="Normal"/>
    <w:rsid w:val="00F27299"/>
    <w:pPr>
      <w:spacing w:before="100" w:beforeAutospacing="1" w:after="100" w:afterAutospacing="1"/>
      <w:textAlignment w:val="center"/>
    </w:pPr>
    <w:rPr>
      <w:szCs w:val="24"/>
    </w:rPr>
  </w:style>
  <w:style w:type="paragraph" w:customStyle="1" w:styleId="xl79">
    <w:name w:val="xl79"/>
    <w:basedOn w:val="Normal"/>
    <w:rsid w:val="00F27299"/>
    <w:pPr>
      <w:spacing w:before="100" w:beforeAutospacing="1" w:after="100" w:afterAutospacing="1"/>
    </w:pPr>
    <w:rPr>
      <w:szCs w:val="24"/>
    </w:rPr>
  </w:style>
  <w:style w:type="paragraph" w:customStyle="1" w:styleId="xl80">
    <w:name w:val="xl8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1">
    <w:name w:val="xl8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2">
    <w:name w:val="xl8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3">
    <w:name w:val="xl83"/>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4">
    <w:name w:val="xl84"/>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5">
    <w:name w:val="xl85"/>
    <w:basedOn w:val="Normal"/>
    <w:rsid w:val="00F2729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6">
    <w:name w:val="xl86"/>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7">
    <w:name w:val="xl87"/>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8">
    <w:name w:val="xl88"/>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F272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0">
    <w:name w:val="xl9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1">
    <w:name w:val="xl91"/>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2">
    <w:name w:val="xl9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93">
    <w:name w:val="xl9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94">
    <w:name w:val="xl94"/>
    <w:basedOn w:val="Normal"/>
    <w:rsid w:val="00F27299"/>
    <w:pPr>
      <w:pBdr>
        <w:top w:val="single" w:sz="4" w:space="0" w:color="auto"/>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5">
    <w:name w:val="xl95"/>
    <w:basedOn w:val="Normal"/>
    <w:rsid w:val="00F27299"/>
    <w:pPr>
      <w:pBdr>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6">
    <w:name w:val="xl96"/>
    <w:basedOn w:val="Normal"/>
    <w:rsid w:val="00F27299"/>
    <w:pPr>
      <w:pBdr>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97">
    <w:name w:val="xl97"/>
    <w:basedOn w:val="Normal"/>
    <w:rsid w:val="00F27299"/>
    <w:pPr>
      <w:spacing w:before="100" w:beforeAutospacing="1" w:after="100" w:afterAutospacing="1"/>
      <w:jc w:val="center"/>
    </w:pPr>
    <w:rPr>
      <w:b/>
      <w:bCs/>
      <w:sz w:val="32"/>
      <w:szCs w:val="32"/>
    </w:rPr>
  </w:style>
  <w:style w:type="paragraph" w:customStyle="1" w:styleId="xl98">
    <w:name w:val="xl98"/>
    <w:basedOn w:val="Normal"/>
    <w:rsid w:val="00F27299"/>
    <w:pPr>
      <w:spacing w:before="100" w:beforeAutospacing="1" w:after="100" w:afterAutospacing="1"/>
      <w:jc w:val="center"/>
    </w:pPr>
    <w:rPr>
      <w:b/>
      <w:bCs/>
      <w:sz w:val="32"/>
      <w:szCs w:val="32"/>
    </w:rPr>
  </w:style>
  <w:style w:type="paragraph" w:customStyle="1" w:styleId="xl99">
    <w:name w:val="xl9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0">
    <w:name w:val="xl10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101">
    <w:name w:val="xl10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2">
    <w:name w:val="xl102"/>
    <w:basedOn w:val="Normal"/>
    <w:rsid w:val="00F27299"/>
    <w:pPr>
      <w:pBdr>
        <w:top w:val="single" w:sz="4" w:space="0" w:color="auto"/>
        <w:left w:val="single" w:sz="4" w:space="0" w:color="auto"/>
      </w:pBdr>
      <w:spacing w:before="100" w:beforeAutospacing="1" w:after="100" w:afterAutospacing="1"/>
      <w:jc w:val="center"/>
      <w:textAlignment w:val="center"/>
    </w:pPr>
    <w:rPr>
      <w:b/>
      <w:bCs/>
      <w:szCs w:val="24"/>
    </w:rPr>
  </w:style>
  <w:style w:type="paragraph" w:customStyle="1" w:styleId="xl103">
    <w:name w:val="xl103"/>
    <w:basedOn w:val="Normal"/>
    <w:rsid w:val="00F27299"/>
    <w:pPr>
      <w:pBdr>
        <w:top w:val="single" w:sz="4" w:space="0" w:color="auto"/>
      </w:pBdr>
      <w:spacing w:before="100" w:beforeAutospacing="1" w:after="100" w:afterAutospacing="1"/>
      <w:jc w:val="center"/>
      <w:textAlignment w:val="center"/>
    </w:pPr>
    <w:rPr>
      <w:b/>
      <w:bCs/>
      <w:szCs w:val="24"/>
    </w:rPr>
  </w:style>
  <w:style w:type="paragraph" w:customStyle="1" w:styleId="xl104">
    <w:name w:val="xl104"/>
    <w:basedOn w:val="Normal"/>
    <w:rsid w:val="00F27299"/>
    <w:pPr>
      <w:pBdr>
        <w:top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5">
    <w:name w:val="xl105"/>
    <w:basedOn w:val="Normal"/>
    <w:rsid w:val="00F27299"/>
    <w:pPr>
      <w:pBdr>
        <w:left w:val="single" w:sz="4" w:space="0" w:color="auto"/>
        <w:bottom w:val="single" w:sz="4" w:space="0" w:color="auto"/>
      </w:pBdr>
      <w:spacing w:before="100" w:beforeAutospacing="1" w:after="100" w:afterAutospacing="1"/>
      <w:jc w:val="center"/>
      <w:textAlignment w:val="center"/>
    </w:pPr>
    <w:rPr>
      <w:b/>
      <w:bCs/>
      <w:szCs w:val="24"/>
    </w:rPr>
  </w:style>
  <w:style w:type="paragraph" w:customStyle="1" w:styleId="xl106">
    <w:name w:val="xl106"/>
    <w:basedOn w:val="Normal"/>
    <w:rsid w:val="00F27299"/>
    <w:pPr>
      <w:pBdr>
        <w:bottom w:val="single" w:sz="4" w:space="0" w:color="auto"/>
      </w:pBdr>
      <w:spacing w:before="100" w:beforeAutospacing="1" w:after="100" w:afterAutospacing="1"/>
      <w:jc w:val="center"/>
      <w:textAlignment w:val="center"/>
    </w:pPr>
    <w:rPr>
      <w:b/>
      <w:bCs/>
      <w:szCs w:val="24"/>
    </w:rPr>
  </w:style>
  <w:style w:type="paragraph" w:customStyle="1" w:styleId="xl107">
    <w:name w:val="xl107"/>
    <w:basedOn w:val="Normal"/>
    <w:rsid w:val="00F27299"/>
    <w:pPr>
      <w:pBdr>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8">
    <w:name w:val="xl10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character" w:styleId="Hyperlink">
    <w:name w:val="Hyperlink"/>
    <w:uiPriority w:val="99"/>
    <w:unhideWhenUsed/>
    <w:rsid w:val="0052422C"/>
    <w:rPr>
      <w:color w:val="0000FF"/>
      <w:u w:val="single"/>
    </w:rPr>
  </w:style>
  <w:style w:type="character" w:styleId="FollowedHyperlink">
    <w:name w:val="FollowedHyperlink"/>
    <w:uiPriority w:val="99"/>
    <w:semiHidden/>
    <w:unhideWhenUsed/>
    <w:rsid w:val="0052422C"/>
    <w:rPr>
      <w:color w:val="800080"/>
      <w:u w:val="single"/>
    </w:rPr>
  </w:style>
  <w:style w:type="paragraph" w:customStyle="1" w:styleId="xl63">
    <w:name w:val="xl63"/>
    <w:basedOn w:val="Normal"/>
    <w:rsid w:val="0052422C"/>
    <w:pPr>
      <w:pBdr>
        <w:top w:val="single" w:sz="4" w:space="0" w:color="000000"/>
        <w:left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xl64">
    <w:name w:val="xl64"/>
    <w:basedOn w:val="Normal"/>
    <w:rsid w:val="0052422C"/>
    <w:pPr>
      <w:pBdr>
        <w:top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paragraf">
    <w:name w:val="paragraf"/>
    <w:basedOn w:val="Normal"/>
    <w:link w:val="paragrafChar"/>
    <w:qFormat/>
    <w:rsid w:val="007A1779"/>
    <w:pPr>
      <w:spacing w:after="200" w:line="360" w:lineRule="auto"/>
      <w:ind w:left="1080" w:firstLine="621"/>
      <w:jc w:val="both"/>
    </w:pPr>
    <w:rPr>
      <w:rFonts w:ascii="Arial" w:eastAsia="Calibri" w:hAnsi="Arial"/>
      <w:szCs w:val="24"/>
    </w:rPr>
  </w:style>
  <w:style w:type="character" w:customStyle="1" w:styleId="paragrafChar">
    <w:name w:val="paragraf Char"/>
    <w:link w:val="paragraf"/>
    <w:rsid w:val="007A1779"/>
    <w:rPr>
      <w:rFonts w:ascii="Arial" w:eastAsia="Calibri" w:hAnsi="Arial"/>
      <w:sz w:val="24"/>
      <w:szCs w:val="24"/>
    </w:rPr>
  </w:style>
  <w:style w:type="paragraph" w:styleId="BodyText">
    <w:name w:val="Body Text"/>
    <w:basedOn w:val="Normal"/>
    <w:link w:val="BodyTextChar"/>
    <w:uiPriority w:val="99"/>
    <w:semiHidden/>
    <w:unhideWhenUsed/>
    <w:rsid w:val="00073133"/>
    <w:pPr>
      <w:spacing w:after="120"/>
    </w:pPr>
  </w:style>
  <w:style w:type="character" w:customStyle="1" w:styleId="BodyTextChar">
    <w:name w:val="Body Text Char"/>
    <w:link w:val="BodyText"/>
    <w:uiPriority w:val="99"/>
    <w:semiHidden/>
    <w:rsid w:val="00073133"/>
    <w:rPr>
      <w:sz w:val="24"/>
    </w:rPr>
  </w:style>
  <w:style w:type="character" w:customStyle="1" w:styleId="ListParagraphChar">
    <w:name w:val="List Paragraph Char"/>
    <w:link w:val="ListParagraph"/>
    <w:uiPriority w:val="34"/>
    <w:rsid w:val="006A5827"/>
    <w:rPr>
      <w:sz w:val="24"/>
    </w:rPr>
  </w:style>
  <w:style w:type="character" w:customStyle="1" w:styleId="Heading1Char">
    <w:name w:val="Heading 1 Char"/>
    <w:basedOn w:val="DefaultParagraphFont"/>
    <w:link w:val="Heading1"/>
    <w:uiPriority w:val="9"/>
    <w:rsid w:val="005F687D"/>
    <w:rPr>
      <w:rFonts w:ascii="Cambria" w:eastAsia="Times New Roman" w:hAnsi="Cambria" w:cs="Times New Roman"/>
      <w:b/>
      <w:bCs/>
      <w:kern w:val="32"/>
      <w:sz w:val="32"/>
      <w:szCs w:val="32"/>
    </w:rPr>
  </w:style>
  <w:style w:type="paragraph" w:styleId="TOC1">
    <w:name w:val="toc 1"/>
    <w:basedOn w:val="Normal"/>
    <w:next w:val="Normal"/>
    <w:autoRedefine/>
    <w:uiPriority w:val="39"/>
    <w:unhideWhenUsed/>
    <w:qFormat/>
    <w:rsid w:val="00485F79"/>
    <w:pPr>
      <w:tabs>
        <w:tab w:val="left" w:pos="900"/>
        <w:tab w:val="left" w:pos="9360"/>
      </w:tabs>
      <w:spacing w:before="240" w:after="120" w:line="360" w:lineRule="auto"/>
      <w:ind w:left="907" w:hanging="907"/>
    </w:pPr>
    <w:rPr>
      <w:rFonts w:ascii="Bookman Old Style" w:hAnsi="Bookman Old Style" w:cs="Arial"/>
      <w:b/>
    </w:rPr>
  </w:style>
  <w:style w:type="paragraph" w:styleId="TOCHeading">
    <w:name w:val="TOC Heading"/>
    <w:basedOn w:val="Heading1"/>
    <w:next w:val="Normal"/>
    <w:uiPriority w:val="39"/>
    <w:semiHidden/>
    <w:unhideWhenUsed/>
    <w:qFormat/>
    <w:rsid w:val="005F687D"/>
    <w:pPr>
      <w:keepLines/>
      <w:spacing w:before="480" w:after="0" w:line="276" w:lineRule="auto"/>
      <w:outlineLvl w:val="9"/>
    </w:pPr>
    <w:rPr>
      <w:color w:val="365F91"/>
      <w:kern w:val="0"/>
      <w:sz w:val="28"/>
      <w:szCs w:val="28"/>
    </w:rPr>
  </w:style>
  <w:style w:type="character" w:customStyle="1" w:styleId="Heading2Char">
    <w:name w:val="Heading 2 Char"/>
    <w:basedOn w:val="DefaultParagraphFont"/>
    <w:link w:val="Heading2"/>
    <w:uiPriority w:val="9"/>
    <w:semiHidden/>
    <w:rsid w:val="005F687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5F687D"/>
    <w:rPr>
      <w:rFonts w:ascii="Cambria" w:eastAsia="Times New Roman" w:hAnsi="Cambria" w:cs="Times New Roman"/>
      <w:b/>
      <w:bCs/>
      <w:sz w:val="26"/>
      <w:szCs w:val="26"/>
    </w:rPr>
  </w:style>
  <w:style w:type="paragraph" w:styleId="TOC2">
    <w:name w:val="toc 2"/>
    <w:basedOn w:val="Normal"/>
    <w:next w:val="Normal"/>
    <w:autoRedefine/>
    <w:uiPriority w:val="39"/>
    <w:unhideWhenUsed/>
    <w:qFormat/>
    <w:rsid w:val="00930A6C"/>
    <w:pPr>
      <w:numPr>
        <w:ilvl w:val="1"/>
        <w:numId w:val="40"/>
      </w:numPr>
      <w:tabs>
        <w:tab w:val="left" w:pos="9360"/>
      </w:tabs>
      <w:spacing w:after="100" w:line="360" w:lineRule="auto"/>
    </w:pPr>
    <w:rPr>
      <w:rFonts w:ascii="Bookman Old Style" w:hAnsi="Bookman Old Style"/>
      <w:szCs w:val="24"/>
    </w:rPr>
  </w:style>
  <w:style w:type="paragraph" w:styleId="TOC3">
    <w:name w:val="toc 3"/>
    <w:basedOn w:val="Normal"/>
    <w:next w:val="Normal"/>
    <w:autoRedefine/>
    <w:uiPriority w:val="39"/>
    <w:unhideWhenUsed/>
    <w:qFormat/>
    <w:rsid w:val="00485F79"/>
    <w:pPr>
      <w:tabs>
        <w:tab w:val="left" w:pos="450"/>
        <w:tab w:val="left" w:pos="9360"/>
      </w:tabs>
      <w:spacing w:after="100" w:line="360" w:lineRule="auto"/>
      <w:ind w:firstLine="4"/>
    </w:pPr>
    <w:rPr>
      <w:rFonts w:ascii="Bookman Old Style" w:hAnsi="Bookman Old Style" w:cs="Arial"/>
      <w:szCs w:val="24"/>
    </w:rPr>
  </w:style>
  <w:style w:type="paragraph" w:styleId="NormalWeb">
    <w:name w:val="Normal (Web)"/>
    <w:basedOn w:val="Normal"/>
    <w:uiPriority w:val="99"/>
    <w:semiHidden/>
    <w:unhideWhenUsed/>
    <w:rsid w:val="00DD1BAA"/>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21688C"/>
    <w:rPr>
      <w:sz w:val="16"/>
      <w:szCs w:val="16"/>
    </w:rPr>
  </w:style>
  <w:style w:type="paragraph" w:styleId="CommentText">
    <w:name w:val="annotation text"/>
    <w:basedOn w:val="Normal"/>
    <w:link w:val="CommentTextChar"/>
    <w:uiPriority w:val="99"/>
    <w:semiHidden/>
    <w:unhideWhenUsed/>
    <w:rsid w:val="0021688C"/>
    <w:rPr>
      <w:sz w:val="20"/>
    </w:rPr>
  </w:style>
  <w:style w:type="character" w:customStyle="1" w:styleId="CommentTextChar">
    <w:name w:val="Comment Text Char"/>
    <w:basedOn w:val="DefaultParagraphFont"/>
    <w:link w:val="CommentText"/>
    <w:uiPriority w:val="99"/>
    <w:semiHidden/>
    <w:rsid w:val="0021688C"/>
  </w:style>
  <w:style w:type="paragraph" w:styleId="CommentSubject">
    <w:name w:val="annotation subject"/>
    <w:basedOn w:val="CommentText"/>
    <w:next w:val="CommentText"/>
    <w:link w:val="CommentSubjectChar"/>
    <w:uiPriority w:val="99"/>
    <w:semiHidden/>
    <w:unhideWhenUsed/>
    <w:rsid w:val="0021688C"/>
    <w:rPr>
      <w:b/>
      <w:bCs/>
    </w:rPr>
  </w:style>
  <w:style w:type="character" w:customStyle="1" w:styleId="CommentSubjectChar">
    <w:name w:val="Comment Subject Char"/>
    <w:basedOn w:val="CommentTextChar"/>
    <w:link w:val="CommentSubject"/>
    <w:uiPriority w:val="99"/>
    <w:semiHidden/>
    <w:rsid w:val="0021688C"/>
    <w:rPr>
      <w:b/>
      <w:bCs/>
    </w:rPr>
  </w:style>
  <w:style w:type="paragraph" w:styleId="NoSpacing">
    <w:name w:val="No Spacing"/>
    <w:uiPriority w:val="1"/>
    <w:qFormat/>
    <w:rsid w:val="0045515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C6"/>
    <w:rPr>
      <w:sz w:val="24"/>
    </w:rPr>
  </w:style>
  <w:style w:type="paragraph" w:styleId="Heading1">
    <w:name w:val="heading 1"/>
    <w:basedOn w:val="Normal"/>
    <w:next w:val="Normal"/>
    <w:link w:val="Heading1Char"/>
    <w:uiPriority w:val="9"/>
    <w:qFormat/>
    <w:rsid w:val="005F687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5F687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5F687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38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1A6553"/>
    <w:pPr>
      <w:tabs>
        <w:tab w:val="center" w:pos="4320"/>
        <w:tab w:val="right" w:pos="8640"/>
      </w:tabs>
    </w:pPr>
  </w:style>
  <w:style w:type="character" w:customStyle="1" w:styleId="FooterChar">
    <w:name w:val="Footer Char"/>
    <w:link w:val="Footer"/>
    <w:uiPriority w:val="99"/>
    <w:rsid w:val="001B7794"/>
    <w:rPr>
      <w:sz w:val="24"/>
    </w:rPr>
  </w:style>
  <w:style w:type="character" w:styleId="PageNumber">
    <w:name w:val="page number"/>
    <w:basedOn w:val="DefaultParagraphFont"/>
    <w:rsid w:val="001A6553"/>
  </w:style>
  <w:style w:type="paragraph" w:styleId="Header">
    <w:name w:val="header"/>
    <w:basedOn w:val="Normal"/>
    <w:link w:val="HeaderChar"/>
    <w:uiPriority w:val="99"/>
    <w:rsid w:val="001A6553"/>
    <w:pPr>
      <w:tabs>
        <w:tab w:val="center" w:pos="4320"/>
        <w:tab w:val="right" w:pos="8640"/>
      </w:tabs>
    </w:pPr>
  </w:style>
  <w:style w:type="character" w:customStyle="1" w:styleId="HeaderChar">
    <w:name w:val="Header Char"/>
    <w:link w:val="Header"/>
    <w:uiPriority w:val="99"/>
    <w:rsid w:val="001B7794"/>
    <w:rPr>
      <w:sz w:val="24"/>
    </w:rPr>
  </w:style>
  <w:style w:type="paragraph" w:customStyle="1" w:styleId="Bab1">
    <w:name w:val="Bab1"/>
    <w:basedOn w:val="Normal"/>
    <w:uiPriority w:val="99"/>
    <w:rsid w:val="00C46FBA"/>
    <w:pPr>
      <w:spacing w:line="360" w:lineRule="auto"/>
      <w:jc w:val="both"/>
    </w:pPr>
    <w:rPr>
      <w:rFonts w:ascii="Book Antiqua" w:hAnsi="Book Antiqua"/>
      <w:b/>
      <w:bCs/>
      <w:noProof/>
      <w:sz w:val="36"/>
      <w:szCs w:val="36"/>
      <w:lang w:val="id-ID"/>
    </w:rPr>
  </w:style>
  <w:style w:type="paragraph" w:customStyle="1" w:styleId="NomerOutline">
    <w:name w:val="NomerOutline"/>
    <w:basedOn w:val="Normal"/>
    <w:autoRedefine/>
    <w:rsid w:val="00B97541"/>
    <w:pPr>
      <w:spacing w:line="480" w:lineRule="auto"/>
      <w:ind w:left="360" w:hanging="360"/>
      <w:jc w:val="both"/>
    </w:pPr>
    <w:rPr>
      <w:rFonts w:ascii="Tahoma" w:hAnsi="Tahoma" w:cs="Tahoma"/>
      <w:sz w:val="22"/>
      <w:szCs w:val="22"/>
      <w:lang w:val="id-ID"/>
    </w:rPr>
  </w:style>
  <w:style w:type="paragraph" w:customStyle="1" w:styleId="Text">
    <w:name w:val="Text"/>
    <w:basedOn w:val="Normal"/>
    <w:autoRedefine/>
    <w:uiPriority w:val="99"/>
    <w:rsid w:val="005F23CE"/>
    <w:pPr>
      <w:spacing w:line="360" w:lineRule="auto"/>
      <w:ind w:left="720" w:right="-3" w:hanging="720"/>
      <w:jc w:val="both"/>
    </w:pPr>
    <w:rPr>
      <w:rFonts w:ascii="Arial" w:hAnsi="Arial" w:cs="Arial"/>
      <w:szCs w:val="24"/>
      <w:lang w:val="sv-SE"/>
    </w:rPr>
  </w:style>
  <w:style w:type="paragraph" w:styleId="BodyTextIndent2">
    <w:name w:val="Body Text Indent 2"/>
    <w:aliases w:val="Body Text Indent 2 Char"/>
    <w:basedOn w:val="Normal"/>
    <w:link w:val="BodyTextIndent2Char1"/>
    <w:rsid w:val="00C46FBA"/>
    <w:pPr>
      <w:spacing w:line="360" w:lineRule="auto"/>
      <w:ind w:firstLine="720"/>
      <w:jc w:val="both"/>
    </w:pPr>
    <w:rPr>
      <w:rFonts w:ascii="Trebuchet MS" w:hAnsi="Trebuchet MS"/>
      <w:szCs w:val="24"/>
      <w:lang w:val="en-GB"/>
    </w:rPr>
  </w:style>
  <w:style w:type="character" w:customStyle="1" w:styleId="BodyTextIndent2Char1">
    <w:name w:val="Body Text Indent 2 Char1"/>
    <w:aliases w:val="Body Text Indent 2 Char Char"/>
    <w:link w:val="BodyTextIndent2"/>
    <w:semiHidden/>
    <w:rsid w:val="00C46FBA"/>
    <w:rPr>
      <w:rFonts w:ascii="Trebuchet MS" w:hAnsi="Trebuchet MS"/>
      <w:sz w:val="24"/>
      <w:szCs w:val="24"/>
      <w:lang w:val="en-GB" w:eastAsia="en-US" w:bidi="ar-SA"/>
    </w:rPr>
  </w:style>
  <w:style w:type="paragraph" w:styleId="BodyTextIndent">
    <w:name w:val="Body Text Indent"/>
    <w:basedOn w:val="Normal"/>
    <w:rsid w:val="008D5B43"/>
    <w:pPr>
      <w:spacing w:after="120"/>
      <w:ind w:left="360"/>
    </w:pPr>
  </w:style>
  <w:style w:type="paragraph" w:styleId="ListParagraph">
    <w:name w:val="List Paragraph"/>
    <w:basedOn w:val="Normal"/>
    <w:link w:val="ListParagraphChar"/>
    <w:uiPriority w:val="34"/>
    <w:qFormat/>
    <w:rsid w:val="00B227D5"/>
    <w:pPr>
      <w:ind w:left="720"/>
    </w:pPr>
  </w:style>
  <w:style w:type="paragraph" w:styleId="BodyTextIndent3">
    <w:name w:val="Body Text Indent 3"/>
    <w:basedOn w:val="Normal"/>
    <w:link w:val="BodyTextIndent3Char"/>
    <w:uiPriority w:val="99"/>
    <w:semiHidden/>
    <w:unhideWhenUsed/>
    <w:rsid w:val="00D27A30"/>
    <w:pPr>
      <w:spacing w:after="120"/>
      <w:ind w:left="360"/>
    </w:pPr>
    <w:rPr>
      <w:sz w:val="16"/>
      <w:szCs w:val="16"/>
    </w:rPr>
  </w:style>
  <w:style w:type="character" w:customStyle="1" w:styleId="BodyTextIndent3Char">
    <w:name w:val="Body Text Indent 3 Char"/>
    <w:link w:val="BodyTextIndent3"/>
    <w:uiPriority w:val="99"/>
    <w:semiHidden/>
    <w:rsid w:val="00D27A30"/>
    <w:rPr>
      <w:sz w:val="16"/>
      <w:szCs w:val="16"/>
    </w:rPr>
  </w:style>
  <w:style w:type="paragraph" w:styleId="BalloonText">
    <w:name w:val="Balloon Text"/>
    <w:basedOn w:val="Normal"/>
    <w:link w:val="BalloonTextChar"/>
    <w:uiPriority w:val="99"/>
    <w:semiHidden/>
    <w:unhideWhenUsed/>
    <w:rsid w:val="001B7794"/>
    <w:rPr>
      <w:rFonts w:ascii="Tahoma" w:hAnsi="Tahoma"/>
      <w:sz w:val="16"/>
      <w:szCs w:val="16"/>
    </w:rPr>
  </w:style>
  <w:style w:type="character" w:customStyle="1" w:styleId="BalloonTextChar">
    <w:name w:val="Balloon Text Char"/>
    <w:link w:val="BalloonText"/>
    <w:uiPriority w:val="99"/>
    <w:semiHidden/>
    <w:rsid w:val="001B7794"/>
    <w:rPr>
      <w:rFonts w:ascii="Tahoma" w:hAnsi="Tahoma" w:cs="Tahoma"/>
      <w:sz w:val="16"/>
      <w:szCs w:val="16"/>
    </w:rPr>
  </w:style>
  <w:style w:type="character" w:styleId="LineNumber">
    <w:name w:val="line number"/>
    <w:basedOn w:val="DefaultParagraphFont"/>
    <w:uiPriority w:val="99"/>
    <w:semiHidden/>
    <w:unhideWhenUsed/>
    <w:rsid w:val="007D09AC"/>
  </w:style>
  <w:style w:type="paragraph" w:customStyle="1" w:styleId="xl65">
    <w:name w:val="xl65"/>
    <w:basedOn w:val="Normal"/>
    <w:rsid w:val="00F27299"/>
    <w:pPr>
      <w:spacing w:before="100" w:beforeAutospacing="1" w:after="100" w:afterAutospacing="1"/>
      <w:textAlignment w:val="center"/>
    </w:pPr>
    <w:rPr>
      <w:szCs w:val="24"/>
    </w:rPr>
  </w:style>
  <w:style w:type="paragraph" w:customStyle="1" w:styleId="xl66">
    <w:name w:val="xl66"/>
    <w:basedOn w:val="Normal"/>
    <w:rsid w:val="00F27299"/>
    <w:pPr>
      <w:spacing w:before="100" w:beforeAutospacing="1" w:after="100" w:afterAutospacing="1"/>
      <w:jc w:val="center"/>
      <w:textAlignment w:val="center"/>
    </w:pPr>
    <w:rPr>
      <w:szCs w:val="24"/>
    </w:rPr>
  </w:style>
  <w:style w:type="paragraph" w:customStyle="1" w:styleId="xl67">
    <w:name w:val="xl6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8">
    <w:name w:val="xl6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69">
    <w:name w:val="xl6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0">
    <w:name w:val="xl7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1">
    <w:name w:val="xl7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2">
    <w:name w:val="xl72"/>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3">
    <w:name w:val="xl7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4">
    <w:name w:val="xl74"/>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5">
    <w:name w:val="xl75"/>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6">
    <w:name w:val="xl76"/>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7">
    <w:name w:val="xl7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8">
    <w:name w:val="xl78"/>
    <w:basedOn w:val="Normal"/>
    <w:rsid w:val="00F27299"/>
    <w:pPr>
      <w:spacing w:before="100" w:beforeAutospacing="1" w:after="100" w:afterAutospacing="1"/>
      <w:textAlignment w:val="center"/>
    </w:pPr>
    <w:rPr>
      <w:szCs w:val="24"/>
    </w:rPr>
  </w:style>
  <w:style w:type="paragraph" w:customStyle="1" w:styleId="xl79">
    <w:name w:val="xl79"/>
    <w:basedOn w:val="Normal"/>
    <w:rsid w:val="00F27299"/>
    <w:pPr>
      <w:spacing w:before="100" w:beforeAutospacing="1" w:after="100" w:afterAutospacing="1"/>
    </w:pPr>
    <w:rPr>
      <w:szCs w:val="24"/>
    </w:rPr>
  </w:style>
  <w:style w:type="paragraph" w:customStyle="1" w:styleId="xl80">
    <w:name w:val="xl8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1">
    <w:name w:val="xl8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2">
    <w:name w:val="xl8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3">
    <w:name w:val="xl83"/>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4">
    <w:name w:val="xl84"/>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5">
    <w:name w:val="xl85"/>
    <w:basedOn w:val="Normal"/>
    <w:rsid w:val="00F2729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6">
    <w:name w:val="xl86"/>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7">
    <w:name w:val="xl87"/>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8">
    <w:name w:val="xl88"/>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F272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0">
    <w:name w:val="xl9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1">
    <w:name w:val="xl91"/>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2">
    <w:name w:val="xl9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93">
    <w:name w:val="xl9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94">
    <w:name w:val="xl94"/>
    <w:basedOn w:val="Normal"/>
    <w:rsid w:val="00F27299"/>
    <w:pPr>
      <w:pBdr>
        <w:top w:val="single" w:sz="4" w:space="0" w:color="auto"/>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5">
    <w:name w:val="xl95"/>
    <w:basedOn w:val="Normal"/>
    <w:rsid w:val="00F27299"/>
    <w:pPr>
      <w:pBdr>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6">
    <w:name w:val="xl96"/>
    <w:basedOn w:val="Normal"/>
    <w:rsid w:val="00F27299"/>
    <w:pPr>
      <w:pBdr>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97">
    <w:name w:val="xl97"/>
    <w:basedOn w:val="Normal"/>
    <w:rsid w:val="00F27299"/>
    <w:pPr>
      <w:spacing w:before="100" w:beforeAutospacing="1" w:after="100" w:afterAutospacing="1"/>
      <w:jc w:val="center"/>
    </w:pPr>
    <w:rPr>
      <w:b/>
      <w:bCs/>
      <w:sz w:val="32"/>
      <w:szCs w:val="32"/>
    </w:rPr>
  </w:style>
  <w:style w:type="paragraph" w:customStyle="1" w:styleId="xl98">
    <w:name w:val="xl98"/>
    <w:basedOn w:val="Normal"/>
    <w:rsid w:val="00F27299"/>
    <w:pPr>
      <w:spacing w:before="100" w:beforeAutospacing="1" w:after="100" w:afterAutospacing="1"/>
      <w:jc w:val="center"/>
    </w:pPr>
    <w:rPr>
      <w:b/>
      <w:bCs/>
      <w:sz w:val="32"/>
      <w:szCs w:val="32"/>
    </w:rPr>
  </w:style>
  <w:style w:type="paragraph" w:customStyle="1" w:styleId="xl99">
    <w:name w:val="xl9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0">
    <w:name w:val="xl10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101">
    <w:name w:val="xl10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2">
    <w:name w:val="xl102"/>
    <w:basedOn w:val="Normal"/>
    <w:rsid w:val="00F27299"/>
    <w:pPr>
      <w:pBdr>
        <w:top w:val="single" w:sz="4" w:space="0" w:color="auto"/>
        <w:left w:val="single" w:sz="4" w:space="0" w:color="auto"/>
      </w:pBdr>
      <w:spacing w:before="100" w:beforeAutospacing="1" w:after="100" w:afterAutospacing="1"/>
      <w:jc w:val="center"/>
      <w:textAlignment w:val="center"/>
    </w:pPr>
    <w:rPr>
      <w:b/>
      <w:bCs/>
      <w:szCs w:val="24"/>
    </w:rPr>
  </w:style>
  <w:style w:type="paragraph" w:customStyle="1" w:styleId="xl103">
    <w:name w:val="xl103"/>
    <w:basedOn w:val="Normal"/>
    <w:rsid w:val="00F27299"/>
    <w:pPr>
      <w:pBdr>
        <w:top w:val="single" w:sz="4" w:space="0" w:color="auto"/>
      </w:pBdr>
      <w:spacing w:before="100" w:beforeAutospacing="1" w:after="100" w:afterAutospacing="1"/>
      <w:jc w:val="center"/>
      <w:textAlignment w:val="center"/>
    </w:pPr>
    <w:rPr>
      <w:b/>
      <w:bCs/>
      <w:szCs w:val="24"/>
    </w:rPr>
  </w:style>
  <w:style w:type="paragraph" w:customStyle="1" w:styleId="xl104">
    <w:name w:val="xl104"/>
    <w:basedOn w:val="Normal"/>
    <w:rsid w:val="00F27299"/>
    <w:pPr>
      <w:pBdr>
        <w:top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5">
    <w:name w:val="xl105"/>
    <w:basedOn w:val="Normal"/>
    <w:rsid w:val="00F27299"/>
    <w:pPr>
      <w:pBdr>
        <w:left w:val="single" w:sz="4" w:space="0" w:color="auto"/>
        <w:bottom w:val="single" w:sz="4" w:space="0" w:color="auto"/>
      </w:pBdr>
      <w:spacing w:before="100" w:beforeAutospacing="1" w:after="100" w:afterAutospacing="1"/>
      <w:jc w:val="center"/>
      <w:textAlignment w:val="center"/>
    </w:pPr>
    <w:rPr>
      <w:b/>
      <w:bCs/>
      <w:szCs w:val="24"/>
    </w:rPr>
  </w:style>
  <w:style w:type="paragraph" w:customStyle="1" w:styleId="xl106">
    <w:name w:val="xl106"/>
    <w:basedOn w:val="Normal"/>
    <w:rsid w:val="00F27299"/>
    <w:pPr>
      <w:pBdr>
        <w:bottom w:val="single" w:sz="4" w:space="0" w:color="auto"/>
      </w:pBdr>
      <w:spacing w:before="100" w:beforeAutospacing="1" w:after="100" w:afterAutospacing="1"/>
      <w:jc w:val="center"/>
      <w:textAlignment w:val="center"/>
    </w:pPr>
    <w:rPr>
      <w:b/>
      <w:bCs/>
      <w:szCs w:val="24"/>
    </w:rPr>
  </w:style>
  <w:style w:type="paragraph" w:customStyle="1" w:styleId="xl107">
    <w:name w:val="xl107"/>
    <w:basedOn w:val="Normal"/>
    <w:rsid w:val="00F27299"/>
    <w:pPr>
      <w:pBdr>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8">
    <w:name w:val="xl10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character" w:styleId="Hyperlink">
    <w:name w:val="Hyperlink"/>
    <w:uiPriority w:val="99"/>
    <w:unhideWhenUsed/>
    <w:rsid w:val="0052422C"/>
    <w:rPr>
      <w:color w:val="0000FF"/>
      <w:u w:val="single"/>
    </w:rPr>
  </w:style>
  <w:style w:type="character" w:styleId="FollowedHyperlink">
    <w:name w:val="FollowedHyperlink"/>
    <w:uiPriority w:val="99"/>
    <w:semiHidden/>
    <w:unhideWhenUsed/>
    <w:rsid w:val="0052422C"/>
    <w:rPr>
      <w:color w:val="800080"/>
      <w:u w:val="single"/>
    </w:rPr>
  </w:style>
  <w:style w:type="paragraph" w:customStyle="1" w:styleId="xl63">
    <w:name w:val="xl63"/>
    <w:basedOn w:val="Normal"/>
    <w:rsid w:val="0052422C"/>
    <w:pPr>
      <w:pBdr>
        <w:top w:val="single" w:sz="4" w:space="0" w:color="000000"/>
        <w:left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xl64">
    <w:name w:val="xl64"/>
    <w:basedOn w:val="Normal"/>
    <w:rsid w:val="0052422C"/>
    <w:pPr>
      <w:pBdr>
        <w:top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paragraf">
    <w:name w:val="paragraf"/>
    <w:basedOn w:val="Normal"/>
    <w:link w:val="paragrafChar"/>
    <w:qFormat/>
    <w:rsid w:val="007A1779"/>
    <w:pPr>
      <w:spacing w:after="200" w:line="360" w:lineRule="auto"/>
      <w:ind w:left="1080" w:firstLine="621"/>
      <w:jc w:val="both"/>
    </w:pPr>
    <w:rPr>
      <w:rFonts w:ascii="Arial" w:eastAsia="Calibri" w:hAnsi="Arial"/>
      <w:szCs w:val="24"/>
    </w:rPr>
  </w:style>
  <w:style w:type="character" w:customStyle="1" w:styleId="paragrafChar">
    <w:name w:val="paragraf Char"/>
    <w:link w:val="paragraf"/>
    <w:rsid w:val="007A1779"/>
    <w:rPr>
      <w:rFonts w:ascii="Arial" w:eastAsia="Calibri" w:hAnsi="Arial"/>
      <w:sz w:val="24"/>
      <w:szCs w:val="24"/>
    </w:rPr>
  </w:style>
  <w:style w:type="paragraph" w:styleId="BodyText">
    <w:name w:val="Body Text"/>
    <w:basedOn w:val="Normal"/>
    <w:link w:val="BodyTextChar"/>
    <w:uiPriority w:val="99"/>
    <w:semiHidden/>
    <w:unhideWhenUsed/>
    <w:rsid w:val="00073133"/>
    <w:pPr>
      <w:spacing w:after="120"/>
    </w:pPr>
  </w:style>
  <w:style w:type="character" w:customStyle="1" w:styleId="BodyTextChar">
    <w:name w:val="Body Text Char"/>
    <w:link w:val="BodyText"/>
    <w:uiPriority w:val="99"/>
    <w:semiHidden/>
    <w:rsid w:val="00073133"/>
    <w:rPr>
      <w:sz w:val="24"/>
    </w:rPr>
  </w:style>
  <w:style w:type="character" w:customStyle="1" w:styleId="ListParagraphChar">
    <w:name w:val="List Paragraph Char"/>
    <w:link w:val="ListParagraph"/>
    <w:uiPriority w:val="34"/>
    <w:rsid w:val="006A5827"/>
    <w:rPr>
      <w:sz w:val="24"/>
    </w:rPr>
  </w:style>
  <w:style w:type="character" w:customStyle="1" w:styleId="Heading1Char">
    <w:name w:val="Heading 1 Char"/>
    <w:basedOn w:val="DefaultParagraphFont"/>
    <w:link w:val="Heading1"/>
    <w:uiPriority w:val="9"/>
    <w:rsid w:val="005F687D"/>
    <w:rPr>
      <w:rFonts w:ascii="Cambria" w:eastAsia="Times New Roman" w:hAnsi="Cambria" w:cs="Times New Roman"/>
      <w:b/>
      <w:bCs/>
      <w:kern w:val="32"/>
      <w:sz w:val="32"/>
      <w:szCs w:val="32"/>
    </w:rPr>
  </w:style>
  <w:style w:type="paragraph" w:styleId="TOC1">
    <w:name w:val="toc 1"/>
    <w:basedOn w:val="Normal"/>
    <w:next w:val="Normal"/>
    <w:autoRedefine/>
    <w:uiPriority w:val="39"/>
    <w:unhideWhenUsed/>
    <w:qFormat/>
    <w:rsid w:val="00485F79"/>
    <w:pPr>
      <w:tabs>
        <w:tab w:val="left" w:pos="900"/>
        <w:tab w:val="left" w:pos="9360"/>
      </w:tabs>
      <w:spacing w:before="240" w:after="120" w:line="360" w:lineRule="auto"/>
      <w:ind w:left="907" w:hanging="907"/>
    </w:pPr>
    <w:rPr>
      <w:rFonts w:ascii="Bookman Old Style" w:hAnsi="Bookman Old Style" w:cs="Arial"/>
      <w:b/>
    </w:rPr>
  </w:style>
  <w:style w:type="paragraph" w:styleId="TOCHeading">
    <w:name w:val="TOC Heading"/>
    <w:basedOn w:val="Heading1"/>
    <w:next w:val="Normal"/>
    <w:uiPriority w:val="39"/>
    <w:semiHidden/>
    <w:unhideWhenUsed/>
    <w:qFormat/>
    <w:rsid w:val="005F687D"/>
    <w:pPr>
      <w:keepLines/>
      <w:spacing w:before="480" w:after="0" w:line="276" w:lineRule="auto"/>
      <w:outlineLvl w:val="9"/>
    </w:pPr>
    <w:rPr>
      <w:color w:val="365F91"/>
      <w:kern w:val="0"/>
      <w:sz w:val="28"/>
      <w:szCs w:val="28"/>
    </w:rPr>
  </w:style>
  <w:style w:type="character" w:customStyle="1" w:styleId="Heading2Char">
    <w:name w:val="Heading 2 Char"/>
    <w:basedOn w:val="DefaultParagraphFont"/>
    <w:link w:val="Heading2"/>
    <w:uiPriority w:val="9"/>
    <w:semiHidden/>
    <w:rsid w:val="005F687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5F687D"/>
    <w:rPr>
      <w:rFonts w:ascii="Cambria" w:eastAsia="Times New Roman" w:hAnsi="Cambria" w:cs="Times New Roman"/>
      <w:b/>
      <w:bCs/>
      <w:sz w:val="26"/>
      <w:szCs w:val="26"/>
    </w:rPr>
  </w:style>
  <w:style w:type="paragraph" w:styleId="TOC2">
    <w:name w:val="toc 2"/>
    <w:basedOn w:val="Normal"/>
    <w:next w:val="Normal"/>
    <w:autoRedefine/>
    <w:uiPriority w:val="39"/>
    <w:unhideWhenUsed/>
    <w:qFormat/>
    <w:rsid w:val="00930A6C"/>
    <w:pPr>
      <w:numPr>
        <w:ilvl w:val="1"/>
        <w:numId w:val="40"/>
      </w:numPr>
      <w:tabs>
        <w:tab w:val="left" w:pos="9360"/>
      </w:tabs>
      <w:spacing w:after="100" w:line="360" w:lineRule="auto"/>
    </w:pPr>
    <w:rPr>
      <w:rFonts w:ascii="Bookman Old Style" w:hAnsi="Bookman Old Style"/>
      <w:szCs w:val="24"/>
    </w:rPr>
  </w:style>
  <w:style w:type="paragraph" w:styleId="TOC3">
    <w:name w:val="toc 3"/>
    <w:basedOn w:val="Normal"/>
    <w:next w:val="Normal"/>
    <w:autoRedefine/>
    <w:uiPriority w:val="39"/>
    <w:unhideWhenUsed/>
    <w:qFormat/>
    <w:rsid w:val="00485F79"/>
    <w:pPr>
      <w:tabs>
        <w:tab w:val="left" w:pos="450"/>
        <w:tab w:val="left" w:pos="9360"/>
      </w:tabs>
      <w:spacing w:after="100" w:line="360" w:lineRule="auto"/>
      <w:ind w:firstLine="4"/>
    </w:pPr>
    <w:rPr>
      <w:rFonts w:ascii="Bookman Old Style" w:hAnsi="Bookman Old Style" w:cs="Arial"/>
      <w:szCs w:val="24"/>
    </w:rPr>
  </w:style>
  <w:style w:type="paragraph" w:styleId="NormalWeb">
    <w:name w:val="Normal (Web)"/>
    <w:basedOn w:val="Normal"/>
    <w:uiPriority w:val="99"/>
    <w:semiHidden/>
    <w:unhideWhenUsed/>
    <w:rsid w:val="00DD1BAA"/>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21688C"/>
    <w:rPr>
      <w:sz w:val="16"/>
      <w:szCs w:val="16"/>
    </w:rPr>
  </w:style>
  <w:style w:type="paragraph" w:styleId="CommentText">
    <w:name w:val="annotation text"/>
    <w:basedOn w:val="Normal"/>
    <w:link w:val="CommentTextChar"/>
    <w:uiPriority w:val="99"/>
    <w:semiHidden/>
    <w:unhideWhenUsed/>
    <w:rsid w:val="0021688C"/>
    <w:rPr>
      <w:sz w:val="20"/>
    </w:rPr>
  </w:style>
  <w:style w:type="character" w:customStyle="1" w:styleId="CommentTextChar">
    <w:name w:val="Comment Text Char"/>
    <w:basedOn w:val="DefaultParagraphFont"/>
    <w:link w:val="CommentText"/>
    <w:uiPriority w:val="99"/>
    <w:semiHidden/>
    <w:rsid w:val="0021688C"/>
  </w:style>
  <w:style w:type="paragraph" w:styleId="CommentSubject">
    <w:name w:val="annotation subject"/>
    <w:basedOn w:val="CommentText"/>
    <w:next w:val="CommentText"/>
    <w:link w:val="CommentSubjectChar"/>
    <w:uiPriority w:val="99"/>
    <w:semiHidden/>
    <w:unhideWhenUsed/>
    <w:rsid w:val="0021688C"/>
    <w:rPr>
      <w:b/>
      <w:bCs/>
    </w:rPr>
  </w:style>
  <w:style w:type="character" w:customStyle="1" w:styleId="CommentSubjectChar">
    <w:name w:val="Comment Subject Char"/>
    <w:basedOn w:val="CommentTextChar"/>
    <w:link w:val="CommentSubject"/>
    <w:uiPriority w:val="99"/>
    <w:semiHidden/>
    <w:rsid w:val="0021688C"/>
    <w:rPr>
      <w:b/>
      <w:bCs/>
    </w:rPr>
  </w:style>
  <w:style w:type="paragraph" w:styleId="NoSpacing">
    <w:name w:val="No Spacing"/>
    <w:uiPriority w:val="1"/>
    <w:qFormat/>
    <w:rsid w:val="0045515D"/>
    <w:rPr>
      <w:sz w:val="24"/>
    </w:rPr>
  </w:style>
</w:styles>
</file>

<file path=word/webSettings.xml><?xml version="1.0" encoding="utf-8"?>
<w:webSettings xmlns:r="http://schemas.openxmlformats.org/officeDocument/2006/relationships" xmlns:w="http://schemas.openxmlformats.org/wordprocessingml/2006/main">
  <w:divs>
    <w:div w:id="53818316">
      <w:bodyDiv w:val="1"/>
      <w:marLeft w:val="0"/>
      <w:marRight w:val="0"/>
      <w:marTop w:val="0"/>
      <w:marBottom w:val="0"/>
      <w:divBdr>
        <w:top w:val="none" w:sz="0" w:space="0" w:color="auto"/>
        <w:left w:val="none" w:sz="0" w:space="0" w:color="auto"/>
        <w:bottom w:val="none" w:sz="0" w:space="0" w:color="auto"/>
        <w:right w:val="none" w:sz="0" w:space="0" w:color="auto"/>
      </w:divBdr>
    </w:div>
    <w:div w:id="75791321">
      <w:bodyDiv w:val="1"/>
      <w:marLeft w:val="0"/>
      <w:marRight w:val="0"/>
      <w:marTop w:val="0"/>
      <w:marBottom w:val="0"/>
      <w:divBdr>
        <w:top w:val="none" w:sz="0" w:space="0" w:color="auto"/>
        <w:left w:val="none" w:sz="0" w:space="0" w:color="auto"/>
        <w:bottom w:val="none" w:sz="0" w:space="0" w:color="auto"/>
        <w:right w:val="none" w:sz="0" w:space="0" w:color="auto"/>
      </w:divBdr>
    </w:div>
    <w:div w:id="88740518">
      <w:bodyDiv w:val="1"/>
      <w:marLeft w:val="0"/>
      <w:marRight w:val="0"/>
      <w:marTop w:val="0"/>
      <w:marBottom w:val="0"/>
      <w:divBdr>
        <w:top w:val="none" w:sz="0" w:space="0" w:color="auto"/>
        <w:left w:val="none" w:sz="0" w:space="0" w:color="auto"/>
        <w:bottom w:val="none" w:sz="0" w:space="0" w:color="auto"/>
        <w:right w:val="none" w:sz="0" w:space="0" w:color="auto"/>
      </w:divBdr>
    </w:div>
    <w:div w:id="95758353">
      <w:bodyDiv w:val="1"/>
      <w:marLeft w:val="0"/>
      <w:marRight w:val="0"/>
      <w:marTop w:val="0"/>
      <w:marBottom w:val="0"/>
      <w:divBdr>
        <w:top w:val="none" w:sz="0" w:space="0" w:color="auto"/>
        <w:left w:val="none" w:sz="0" w:space="0" w:color="auto"/>
        <w:bottom w:val="none" w:sz="0" w:space="0" w:color="auto"/>
        <w:right w:val="none" w:sz="0" w:space="0" w:color="auto"/>
      </w:divBdr>
    </w:div>
    <w:div w:id="204412635">
      <w:bodyDiv w:val="1"/>
      <w:marLeft w:val="0"/>
      <w:marRight w:val="0"/>
      <w:marTop w:val="0"/>
      <w:marBottom w:val="0"/>
      <w:divBdr>
        <w:top w:val="none" w:sz="0" w:space="0" w:color="auto"/>
        <w:left w:val="none" w:sz="0" w:space="0" w:color="auto"/>
        <w:bottom w:val="none" w:sz="0" w:space="0" w:color="auto"/>
        <w:right w:val="none" w:sz="0" w:space="0" w:color="auto"/>
      </w:divBdr>
    </w:div>
    <w:div w:id="256788098">
      <w:bodyDiv w:val="1"/>
      <w:marLeft w:val="0"/>
      <w:marRight w:val="0"/>
      <w:marTop w:val="0"/>
      <w:marBottom w:val="0"/>
      <w:divBdr>
        <w:top w:val="none" w:sz="0" w:space="0" w:color="auto"/>
        <w:left w:val="none" w:sz="0" w:space="0" w:color="auto"/>
        <w:bottom w:val="none" w:sz="0" w:space="0" w:color="auto"/>
        <w:right w:val="none" w:sz="0" w:space="0" w:color="auto"/>
      </w:divBdr>
    </w:div>
    <w:div w:id="266474176">
      <w:bodyDiv w:val="1"/>
      <w:marLeft w:val="0"/>
      <w:marRight w:val="0"/>
      <w:marTop w:val="0"/>
      <w:marBottom w:val="0"/>
      <w:divBdr>
        <w:top w:val="none" w:sz="0" w:space="0" w:color="auto"/>
        <w:left w:val="none" w:sz="0" w:space="0" w:color="auto"/>
        <w:bottom w:val="none" w:sz="0" w:space="0" w:color="auto"/>
        <w:right w:val="none" w:sz="0" w:space="0" w:color="auto"/>
      </w:divBdr>
    </w:div>
    <w:div w:id="272171379">
      <w:bodyDiv w:val="1"/>
      <w:marLeft w:val="0"/>
      <w:marRight w:val="0"/>
      <w:marTop w:val="0"/>
      <w:marBottom w:val="0"/>
      <w:divBdr>
        <w:top w:val="none" w:sz="0" w:space="0" w:color="auto"/>
        <w:left w:val="none" w:sz="0" w:space="0" w:color="auto"/>
        <w:bottom w:val="none" w:sz="0" w:space="0" w:color="auto"/>
        <w:right w:val="none" w:sz="0" w:space="0" w:color="auto"/>
      </w:divBdr>
    </w:div>
    <w:div w:id="278727665">
      <w:bodyDiv w:val="1"/>
      <w:marLeft w:val="0"/>
      <w:marRight w:val="0"/>
      <w:marTop w:val="0"/>
      <w:marBottom w:val="0"/>
      <w:divBdr>
        <w:top w:val="none" w:sz="0" w:space="0" w:color="auto"/>
        <w:left w:val="none" w:sz="0" w:space="0" w:color="auto"/>
        <w:bottom w:val="none" w:sz="0" w:space="0" w:color="auto"/>
        <w:right w:val="none" w:sz="0" w:space="0" w:color="auto"/>
      </w:divBdr>
    </w:div>
    <w:div w:id="283344485">
      <w:bodyDiv w:val="1"/>
      <w:marLeft w:val="0"/>
      <w:marRight w:val="0"/>
      <w:marTop w:val="0"/>
      <w:marBottom w:val="0"/>
      <w:divBdr>
        <w:top w:val="none" w:sz="0" w:space="0" w:color="auto"/>
        <w:left w:val="none" w:sz="0" w:space="0" w:color="auto"/>
        <w:bottom w:val="none" w:sz="0" w:space="0" w:color="auto"/>
        <w:right w:val="none" w:sz="0" w:space="0" w:color="auto"/>
      </w:divBdr>
    </w:div>
    <w:div w:id="332610407">
      <w:bodyDiv w:val="1"/>
      <w:marLeft w:val="0"/>
      <w:marRight w:val="0"/>
      <w:marTop w:val="0"/>
      <w:marBottom w:val="0"/>
      <w:divBdr>
        <w:top w:val="none" w:sz="0" w:space="0" w:color="auto"/>
        <w:left w:val="none" w:sz="0" w:space="0" w:color="auto"/>
        <w:bottom w:val="none" w:sz="0" w:space="0" w:color="auto"/>
        <w:right w:val="none" w:sz="0" w:space="0" w:color="auto"/>
      </w:divBdr>
    </w:div>
    <w:div w:id="357583953">
      <w:bodyDiv w:val="1"/>
      <w:marLeft w:val="0"/>
      <w:marRight w:val="0"/>
      <w:marTop w:val="0"/>
      <w:marBottom w:val="0"/>
      <w:divBdr>
        <w:top w:val="none" w:sz="0" w:space="0" w:color="auto"/>
        <w:left w:val="none" w:sz="0" w:space="0" w:color="auto"/>
        <w:bottom w:val="none" w:sz="0" w:space="0" w:color="auto"/>
        <w:right w:val="none" w:sz="0" w:space="0" w:color="auto"/>
      </w:divBdr>
    </w:div>
    <w:div w:id="408962310">
      <w:bodyDiv w:val="1"/>
      <w:marLeft w:val="0"/>
      <w:marRight w:val="0"/>
      <w:marTop w:val="0"/>
      <w:marBottom w:val="0"/>
      <w:divBdr>
        <w:top w:val="none" w:sz="0" w:space="0" w:color="auto"/>
        <w:left w:val="none" w:sz="0" w:space="0" w:color="auto"/>
        <w:bottom w:val="none" w:sz="0" w:space="0" w:color="auto"/>
        <w:right w:val="none" w:sz="0" w:space="0" w:color="auto"/>
      </w:divBdr>
    </w:div>
    <w:div w:id="420414313">
      <w:bodyDiv w:val="1"/>
      <w:marLeft w:val="0"/>
      <w:marRight w:val="0"/>
      <w:marTop w:val="0"/>
      <w:marBottom w:val="0"/>
      <w:divBdr>
        <w:top w:val="none" w:sz="0" w:space="0" w:color="auto"/>
        <w:left w:val="none" w:sz="0" w:space="0" w:color="auto"/>
        <w:bottom w:val="none" w:sz="0" w:space="0" w:color="auto"/>
        <w:right w:val="none" w:sz="0" w:space="0" w:color="auto"/>
      </w:divBdr>
    </w:div>
    <w:div w:id="457839990">
      <w:bodyDiv w:val="1"/>
      <w:marLeft w:val="0"/>
      <w:marRight w:val="0"/>
      <w:marTop w:val="0"/>
      <w:marBottom w:val="0"/>
      <w:divBdr>
        <w:top w:val="none" w:sz="0" w:space="0" w:color="auto"/>
        <w:left w:val="none" w:sz="0" w:space="0" w:color="auto"/>
        <w:bottom w:val="none" w:sz="0" w:space="0" w:color="auto"/>
        <w:right w:val="none" w:sz="0" w:space="0" w:color="auto"/>
      </w:divBdr>
    </w:div>
    <w:div w:id="485052927">
      <w:bodyDiv w:val="1"/>
      <w:marLeft w:val="0"/>
      <w:marRight w:val="0"/>
      <w:marTop w:val="0"/>
      <w:marBottom w:val="0"/>
      <w:divBdr>
        <w:top w:val="none" w:sz="0" w:space="0" w:color="auto"/>
        <w:left w:val="none" w:sz="0" w:space="0" w:color="auto"/>
        <w:bottom w:val="none" w:sz="0" w:space="0" w:color="auto"/>
        <w:right w:val="none" w:sz="0" w:space="0" w:color="auto"/>
      </w:divBdr>
    </w:div>
    <w:div w:id="606817746">
      <w:bodyDiv w:val="1"/>
      <w:marLeft w:val="0"/>
      <w:marRight w:val="0"/>
      <w:marTop w:val="0"/>
      <w:marBottom w:val="0"/>
      <w:divBdr>
        <w:top w:val="none" w:sz="0" w:space="0" w:color="auto"/>
        <w:left w:val="none" w:sz="0" w:space="0" w:color="auto"/>
        <w:bottom w:val="none" w:sz="0" w:space="0" w:color="auto"/>
        <w:right w:val="none" w:sz="0" w:space="0" w:color="auto"/>
      </w:divBdr>
    </w:div>
    <w:div w:id="609582331">
      <w:bodyDiv w:val="1"/>
      <w:marLeft w:val="0"/>
      <w:marRight w:val="0"/>
      <w:marTop w:val="0"/>
      <w:marBottom w:val="0"/>
      <w:divBdr>
        <w:top w:val="none" w:sz="0" w:space="0" w:color="auto"/>
        <w:left w:val="none" w:sz="0" w:space="0" w:color="auto"/>
        <w:bottom w:val="none" w:sz="0" w:space="0" w:color="auto"/>
        <w:right w:val="none" w:sz="0" w:space="0" w:color="auto"/>
      </w:divBdr>
    </w:div>
    <w:div w:id="635574908">
      <w:bodyDiv w:val="1"/>
      <w:marLeft w:val="0"/>
      <w:marRight w:val="0"/>
      <w:marTop w:val="0"/>
      <w:marBottom w:val="0"/>
      <w:divBdr>
        <w:top w:val="none" w:sz="0" w:space="0" w:color="auto"/>
        <w:left w:val="none" w:sz="0" w:space="0" w:color="auto"/>
        <w:bottom w:val="none" w:sz="0" w:space="0" w:color="auto"/>
        <w:right w:val="none" w:sz="0" w:space="0" w:color="auto"/>
      </w:divBdr>
    </w:div>
    <w:div w:id="655304408">
      <w:bodyDiv w:val="1"/>
      <w:marLeft w:val="0"/>
      <w:marRight w:val="0"/>
      <w:marTop w:val="0"/>
      <w:marBottom w:val="0"/>
      <w:divBdr>
        <w:top w:val="none" w:sz="0" w:space="0" w:color="auto"/>
        <w:left w:val="none" w:sz="0" w:space="0" w:color="auto"/>
        <w:bottom w:val="none" w:sz="0" w:space="0" w:color="auto"/>
        <w:right w:val="none" w:sz="0" w:space="0" w:color="auto"/>
      </w:divBdr>
    </w:div>
    <w:div w:id="670912859">
      <w:bodyDiv w:val="1"/>
      <w:marLeft w:val="0"/>
      <w:marRight w:val="0"/>
      <w:marTop w:val="0"/>
      <w:marBottom w:val="0"/>
      <w:divBdr>
        <w:top w:val="none" w:sz="0" w:space="0" w:color="auto"/>
        <w:left w:val="none" w:sz="0" w:space="0" w:color="auto"/>
        <w:bottom w:val="none" w:sz="0" w:space="0" w:color="auto"/>
        <w:right w:val="none" w:sz="0" w:space="0" w:color="auto"/>
      </w:divBdr>
    </w:div>
    <w:div w:id="680283564">
      <w:bodyDiv w:val="1"/>
      <w:marLeft w:val="0"/>
      <w:marRight w:val="0"/>
      <w:marTop w:val="0"/>
      <w:marBottom w:val="0"/>
      <w:divBdr>
        <w:top w:val="none" w:sz="0" w:space="0" w:color="auto"/>
        <w:left w:val="none" w:sz="0" w:space="0" w:color="auto"/>
        <w:bottom w:val="none" w:sz="0" w:space="0" w:color="auto"/>
        <w:right w:val="none" w:sz="0" w:space="0" w:color="auto"/>
      </w:divBdr>
    </w:div>
    <w:div w:id="696275536">
      <w:bodyDiv w:val="1"/>
      <w:marLeft w:val="0"/>
      <w:marRight w:val="0"/>
      <w:marTop w:val="0"/>
      <w:marBottom w:val="0"/>
      <w:divBdr>
        <w:top w:val="none" w:sz="0" w:space="0" w:color="auto"/>
        <w:left w:val="none" w:sz="0" w:space="0" w:color="auto"/>
        <w:bottom w:val="none" w:sz="0" w:space="0" w:color="auto"/>
        <w:right w:val="none" w:sz="0" w:space="0" w:color="auto"/>
      </w:divBdr>
    </w:div>
    <w:div w:id="700741699">
      <w:bodyDiv w:val="1"/>
      <w:marLeft w:val="0"/>
      <w:marRight w:val="0"/>
      <w:marTop w:val="0"/>
      <w:marBottom w:val="0"/>
      <w:divBdr>
        <w:top w:val="none" w:sz="0" w:space="0" w:color="auto"/>
        <w:left w:val="none" w:sz="0" w:space="0" w:color="auto"/>
        <w:bottom w:val="none" w:sz="0" w:space="0" w:color="auto"/>
        <w:right w:val="none" w:sz="0" w:space="0" w:color="auto"/>
      </w:divBdr>
    </w:div>
    <w:div w:id="731395119">
      <w:bodyDiv w:val="1"/>
      <w:marLeft w:val="0"/>
      <w:marRight w:val="0"/>
      <w:marTop w:val="0"/>
      <w:marBottom w:val="0"/>
      <w:divBdr>
        <w:top w:val="none" w:sz="0" w:space="0" w:color="auto"/>
        <w:left w:val="none" w:sz="0" w:space="0" w:color="auto"/>
        <w:bottom w:val="none" w:sz="0" w:space="0" w:color="auto"/>
        <w:right w:val="none" w:sz="0" w:space="0" w:color="auto"/>
      </w:divBdr>
    </w:div>
    <w:div w:id="735128082">
      <w:bodyDiv w:val="1"/>
      <w:marLeft w:val="0"/>
      <w:marRight w:val="0"/>
      <w:marTop w:val="0"/>
      <w:marBottom w:val="0"/>
      <w:divBdr>
        <w:top w:val="none" w:sz="0" w:space="0" w:color="auto"/>
        <w:left w:val="none" w:sz="0" w:space="0" w:color="auto"/>
        <w:bottom w:val="none" w:sz="0" w:space="0" w:color="auto"/>
        <w:right w:val="none" w:sz="0" w:space="0" w:color="auto"/>
      </w:divBdr>
    </w:div>
    <w:div w:id="782264788">
      <w:bodyDiv w:val="1"/>
      <w:marLeft w:val="0"/>
      <w:marRight w:val="0"/>
      <w:marTop w:val="0"/>
      <w:marBottom w:val="0"/>
      <w:divBdr>
        <w:top w:val="none" w:sz="0" w:space="0" w:color="auto"/>
        <w:left w:val="none" w:sz="0" w:space="0" w:color="auto"/>
        <w:bottom w:val="none" w:sz="0" w:space="0" w:color="auto"/>
        <w:right w:val="none" w:sz="0" w:space="0" w:color="auto"/>
      </w:divBdr>
    </w:div>
    <w:div w:id="806431515">
      <w:bodyDiv w:val="1"/>
      <w:marLeft w:val="0"/>
      <w:marRight w:val="0"/>
      <w:marTop w:val="0"/>
      <w:marBottom w:val="0"/>
      <w:divBdr>
        <w:top w:val="none" w:sz="0" w:space="0" w:color="auto"/>
        <w:left w:val="none" w:sz="0" w:space="0" w:color="auto"/>
        <w:bottom w:val="none" w:sz="0" w:space="0" w:color="auto"/>
        <w:right w:val="none" w:sz="0" w:space="0" w:color="auto"/>
      </w:divBdr>
    </w:div>
    <w:div w:id="811486043">
      <w:bodyDiv w:val="1"/>
      <w:marLeft w:val="0"/>
      <w:marRight w:val="0"/>
      <w:marTop w:val="0"/>
      <w:marBottom w:val="0"/>
      <w:divBdr>
        <w:top w:val="none" w:sz="0" w:space="0" w:color="auto"/>
        <w:left w:val="none" w:sz="0" w:space="0" w:color="auto"/>
        <w:bottom w:val="none" w:sz="0" w:space="0" w:color="auto"/>
        <w:right w:val="none" w:sz="0" w:space="0" w:color="auto"/>
      </w:divBdr>
    </w:div>
    <w:div w:id="847214199">
      <w:bodyDiv w:val="1"/>
      <w:marLeft w:val="0"/>
      <w:marRight w:val="0"/>
      <w:marTop w:val="0"/>
      <w:marBottom w:val="0"/>
      <w:divBdr>
        <w:top w:val="none" w:sz="0" w:space="0" w:color="auto"/>
        <w:left w:val="none" w:sz="0" w:space="0" w:color="auto"/>
        <w:bottom w:val="none" w:sz="0" w:space="0" w:color="auto"/>
        <w:right w:val="none" w:sz="0" w:space="0" w:color="auto"/>
      </w:divBdr>
    </w:div>
    <w:div w:id="872690407">
      <w:bodyDiv w:val="1"/>
      <w:marLeft w:val="0"/>
      <w:marRight w:val="0"/>
      <w:marTop w:val="0"/>
      <w:marBottom w:val="0"/>
      <w:divBdr>
        <w:top w:val="none" w:sz="0" w:space="0" w:color="auto"/>
        <w:left w:val="none" w:sz="0" w:space="0" w:color="auto"/>
        <w:bottom w:val="none" w:sz="0" w:space="0" w:color="auto"/>
        <w:right w:val="none" w:sz="0" w:space="0" w:color="auto"/>
      </w:divBdr>
    </w:div>
    <w:div w:id="904494364">
      <w:bodyDiv w:val="1"/>
      <w:marLeft w:val="0"/>
      <w:marRight w:val="0"/>
      <w:marTop w:val="0"/>
      <w:marBottom w:val="0"/>
      <w:divBdr>
        <w:top w:val="none" w:sz="0" w:space="0" w:color="auto"/>
        <w:left w:val="none" w:sz="0" w:space="0" w:color="auto"/>
        <w:bottom w:val="none" w:sz="0" w:space="0" w:color="auto"/>
        <w:right w:val="none" w:sz="0" w:space="0" w:color="auto"/>
      </w:divBdr>
    </w:div>
    <w:div w:id="928192565">
      <w:bodyDiv w:val="1"/>
      <w:marLeft w:val="0"/>
      <w:marRight w:val="0"/>
      <w:marTop w:val="0"/>
      <w:marBottom w:val="0"/>
      <w:divBdr>
        <w:top w:val="none" w:sz="0" w:space="0" w:color="auto"/>
        <w:left w:val="none" w:sz="0" w:space="0" w:color="auto"/>
        <w:bottom w:val="none" w:sz="0" w:space="0" w:color="auto"/>
        <w:right w:val="none" w:sz="0" w:space="0" w:color="auto"/>
      </w:divBdr>
    </w:div>
    <w:div w:id="938491530">
      <w:bodyDiv w:val="1"/>
      <w:marLeft w:val="0"/>
      <w:marRight w:val="0"/>
      <w:marTop w:val="0"/>
      <w:marBottom w:val="0"/>
      <w:divBdr>
        <w:top w:val="none" w:sz="0" w:space="0" w:color="auto"/>
        <w:left w:val="none" w:sz="0" w:space="0" w:color="auto"/>
        <w:bottom w:val="none" w:sz="0" w:space="0" w:color="auto"/>
        <w:right w:val="none" w:sz="0" w:space="0" w:color="auto"/>
      </w:divBdr>
    </w:div>
    <w:div w:id="943997120">
      <w:bodyDiv w:val="1"/>
      <w:marLeft w:val="0"/>
      <w:marRight w:val="0"/>
      <w:marTop w:val="0"/>
      <w:marBottom w:val="0"/>
      <w:divBdr>
        <w:top w:val="none" w:sz="0" w:space="0" w:color="auto"/>
        <w:left w:val="none" w:sz="0" w:space="0" w:color="auto"/>
        <w:bottom w:val="none" w:sz="0" w:space="0" w:color="auto"/>
        <w:right w:val="none" w:sz="0" w:space="0" w:color="auto"/>
      </w:divBdr>
    </w:div>
    <w:div w:id="950555331">
      <w:bodyDiv w:val="1"/>
      <w:marLeft w:val="0"/>
      <w:marRight w:val="0"/>
      <w:marTop w:val="0"/>
      <w:marBottom w:val="0"/>
      <w:divBdr>
        <w:top w:val="none" w:sz="0" w:space="0" w:color="auto"/>
        <w:left w:val="none" w:sz="0" w:space="0" w:color="auto"/>
        <w:bottom w:val="none" w:sz="0" w:space="0" w:color="auto"/>
        <w:right w:val="none" w:sz="0" w:space="0" w:color="auto"/>
      </w:divBdr>
    </w:div>
    <w:div w:id="975378331">
      <w:bodyDiv w:val="1"/>
      <w:marLeft w:val="0"/>
      <w:marRight w:val="0"/>
      <w:marTop w:val="0"/>
      <w:marBottom w:val="0"/>
      <w:divBdr>
        <w:top w:val="none" w:sz="0" w:space="0" w:color="auto"/>
        <w:left w:val="none" w:sz="0" w:space="0" w:color="auto"/>
        <w:bottom w:val="none" w:sz="0" w:space="0" w:color="auto"/>
        <w:right w:val="none" w:sz="0" w:space="0" w:color="auto"/>
      </w:divBdr>
    </w:div>
    <w:div w:id="992218118">
      <w:bodyDiv w:val="1"/>
      <w:marLeft w:val="0"/>
      <w:marRight w:val="0"/>
      <w:marTop w:val="0"/>
      <w:marBottom w:val="0"/>
      <w:divBdr>
        <w:top w:val="none" w:sz="0" w:space="0" w:color="auto"/>
        <w:left w:val="none" w:sz="0" w:space="0" w:color="auto"/>
        <w:bottom w:val="none" w:sz="0" w:space="0" w:color="auto"/>
        <w:right w:val="none" w:sz="0" w:space="0" w:color="auto"/>
      </w:divBdr>
    </w:div>
    <w:div w:id="995501224">
      <w:bodyDiv w:val="1"/>
      <w:marLeft w:val="0"/>
      <w:marRight w:val="0"/>
      <w:marTop w:val="0"/>
      <w:marBottom w:val="0"/>
      <w:divBdr>
        <w:top w:val="none" w:sz="0" w:space="0" w:color="auto"/>
        <w:left w:val="none" w:sz="0" w:space="0" w:color="auto"/>
        <w:bottom w:val="none" w:sz="0" w:space="0" w:color="auto"/>
        <w:right w:val="none" w:sz="0" w:space="0" w:color="auto"/>
      </w:divBdr>
    </w:div>
    <w:div w:id="1000623158">
      <w:bodyDiv w:val="1"/>
      <w:marLeft w:val="0"/>
      <w:marRight w:val="0"/>
      <w:marTop w:val="0"/>
      <w:marBottom w:val="0"/>
      <w:divBdr>
        <w:top w:val="none" w:sz="0" w:space="0" w:color="auto"/>
        <w:left w:val="none" w:sz="0" w:space="0" w:color="auto"/>
        <w:bottom w:val="none" w:sz="0" w:space="0" w:color="auto"/>
        <w:right w:val="none" w:sz="0" w:space="0" w:color="auto"/>
      </w:divBdr>
    </w:div>
    <w:div w:id="1000934660">
      <w:bodyDiv w:val="1"/>
      <w:marLeft w:val="0"/>
      <w:marRight w:val="0"/>
      <w:marTop w:val="0"/>
      <w:marBottom w:val="0"/>
      <w:divBdr>
        <w:top w:val="none" w:sz="0" w:space="0" w:color="auto"/>
        <w:left w:val="none" w:sz="0" w:space="0" w:color="auto"/>
        <w:bottom w:val="none" w:sz="0" w:space="0" w:color="auto"/>
        <w:right w:val="none" w:sz="0" w:space="0" w:color="auto"/>
      </w:divBdr>
    </w:div>
    <w:div w:id="1005785759">
      <w:bodyDiv w:val="1"/>
      <w:marLeft w:val="0"/>
      <w:marRight w:val="0"/>
      <w:marTop w:val="0"/>
      <w:marBottom w:val="0"/>
      <w:divBdr>
        <w:top w:val="none" w:sz="0" w:space="0" w:color="auto"/>
        <w:left w:val="none" w:sz="0" w:space="0" w:color="auto"/>
        <w:bottom w:val="none" w:sz="0" w:space="0" w:color="auto"/>
        <w:right w:val="none" w:sz="0" w:space="0" w:color="auto"/>
      </w:divBdr>
    </w:div>
    <w:div w:id="1028800623">
      <w:bodyDiv w:val="1"/>
      <w:marLeft w:val="0"/>
      <w:marRight w:val="0"/>
      <w:marTop w:val="0"/>
      <w:marBottom w:val="0"/>
      <w:divBdr>
        <w:top w:val="none" w:sz="0" w:space="0" w:color="auto"/>
        <w:left w:val="none" w:sz="0" w:space="0" w:color="auto"/>
        <w:bottom w:val="none" w:sz="0" w:space="0" w:color="auto"/>
        <w:right w:val="none" w:sz="0" w:space="0" w:color="auto"/>
      </w:divBdr>
    </w:div>
    <w:div w:id="1083995232">
      <w:bodyDiv w:val="1"/>
      <w:marLeft w:val="0"/>
      <w:marRight w:val="0"/>
      <w:marTop w:val="0"/>
      <w:marBottom w:val="0"/>
      <w:divBdr>
        <w:top w:val="none" w:sz="0" w:space="0" w:color="auto"/>
        <w:left w:val="none" w:sz="0" w:space="0" w:color="auto"/>
        <w:bottom w:val="none" w:sz="0" w:space="0" w:color="auto"/>
        <w:right w:val="none" w:sz="0" w:space="0" w:color="auto"/>
      </w:divBdr>
    </w:div>
    <w:div w:id="1111435558">
      <w:bodyDiv w:val="1"/>
      <w:marLeft w:val="0"/>
      <w:marRight w:val="0"/>
      <w:marTop w:val="0"/>
      <w:marBottom w:val="0"/>
      <w:divBdr>
        <w:top w:val="none" w:sz="0" w:space="0" w:color="auto"/>
        <w:left w:val="none" w:sz="0" w:space="0" w:color="auto"/>
        <w:bottom w:val="none" w:sz="0" w:space="0" w:color="auto"/>
        <w:right w:val="none" w:sz="0" w:space="0" w:color="auto"/>
      </w:divBdr>
    </w:div>
    <w:div w:id="1149975778">
      <w:bodyDiv w:val="1"/>
      <w:marLeft w:val="0"/>
      <w:marRight w:val="0"/>
      <w:marTop w:val="0"/>
      <w:marBottom w:val="0"/>
      <w:divBdr>
        <w:top w:val="none" w:sz="0" w:space="0" w:color="auto"/>
        <w:left w:val="none" w:sz="0" w:space="0" w:color="auto"/>
        <w:bottom w:val="none" w:sz="0" w:space="0" w:color="auto"/>
        <w:right w:val="none" w:sz="0" w:space="0" w:color="auto"/>
      </w:divBdr>
    </w:div>
    <w:div w:id="1159614294">
      <w:bodyDiv w:val="1"/>
      <w:marLeft w:val="0"/>
      <w:marRight w:val="0"/>
      <w:marTop w:val="0"/>
      <w:marBottom w:val="0"/>
      <w:divBdr>
        <w:top w:val="none" w:sz="0" w:space="0" w:color="auto"/>
        <w:left w:val="none" w:sz="0" w:space="0" w:color="auto"/>
        <w:bottom w:val="none" w:sz="0" w:space="0" w:color="auto"/>
        <w:right w:val="none" w:sz="0" w:space="0" w:color="auto"/>
      </w:divBdr>
    </w:div>
    <w:div w:id="1191916973">
      <w:bodyDiv w:val="1"/>
      <w:marLeft w:val="0"/>
      <w:marRight w:val="0"/>
      <w:marTop w:val="0"/>
      <w:marBottom w:val="0"/>
      <w:divBdr>
        <w:top w:val="none" w:sz="0" w:space="0" w:color="auto"/>
        <w:left w:val="none" w:sz="0" w:space="0" w:color="auto"/>
        <w:bottom w:val="none" w:sz="0" w:space="0" w:color="auto"/>
        <w:right w:val="none" w:sz="0" w:space="0" w:color="auto"/>
      </w:divBdr>
    </w:div>
    <w:div w:id="1214610722">
      <w:bodyDiv w:val="1"/>
      <w:marLeft w:val="0"/>
      <w:marRight w:val="0"/>
      <w:marTop w:val="0"/>
      <w:marBottom w:val="0"/>
      <w:divBdr>
        <w:top w:val="none" w:sz="0" w:space="0" w:color="auto"/>
        <w:left w:val="none" w:sz="0" w:space="0" w:color="auto"/>
        <w:bottom w:val="none" w:sz="0" w:space="0" w:color="auto"/>
        <w:right w:val="none" w:sz="0" w:space="0" w:color="auto"/>
      </w:divBdr>
    </w:div>
    <w:div w:id="1225607995">
      <w:bodyDiv w:val="1"/>
      <w:marLeft w:val="0"/>
      <w:marRight w:val="0"/>
      <w:marTop w:val="0"/>
      <w:marBottom w:val="0"/>
      <w:divBdr>
        <w:top w:val="none" w:sz="0" w:space="0" w:color="auto"/>
        <w:left w:val="none" w:sz="0" w:space="0" w:color="auto"/>
        <w:bottom w:val="none" w:sz="0" w:space="0" w:color="auto"/>
        <w:right w:val="none" w:sz="0" w:space="0" w:color="auto"/>
      </w:divBdr>
    </w:div>
    <w:div w:id="1230652026">
      <w:bodyDiv w:val="1"/>
      <w:marLeft w:val="0"/>
      <w:marRight w:val="0"/>
      <w:marTop w:val="0"/>
      <w:marBottom w:val="0"/>
      <w:divBdr>
        <w:top w:val="none" w:sz="0" w:space="0" w:color="auto"/>
        <w:left w:val="none" w:sz="0" w:space="0" w:color="auto"/>
        <w:bottom w:val="none" w:sz="0" w:space="0" w:color="auto"/>
        <w:right w:val="none" w:sz="0" w:space="0" w:color="auto"/>
      </w:divBdr>
    </w:div>
    <w:div w:id="1240283884">
      <w:bodyDiv w:val="1"/>
      <w:marLeft w:val="0"/>
      <w:marRight w:val="0"/>
      <w:marTop w:val="0"/>
      <w:marBottom w:val="0"/>
      <w:divBdr>
        <w:top w:val="none" w:sz="0" w:space="0" w:color="auto"/>
        <w:left w:val="none" w:sz="0" w:space="0" w:color="auto"/>
        <w:bottom w:val="none" w:sz="0" w:space="0" w:color="auto"/>
        <w:right w:val="none" w:sz="0" w:space="0" w:color="auto"/>
      </w:divBdr>
    </w:div>
    <w:div w:id="1242331180">
      <w:bodyDiv w:val="1"/>
      <w:marLeft w:val="0"/>
      <w:marRight w:val="0"/>
      <w:marTop w:val="0"/>
      <w:marBottom w:val="0"/>
      <w:divBdr>
        <w:top w:val="none" w:sz="0" w:space="0" w:color="auto"/>
        <w:left w:val="none" w:sz="0" w:space="0" w:color="auto"/>
        <w:bottom w:val="none" w:sz="0" w:space="0" w:color="auto"/>
        <w:right w:val="none" w:sz="0" w:space="0" w:color="auto"/>
      </w:divBdr>
    </w:div>
    <w:div w:id="1286617863">
      <w:bodyDiv w:val="1"/>
      <w:marLeft w:val="0"/>
      <w:marRight w:val="0"/>
      <w:marTop w:val="0"/>
      <w:marBottom w:val="0"/>
      <w:divBdr>
        <w:top w:val="none" w:sz="0" w:space="0" w:color="auto"/>
        <w:left w:val="none" w:sz="0" w:space="0" w:color="auto"/>
        <w:bottom w:val="none" w:sz="0" w:space="0" w:color="auto"/>
        <w:right w:val="none" w:sz="0" w:space="0" w:color="auto"/>
      </w:divBdr>
    </w:div>
    <w:div w:id="1328250220">
      <w:bodyDiv w:val="1"/>
      <w:marLeft w:val="0"/>
      <w:marRight w:val="0"/>
      <w:marTop w:val="0"/>
      <w:marBottom w:val="0"/>
      <w:divBdr>
        <w:top w:val="none" w:sz="0" w:space="0" w:color="auto"/>
        <w:left w:val="none" w:sz="0" w:space="0" w:color="auto"/>
        <w:bottom w:val="none" w:sz="0" w:space="0" w:color="auto"/>
        <w:right w:val="none" w:sz="0" w:space="0" w:color="auto"/>
      </w:divBdr>
    </w:div>
    <w:div w:id="1354577564">
      <w:bodyDiv w:val="1"/>
      <w:marLeft w:val="0"/>
      <w:marRight w:val="0"/>
      <w:marTop w:val="0"/>
      <w:marBottom w:val="0"/>
      <w:divBdr>
        <w:top w:val="none" w:sz="0" w:space="0" w:color="auto"/>
        <w:left w:val="none" w:sz="0" w:space="0" w:color="auto"/>
        <w:bottom w:val="none" w:sz="0" w:space="0" w:color="auto"/>
        <w:right w:val="none" w:sz="0" w:space="0" w:color="auto"/>
      </w:divBdr>
    </w:div>
    <w:div w:id="1370953900">
      <w:bodyDiv w:val="1"/>
      <w:marLeft w:val="0"/>
      <w:marRight w:val="0"/>
      <w:marTop w:val="0"/>
      <w:marBottom w:val="0"/>
      <w:divBdr>
        <w:top w:val="none" w:sz="0" w:space="0" w:color="auto"/>
        <w:left w:val="none" w:sz="0" w:space="0" w:color="auto"/>
        <w:bottom w:val="none" w:sz="0" w:space="0" w:color="auto"/>
        <w:right w:val="none" w:sz="0" w:space="0" w:color="auto"/>
      </w:divBdr>
    </w:div>
    <w:div w:id="1390300254">
      <w:bodyDiv w:val="1"/>
      <w:marLeft w:val="0"/>
      <w:marRight w:val="0"/>
      <w:marTop w:val="0"/>
      <w:marBottom w:val="0"/>
      <w:divBdr>
        <w:top w:val="none" w:sz="0" w:space="0" w:color="auto"/>
        <w:left w:val="none" w:sz="0" w:space="0" w:color="auto"/>
        <w:bottom w:val="none" w:sz="0" w:space="0" w:color="auto"/>
        <w:right w:val="none" w:sz="0" w:space="0" w:color="auto"/>
      </w:divBdr>
    </w:div>
    <w:div w:id="1443260009">
      <w:bodyDiv w:val="1"/>
      <w:marLeft w:val="0"/>
      <w:marRight w:val="0"/>
      <w:marTop w:val="0"/>
      <w:marBottom w:val="0"/>
      <w:divBdr>
        <w:top w:val="none" w:sz="0" w:space="0" w:color="auto"/>
        <w:left w:val="none" w:sz="0" w:space="0" w:color="auto"/>
        <w:bottom w:val="none" w:sz="0" w:space="0" w:color="auto"/>
        <w:right w:val="none" w:sz="0" w:space="0" w:color="auto"/>
      </w:divBdr>
    </w:div>
    <w:div w:id="1477576247">
      <w:bodyDiv w:val="1"/>
      <w:marLeft w:val="0"/>
      <w:marRight w:val="0"/>
      <w:marTop w:val="0"/>
      <w:marBottom w:val="0"/>
      <w:divBdr>
        <w:top w:val="none" w:sz="0" w:space="0" w:color="auto"/>
        <w:left w:val="none" w:sz="0" w:space="0" w:color="auto"/>
        <w:bottom w:val="none" w:sz="0" w:space="0" w:color="auto"/>
        <w:right w:val="none" w:sz="0" w:space="0" w:color="auto"/>
      </w:divBdr>
    </w:div>
    <w:div w:id="1479301115">
      <w:bodyDiv w:val="1"/>
      <w:marLeft w:val="0"/>
      <w:marRight w:val="0"/>
      <w:marTop w:val="0"/>
      <w:marBottom w:val="0"/>
      <w:divBdr>
        <w:top w:val="none" w:sz="0" w:space="0" w:color="auto"/>
        <w:left w:val="none" w:sz="0" w:space="0" w:color="auto"/>
        <w:bottom w:val="none" w:sz="0" w:space="0" w:color="auto"/>
        <w:right w:val="none" w:sz="0" w:space="0" w:color="auto"/>
      </w:divBdr>
    </w:div>
    <w:div w:id="1495343713">
      <w:bodyDiv w:val="1"/>
      <w:marLeft w:val="0"/>
      <w:marRight w:val="0"/>
      <w:marTop w:val="0"/>
      <w:marBottom w:val="0"/>
      <w:divBdr>
        <w:top w:val="none" w:sz="0" w:space="0" w:color="auto"/>
        <w:left w:val="none" w:sz="0" w:space="0" w:color="auto"/>
        <w:bottom w:val="none" w:sz="0" w:space="0" w:color="auto"/>
        <w:right w:val="none" w:sz="0" w:space="0" w:color="auto"/>
      </w:divBdr>
    </w:div>
    <w:div w:id="1505585273">
      <w:bodyDiv w:val="1"/>
      <w:marLeft w:val="0"/>
      <w:marRight w:val="0"/>
      <w:marTop w:val="0"/>
      <w:marBottom w:val="0"/>
      <w:divBdr>
        <w:top w:val="none" w:sz="0" w:space="0" w:color="auto"/>
        <w:left w:val="none" w:sz="0" w:space="0" w:color="auto"/>
        <w:bottom w:val="none" w:sz="0" w:space="0" w:color="auto"/>
        <w:right w:val="none" w:sz="0" w:space="0" w:color="auto"/>
      </w:divBdr>
    </w:div>
    <w:div w:id="1545676141">
      <w:bodyDiv w:val="1"/>
      <w:marLeft w:val="0"/>
      <w:marRight w:val="0"/>
      <w:marTop w:val="0"/>
      <w:marBottom w:val="0"/>
      <w:divBdr>
        <w:top w:val="none" w:sz="0" w:space="0" w:color="auto"/>
        <w:left w:val="none" w:sz="0" w:space="0" w:color="auto"/>
        <w:bottom w:val="none" w:sz="0" w:space="0" w:color="auto"/>
        <w:right w:val="none" w:sz="0" w:space="0" w:color="auto"/>
      </w:divBdr>
    </w:div>
    <w:div w:id="1615477172">
      <w:bodyDiv w:val="1"/>
      <w:marLeft w:val="0"/>
      <w:marRight w:val="0"/>
      <w:marTop w:val="0"/>
      <w:marBottom w:val="0"/>
      <w:divBdr>
        <w:top w:val="none" w:sz="0" w:space="0" w:color="auto"/>
        <w:left w:val="none" w:sz="0" w:space="0" w:color="auto"/>
        <w:bottom w:val="none" w:sz="0" w:space="0" w:color="auto"/>
        <w:right w:val="none" w:sz="0" w:space="0" w:color="auto"/>
      </w:divBdr>
    </w:div>
    <w:div w:id="1654211237">
      <w:bodyDiv w:val="1"/>
      <w:marLeft w:val="0"/>
      <w:marRight w:val="0"/>
      <w:marTop w:val="0"/>
      <w:marBottom w:val="0"/>
      <w:divBdr>
        <w:top w:val="none" w:sz="0" w:space="0" w:color="auto"/>
        <w:left w:val="none" w:sz="0" w:space="0" w:color="auto"/>
        <w:bottom w:val="none" w:sz="0" w:space="0" w:color="auto"/>
        <w:right w:val="none" w:sz="0" w:space="0" w:color="auto"/>
      </w:divBdr>
    </w:div>
    <w:div w:id="1657226574">
      <w:bodyDiv w:val="1"/>
      <w:marLeft w:val="0"/>
      <w:marRight w:val="0"/>
      <w:marTop w:val="0"/>
      <w:marBottom w:val="0"/>
      <w:divBdr>
        <w:top w:val="none" w:sz="0" w:space="0" w:color="auto"/>
        <w:left w:val="none" w:sz="0" w:space="0" w:color="auto"/>
        <w:bottom w:val="none" w:sz="0" w:space="0" w:color="auto"/>
        <w:right w:val="none" w:sz="0" w:space="0" w:color="auto"/>
      </w:divBdr>
    </w:div>
    <w:div w:id="1663198558">
      <w:bodyDiv w:val="1"/>
      <w:marLeft w:val="0"/>
      <w:marRight w:val="0"/>
      <w:marTop w:val="0"/>
      <w:marBottom w:val="0"/>
      <w:divBdr>
        <w:top w:val="none" w:sz="0" w:space="0" w:color="auto"/>
        <w:left w:val="none" w:sz="0" w:space="0" w:color="auto"/>
        <w:bottom w:val="none" w:sz="0" w:space="0" w:color="auto"/>
        <w:right w:val="none" w:sz="0" w:space="0" w:color="auto"/>
      </w:divBdr>
    </w:div>
    <w:div w:id="1700425304">
      <w:bodyDiv w:val="1"/>
      <w:marLeft w:val="0"/>
      <w:marRight w:val="0"/>
      <w:marTop w:val="0"/>
      <w:marBottom w:val="0"/>
      <w:divBdr>
        <w:top w:val="none" w:sz="0" w:space="0" w:color="auto"/>
        <w:left w:val="none" w:sz="0" w:space="0" w:color="auto"/>
        <w:bottom w:val="none" w:sz="0" w:space="0" w:color="auto"/>
        <w:right w:val="none" w:sz="0" w:space="0" w:color="auto"/>
      </w:divBdr>
    </w:div>
    <w:div w:id="1727293753">
      <w:bodyDiv w:val="1"/>
      <w:marLeft w:val="0"/>
      <w:marRight w:val="0"/>
      <w:marTop w:val="0"/>
      <w:marBottom w:val="0"/>
      <w:divBdr>
        <w:top w:val="none" w:sz="0" w:space="0" w:color="auto"/>
        <w:left w:val="none" w:sz="0" w:space="0" w:color="auto"/>
        <w:bottom w:val="none" w:sz="0" w:space="0" w:color="auto"/>
        <w:right w:val="none" w:sz="0" w:space="0" w:color="auto"/>
      </w:divBdr>
    </w:div>
    <w:div w:id="1742680140">
      <w:bodyDiv w:val="1"/>
      <w:marLeft w:val="0"/>
      <w:marRight w:val="0"/>
      <w:marTop w:val="0"/>
      <w:marBottom w:val="0"/>
      <w:divBdr>
        <w:top w:val="none" w:sz="0" w:space="0" w:color="auto"/>
        <w:left w:val="none" w:sz="0" w:space="0" w:color="auto"/>
        <w:bottom w:val="none" w:sz="0" w:space="0" w:color="auto"/>
        <w:right w:val="none" w:sz="0" w:space="0" w:color="auto"/>
      </w:divBdr>
    </w:div>
    <w:div w:id="1759397731">
      <w:bodyDiv w:val="1"/>
      <w:marLeft w:val="0"/>
      <w:marRight w:val="0"/>
      <w:marTop w:val="0"/>
      <w:marBottom w:val="0"/>
      <w:divBdr>
        <w:top w:val="none" w:sz="0" w:space="0" w:color="auto"/>
        <w:left w:val="none" w:sz="0" w:space="0" w:color="auto"/>
        <w:bottom w:val="none" w:sz="0" w:space="0" w:color="auto"/>
        <w:right w:val="none" w:sz="0" w:space="0" w:color="auto"/>
      </w:divBdr>
    </w:div>
    <w:div w:id="1774936119">
      <w:bodyDiv w:val="1"/>
      <w:marLeft w:val="0"/>
      <w:marRight w:val="0"/>
      <w:marTop w:val="0"/>
      <w:marBottom w:val="0"/>
      <w:divBdr>
        <w:top w:val="none" w:sz="0" w:space="0" w:color="auto"/>
        <w:left w:val="none" w:sz="0" w:space="0" w:color="auto"/>
        <w:bottom w:val="none" w:sz="0" w:space="0" w:color="auto"/>
        <w:right w:val="none" w:sz="0" w:space="0" w:color="auto"/>
      </w:divBdr>
    </w:div>
    <w:div w:id="1783379504">
      <w:bodyDiv w:val="1"/>
      <w:marLeft w:val="0"/>
      <w:marRight w:val="0"/>
      <w:marTop w:val="0"/>
      <w:marBottom w:val="0"/>
      <w:divBdr>
        <w:top w:val="none" w:sz="0" w:space="0" w:color="auto"/>
        <w:left w:val="none" w:sz="0" w:space="0" w:color="auto"/>
        <w:bottom w:val="none" w:sz="0" w:space="0" w:color="auto"/>
        <w:right w:val="none" w:sz="0" w:space="0" w:color="auto"/>
      </w:divBdr>
    </w:div>
    <w:div w:id="1837838341">
      <w:bodyDiv w:val="1"/>
      <w:marLeft w:val="0"/>
      <w:marRight w:val="0"/>
      <w:marTop w:val="0"/>
      <w:marBottom w:val="0"/>
      <w:divBdr>
        <w:top w:val="none" w:sz="0" w:space="0" w:color="auto"/>
        <w:left w:val="none" w:sz="0" w:space="0" w:color="auto"/>
        <w:bottom w:val="none" w:sz="0" w:space="0" w:color="auto"/>
        <w:right w:val="none" w:sz="0" w:space="0" w:color="auto"/>
      </w:divBdr>
    </w:div>
    <w:div w:id="1938980317">
      <w:bodyDiv w:val="1"/>
      <w:marLeft w:val="0"/>
      <w:marRight w:val="0"/>
      <w:marTop w:val="0"/>
      <w:marBottom w:val="0"/>
      <w:divBdr>
        <w:top w:val="none" w:sz="0" w:space="0" w:color="auto"/>
        <w:left w:val="none" w:sz="0" w:space="0" w:color="auto"/>
        <w:bottom w:val="none" w:sz="0" w:space="0" w:color="auto"/>
        <w:right w:val="none" w:sz="0" w:space="0" w:color="auto"/>
      </w:divBdr>
    </w:div>
    <w:div w:id="1993682095">
      <w:bodyDiv w:val="1"/>
      <w:marLeft w:val="0"/>
      <w:marRight w:val="0"/>
      <w:marTop w:val="0"/>
      <w:marBottom w:val="0"/>
      <w:divBdr>
        <w:top w:val="none" w:sz="0" w:space="0" w:color="auto"/>
        <w:left w:val="none" w:sz="0" w:space="0" w:color="auto"/>
        <w:bottom w:val="none" w:sz="0" w:space="0" w:color="auto"/>
        <w:right w:val="none" w:sz="0" w:space="0" w:color="auto"/>
      </w:divBdr>
    </w:div>
    <w:div w:id="2043742713">
      <w:bodyDiv w:val="1"/>
      <w:marLeft w:val="0"/>
      <w:marRight w:val="0"/>
      <w:marTop w:val="0"/>
      <w:marBottom w:val="0"/>
      <w:divBdr>
        <w:top w:val="none" w:sz="0" w:space="0" w:color="auto"/>
        <w:left w:val="none" w:sz="0" w:space="0" w:color="auto"/>
        <w:bottom w:val="none" w:sz="0" w:space="0" w:color="auto"/>
        <w:right w:val="none" w:sz="0" w:space="0" w:color="auto"/>
      </w:divBdr>
    </w:div>
    <w:div w:id="2071810217">
      <w:bodyDiv w:val="1"/>
      <w:marLeft w:val="0"/>
      <w:marRight w:val="0"/>
      <w:marTop w:val="0"/>
      <w:marBottom w:val="0"/>
      <w:divBdr>
        <w:top w:val="none" w:sz="0" w:space="0" w:color="auto"/>
        <w:left w:val="none" w:sz="0" w:space="0" w:color="auto"/>
        <w:bottom w:val="none" w:sz="0" w:space="0" w:color="auto"/>
        <w:right w:val="none" w:sz="0" w:space="0" w:color="auto"/>
      </w:divBdr>
    </w:div>
    <w:div w:id="207357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3.jpeg"/><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AEA35-EC46-4087-984E-3DF443724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49</Pages>
  <Words>5827</Words>
  <Characters>38796</Characters>
  <Application>Microsoft Office Word</Application>
  <DocSecurity>0</DocSecurity>
  <Lines>323</Lines>
  <Paragraphs>89</Paragraphs>
  <ScaleCrop>false</ScaleCrop>
  <HeadingPairs>
    <vt:vector size="2" baseType="variant">
      <vt:variant>
        <vt:lpstr>Title</vt:lpstr>
      </vt:variant>
      <vt:variant>
        <vt:i4>1</vt:i4>
      </vt:variant>
    </vt:vector>
  </HeadingPairs>
  <TitlesOfParts>
    <vt:vector size="1" baseType="lpstr">
      <vt:lpstr>Dokumen Rancangan Rencana Kerja Dinas Pemuda Olahraga Kebudayaan dan Kepariwisataan Kota Bekasi</vt:lpstr>
    </vt:vector>
  </TitlesOfParts>
  <Company>Toshiba</Company>
  <LinksUpToDate>false</LinksUpToDate>
  <CharactersWithSpaces>44534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 Rancangan Rencana Kerja Dinas Pemuda Olahraga Kebudayaan dan Kepariwisataan Kota Bekasi</dc:title>
  <dc:creator>User</dc:creator>
  <cp:lastModifiedBy>rmi</cp:lastModifiedBy>
  <cp:revision>9</cp:revision>
  <cp:lastPrinted>2020-02-19T06:29:00Z</cp:lastPrinted>
  <dcterms:created xsi:type="dcterms:W3CDTF">2021-01-05T03:46:00Z</dcterms:created>
  <dcterms:modified xsi:type="dcterms:W3CDTF">2021-02-05T03:40:00Z</dcterms:modified>
</cp:coreProperties>
</file>